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B884" w14:textId="32DBB2F3" w:rsidR="00B8526D" w:rsidRPr="008D54A3" w:rsidRDefault="00CE53D5">
      <w:pPr>
        <w:jc w:val="right"/>
        <w:rPr>
          <w:sz w:val="32"/>
          <w:szCs w:val="32"/>
          <w:lang w:val="mn-MN"/>
        </w:rPr>
      </w:pPr>
      <w:r w:rsidRPr="008D54A3">
        <w:rPr>
          <w:noProof/>
          <w:lang w:val="mn-MN" w:eastAsia="mn-MN"/>
        </w:rPr>
        <mc:AlternateContent>
          <mc:Choice Requires="wps">
            <w:drawing>
              <wp:anchor distT="45720" distB="45720" distL="114300" distR="114300" simplePos="0" relativeHeight="251656192" behindDoc="0" locked="0" layoutInCell="1" allowOverlap="1" wp14:anchorId="446FCE06" wp14:editId="6A3A3CCC">
                <wp:simplePos x="0" y="0"/>
                <wp:positionH relativeFrom="column">
                  <wp:posOffset>777996</wp:posOffset>
                </wp:positionH>
                <wp:positionV relativeFrom="page">
                  <wp:posOffset>948609</wp:posOffset>
                </wp:positionV>
                <wp:extent cx="5924550" cy="19329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4550" cy="1932940"/>
                        </a:xfrm>
                        <a:prstGeom prst="rect">
                          <a:avLst/>
                        </a:prstGeom>
                        <a:noFill/>
                        <a:ln w="9525">
                          <a:noFill/>
                          <a:miter lim="800000"/>
                          <a:headEnd/>
                          <a:tailEnd/>
                        </a:ln>
                      </wps:spPr>
                      <wps:txbx>
                        <w:txbxContent>
                          <w:p w14:paraId="52EF2D16" w14:textId="77777777" w:rsidR="00DB7762" w:rsidRPr="00CE53D5" w:rsidRDefault="00DB7762" w:rsidP="00175117">
                            <w:pPr>
                              <w:pStyle w:val="CoverSeriesTitle"/>
                              <w:rPr>
                                <w:sz w:val="120"/>
                                <w:szCs w:val="120"/>
                              </w:rPr>
                            </w:pPr>
                            <w:r w:rsidRPr="00CE53D5">
                              <w:rPr>
                                <w:sz w:val="120"/>
                                <w:szCs w:val="120"/>
                              </w:rPr>
                              <w:t xml:space="preserve">Элч </w:t>
                            </w:r>
                            <w:r w:rsidRPr="00CE53D5">
                              <w:rPr>
                                <w:sz w:val="120"/>
                                <w:szCs w:val="120"/>
                                <w:lang w:val="mn-MN"/>
                              </w:rPr>
                              <w:t>Н</w:t>
                            </w:r>
                            <w:r w:rsidRPr="00CE53D5">
                              <w:rPr>
                                <w:sz w:val="120"/>
                                <w:szCs w:val="120"/>
                              </w:rPr>
                              <w:t>арын</w:t>
                            </w:r>
                          </w:p>
                          <w:p w14:paraId="3CA18833" w14:textId="77777777" w:rsidR="00DB7762" w:rsidRPr="00CE53D5" w:rsidRDefault="00DB7762" w:rsidP="00F0147C">
                            <w:pPr>
                              <w:pStyle w:val="CoverSeriesTitle"/>
                              <w:rPr>
                                <w:sz w:val="120"/>
                                <w:szCs w:val="120"/>
                              </w:rPr>
                            </w:pPr>
                            <w:r w:rsidRPr="00CE53D5">
                              <w:rPr>
                                <w:sz w:val="120"/>
                                <w:szCs w:val="120"/>
                              </w:rPr>
                              <w:t xml:space="preserve"> </w:t>
                            </w:r>
                            <w:r w:rsidRPr="00CE53D5">
                              <w:rPr>
                                <w:sz w:val="120"/>
                                <w:szCs w:val="120"/>
                                <w:lang w:val="mn-MN"/>
                              </w:rPr>
                              <w:t>Т</w:t>
                            </w:r>
                            <w:r w:rsidRPr="00CE53D5">
                              <w:rPr>
                                <w:sz w:val="120"/>
                                <w:szCs w:val="120"/>
                              </w:rPr>
                              <w:t>унхаг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FCE06" id="_x0000_t202" coordsize="21600,21600" o:spt="202" path="m,l,21600r21600,l21600,xe">
                <v:stroke joinstyle="miter"/>
                <v:path gradientshapeok="t" o:connecttype="rect"/>
              </v:shapetype>
              <v:shape id="Text Box 2" o:spid="_x0000_s1026" type="#_x0000_t202" style="position:absolute;left:0;text-align:left;margin-left:61.25pt;margin-top:74.7pt;width:466.5pt;height:152.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" filled="f" stroked="f">
                <v:textbox>
                  <w:txbxContent>
                    <w:p w14:paraId="52EF2D16" w14:textId="77777777" w:rsidR="00DB7762" w:rsidRPr="00CE53D5" w:rsidRDefault="00DB7762" w:rsidP="00175117">
                      <w:pPr>
                        <w:pStyle w:val="CoverSeriesTitle"/>
                        <w:rPr>
                          <w:sz w:val="120"/>
                          <w:szCs w:val="120"/>
                        </w:rPr>
                      </w:pPr>
                      <w:r w:rsidRPr="00CE53D5">
                        <w:rPr>
                          <w:sz w:val="120"/>
                          <w:szCs w:val="120"/>
                        </w:rPr>
                        <w:t xml:space="preserve">Элч </w:t>
                      </w:r>
                      <w:r w:rsidRPr="00CE53D5">
                        <w:rPr>
                          <w:sz w:val="120"/>
                          <w:szCs w:val="120"/>
                          <w:lang w:val="mn-MN"/>
                        </w:rPr>
                        <w:t>Н</w:t>
                      </w:r>
                      <w:r w:rsidRPr="00CE53D5">
                        <w:rPr>
                          <w:sz w:val="120"/>
                          <w:szCs w:val="120"/>
                        </w:rPr>
                        <w:t>арын</w:t>
                      </w:r>
                    </w:p>
                    <w:p w14:paraId="3CA18833" w14:textId="77777777" w:rsidR="00DB7762" w:rsidRPr="00CE53D5" w:rsidRDefault="00DB7762" w:rsidP="00F0147C">
                      <w:pPr>
                        <w:pStyle w:val="CoverSeriesTitle"/>
                        <w:rPr>
                          <w:sz w:val="120"/>
                          <w:szCs w:val="120"/>
                        </w:rPr>
                      </w:pPr>
                      <w:r w:rsidRPr="00CE53D5">
                        <w:rPr>
                          <w:sz w:val="120"/>
                          <w:szCs w:val="120"/>
                        </w:rPr>
                        <w:t xml:space="preserve"> </w:t>
                      </w:r>
                      <w:r w:rsidRPr="00CE53D5">
                        <w:rPr>
                          <w:sz w:val="120"/>
                          <w:szCs w:val="120"/>
                          <w:lang w:val="mn-MN"/>
                        </w:rPr>
                        <w:t>Т</w:t>
                      </w:r>
                      <w:r w:rsidRPr="00CE53D5">
                        <w:rPr>
                          <w:sz w:val="120"/>
                          <w:szCs w:val="120"/>
                        </w:rPr>
                        <w:t>унхаг</w:t>
                      </w:r>
                    </w:p>
                  </w:txbxContent>
                </v:textbox>
                <w10:wrap type="square" anchory="page"/>
              </v:shape>
            </w:pict>
          </mc:Fallback>
        </mc:AlternateContent>
      </w:r>
      <w:r w:rsidR="0034116C" w:rsidRPr="008D54A3">
        <w:rPr>
          <w:noProof/>
          <w:lang w:val="mn-MN" w:eastAsia="mn-MN"/>
        </w:rPr>
        <w:drawing>
          <wp:anchor distT="0" distB="0" distL="114300" distR="114300" simplePos="0" relativeHeight="251654144" behindDoc="1" locked="0" layoutInCell="1" allowOverlap="1" wp14:anchorId="69F7C69F" wp14:editId="618B9F6C">
            <wp:simplePos x="0" y="0"/>
            <wp:positionH relativeFrom="margin">
              <wp:posOffset>-1126490</wp:posOffset>
            </wp:positionH>
            <wp:positionV relativeFrom="margin">
              <wp:posOffset>-876300</wp:posOffset>
            </wp:positionV>
            <wp:extent cx="7735570" cy="10005060"/>
            <wp:effectExtent l="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5570" cy="10005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5F8063" w14:textId="04516934" w:rsidR="00B8526D" w:rsidRPr="008D54A3" w:rsidRDefault="00B8526D">
      <w:pPr>
        <w:jc w:val="right"/>
        <w:rPr>
          <w:sz w:val="32"/>
          <w:szCs w:val="32"/>
          <w:lang w:val="mn-MN"/>
        </w:rPr>
      </w:pPr>
    </w:p>
    <w:p w14:paraId="50CD2709" w14:textId="5BED1F6E" w:rsidR="00B8526D" w:rsidRPr="008D54A3" w:rsidRDefault="00B8526D">
      <w:pPr>
        <w:jc w:val="right"/>
        <w:rPr>
          <w:sz w:val="32"/>
          <w:szCs w:val="32"/>
          <w:lang w:val="mn-MN"/>
        </w:rPr>
      </w:pPr>
    </w:p>
    <w:p w14:paraId="695F72A3" w14:textId="77777777" w:rsidR="00376793" w:rsidRPr="008D54A3" w:rsidRDefault="00376793">
      <w:pPr>
        <w:jc w:val="right"/>
        <w:rPr>
          <w:sz w:val="32"/>
          <w:szCs w:val="32"/>
          <w:lang w:val="mn-MN"/>
        </w:rPr>
      </w:pPr>
    </w:p>
    <w:p w14:paraId="0DBDC669" w14:textId="77777777" w:rsidR="00175117" w:rsidRPr="008D54A3" w:rsidRDefault="00175117" w:rsidP="00175117">
      <w:pPr>
        <w:rPr>
          <w:lang w:val="mn-MN"/>
        </w:rPr>
      </w:pPr>
      <w:r w:rsidRPr="008D54A3">
        <w:rPr>
          <w:noProof/>
          <w:lang w:val="mn-MN"/>
        </w:rPr>
        <w:softHyphen/>
      </w:r>
      <w:r w:rsidRPr="008D54A3">
        <w:rPr>
          <w:noProof/>
          <w:lang w:val="mn-MN"/>
        </w:rPr>
        <w:softHyphen/>
      </w:r>
    </w:p>
    <w:p w14:paraId="447172E6" w14:textId="77777777" w:rsidR="00084090" w:rsidRPr="008D54A3" w:rsidRDefault="009128A0" w:rsidP="00E40BDA">
      <w:pPr>
        <w:pStyle w:val="Header1"/>
        <w:jc w:val="center"/>
        <w:rPr>
          <w:lang w:val="mn-MN"/>
        </w:rPr>
      </w:pPr>
      <w:r w:rsidRPr="008D54A3">
        <w:rPr>
          <w:noProof/>
          <w:lang w:val="mn-MN" w:eastAsia="mn-MN"/>
        </w:rPr>
        <mc:AlternateContent>
          <mc:Choice Requires="wps">
            <w:drawing>
              <wp:anchor distT="45720" distB="45720" distL="114300" distR="114300" simplePos="0" relativeHeight="251658240" behindDoc="0" locked="0" layoutInCell="1" allowOverlap="1" wp14:anchorId="6F998FF2" wp14:editId="7134353E">
                <wp:simplePos x="0" y="0"/>
                <wp:positionH relativeFrom="column">
                  <wp:posOffset>1143000</wp:posOffset>
                </wp:positionH>
                <wp:positionV relativeFrom="paragraph">
                  <wp:posOffset>852170</wp:posOffset>
                </wp:positionV>
                <wp:extent cx="5391150" cy="12287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1150" cy="1228725"/>
                        </a:xfrm>
                        <a:prstGeom prst="rect">
                          <a:avLst/>
                        </a:prstGeom>
                        <a:noFill/>
                        <a:ln w="9525">
                          <a:noFill/>
                          <a:miter lim="800000"/>
                          <a:headEnd/>
                          <a:tailEnd/>
                        </a:ln>
                      </wps:spPr>
                      <wps:txbx>
                        <w:txbxContent>
                          <w:p w14:paraId="6A770DFE" w14:textId="77777777" w:rsidR="00CE53D5" w:rsidRDefault="00DB7762" w:rsidP="00B2171C">
                            <w:pPr>
                              <w:pStyle w:val="CoverLessonTitle"/>
                              <w:jc w:val="center"/>
                              <w:rPr>
                                <w:sz w:val="52"/>
                                <w:szCs w:val="52"/>
                                <w:lang w:val="mn-MN"/>
                              </w:rPr>
                            </w:pPr>
                            <w:proofErr w:type="spellStart"/>
                            <w:r w:rsidRPr="00CE53D5">
                              <w:rPr>
                                <w:sz w:val="52"/>
                                <w:szCs w:val="52"/>
                              </w:rPr>
                              <w:t>Итгэлийн</w:t>
                            </w:r>
                            <w:proofErr w:type="spellEnd"/>
                            <w:r w:rsidRPr="00CE53D5">
                              <w:rPr>
                                <w:sz w:val="52"/>
                                <w:szCs w:val="52"/>
                              </w:rPr>
                              <w:t xml:space="preserve"> </w:t>
                            </w:r>
                            <w:r w:rsidR="00993ADD" w:rsidRPr="00CE53D5">
                              <w:rPr>
                                <w:sz w:val="52"/>
                                <w:szCs w:val="52"/>
                                <w:lang w:val="mn-MN"/>
                              </w:rPr>
                              <w:t xml:space="preserve">үндсэн </w:t>
                            </w:r>
                          </w:p>
                          <w:p w14:paraId="4D911772" w14:textId="08DB91DA" w:rsidR="00DB7762" w:rsidRPr="00CE53D5" w:rsidRDefault="00993ADD" w:rsidP="00B2171C">
                            <w:pPr>
                              <w:pStyle w:val="CoverLessonTitle"/>
                              <w:jc w:val="center"/>
                              <w:rPr>
                                <w:sz w:val="52"/>
                                <w:szCs w:val="52"/>
                                <w:lang w:val="mn-MN"/>
                              </w:rPr>
                            </w:pPr>
                            <w:r w:rsidRPr="00CE53D5">
                              <w:rPr>
                                <w:sz w:val="52"/>
                                <w:szCs w:val="52"/>
                                <w:lang w:val="mn-MN"/>
                              </w:rPr>
                              <w:t xml:space="preserve">тунхаглалууд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998FF2" id="_x0000_s1027" type="#_x0000_t202" style="position:absolute;left:0;text-align:left;margin-left:90pt;margin-top:67.1pt;width:424.5pt;height:9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" filled="f" stroked="f">
                <v:textbox>
                  <w:txbxContent>
                    <w:p w14:paraId="6A770DFE" w14:textId="77777777" w:rsidR="00CE53D5" w:rsidRDefault="00DB7762" w:rsidP="00B2171C">
                      <w:pPr>
                        <w:pStyle w:val="CoverLessonTitle"/>
                        <w:jc w:val="center"/>
                        <w:rPr>
                          <w:sz w:val="52"/>
                          <w:szCs w:val="52"/>
                          <w:lang w:val="mn-MN"/>
                        </w:rPr>
                      </w:pPr>
                      <w:proofErr w:type="spellStart"/>
                      <w:r w:rsidRPr="00CE53D5">
                        <w:rPr>
                          <w:sz w:val="52"/>
                          <w:szCs w:val="52"/>
                        </w:rPr>
                        <w:t>Итгэлийн</w:t>
                      </w:r>
                      <w:proofErr w:type="spellEnd"/>
                      <w:r w:rsidRPr="00CE53D5">
                        <w:rPr>
                          <w:sz w:val="52"/>
                          <w:szCs w:val="52"/>
                        </w:rPr>
                        <w:t xml:space="preserve"> </w:t>
                      </w:r>
                      <w:r w:rsidR="00993ADD" w:rsidRPr="00CE53D5">
                        <w:rPr>
                          <w:sz w:val="52"/>
                          <w:szCs w:val="52"/>
                          <w:lang w:val="mn-MN"/>
                        </w:rPr>
                        <w:t xml:space="preserve">үндсэн </w:t>
                      </w:r>
                    </w:p>
                    <w:p w14:paraId="4D911772" w14:textId="08DB91DA" w:rsidR="00DB7762" w:rsidRPr="00CE53D5" w:rsidRDefault="00993ADD" w:rsidP="00B2171C">
                      <w:pPr>
                        <w:pStyle w:val="CoverLessonTitle"/>
                        <w:jc w:val="center"/>
                        <w:rPr>
                          <w:sz w:val="52"/>
                          <w:szCs w:val="52"/>
                          <w:lang w:val="mn-MN"/>
                        </w:rPr>
                      </w:pPr>
                      <w:r w:rsidRPr="00CE53D5">
                        <w:rPr>
                          <w:sz w:val="52"/>
                          <w:szCs w:val="52"/>
                          <w:lang w:val="mn-MN"/>
                        </w:rPr>
                        <w:t xml:space="preserve">тунхаглалууд </w:t>
                      </w:r>
                    </w:p>
                  </w:txbxContent>
                </v:textbox>
                <w10:wrap type="square"/>
              </v:shape>
            </w:pict>
          </mc:Fallback>
        </mc:AlternateContent>
      </w:r>
      <w:r w:rsidR="0034116C" w:rsidRPr="008D54A3">
        <w:rPr>
          <w:noProof/>
          <w:lang w:val="mn-MN" w:eastAsia="mn-MN"/>
        </w:rPr>
        <mc:AlternateContent>
          <mc:Choice Requires="wps">
            <w:drawing>
              <wp:anchor distT="45720" distB="45720" distL="114300" distR="114300" simplePos="0" relativeHeight="251662336" behindDoc="0" locked="0" layoutInCell="1" allowOverlap="1" wp14:anchorId="7AEB6ECD" wp14:editId="3506A23D">
                <wp:simplePos x="0" y="0"/>
                <wp:positionH relativeFrom="column">
                  <wp:posOffset>-742950</wp:posOffset>
                </wp:positionH>
                <wp:positionV relativeFrom="paragraph">
                  <wp:posOffset>5489575</wp:posOffset>
                </wp:positionV>
                <wp:extent cx="3081655" cy="6381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1655" cy="638175"/>
                        </a:xfrm>
                        <a:prstGeom prst="rect">
                          <a:avLst/>
                        </a:prstGeom>
                        <a:noFill/>
                        <a:ln w="9525">
                          <a:noFill/>
                          <a:miter lim="800000"/>
                          <a:headEnd/>
                          <a:tailEnd/>
                        </a:ln>
                      </wps:spPr>
                      <wps:txbx>
                        <w:txbxContent>
                          <w:p w14:paraId="13DDB6B8" w14:textId="77777777" w:rsidR="00DB7762" w:rsidRPr="00F0147C" w:rsidRDefault="00DB7762" w:rsidP="00C11646">
                            <w:pPr>
                              <w:pStyle w:val="CoverDocType"/>
                              <w:rPr>
                                <w:lang w:val="mn-MN"/>
                              </w:rPr>
                            </w:pPr>
                            <w:r>
                              <w:rPr>
                                <w:lang w:val="mn-MN"/>
                              </w:rPr>
                              <w:t>Эх бичвэр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8.5pt;margin-top:432.25pt;width:242.65pt;height:5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" filled="f" stroked="f">
                <v:textbox>
                  <w:txbxContent>
                    <w:p w:rsidR="00DB7762" w:rsidRPr="00F0147C" w:rsidRDefault="00DB7762" w:rsidP="00C11646">
                      <w:pPr>
                        <w:pStyle w:val="CoverDocType"/>
                        <w:rPr>
                          <w:lang w:val="mn-MN"/>
                        </w:rPr>
                      </w:pPr>
                      <w:r>
                        <w:rPr>
                          <w:lang w:val="mn-MN"/>
                        </w:rPr>
                        <w:t>Эх бичвэр</w:t>
                      </w:r>
                    </w:p>
                  </w:txbxContent>
                </v:textbox>
                <w10:wrap type="square"/>
              </v:shape>
            </w:pict>
          </mc:Fallback>
        </mc:AlternateContent>
      </w:r>
      <w:r w:rsidR="0034116C" w:rsidRPr="008D54A3">
        <w:rPr>
          <w:noProof/>
          <w:lang w:val="mn-MN" w:eastAsia="mn-MN"/>
        </w:rPr>
        <mc:AlternateContent>
          <mc:Choice Requires="wps">
            <w:drawing>
              <wp:anchor distT="0" distB="0" distL="114300" distR="114300" simplePos="0" relativeHeight="251660288" behindDoc="0" locked="0" layoutInCell="1" allowOverlap="1" wp14:anchorId="5A8ACA10" wp14:editId="1976A1BB">
                <wp:simplePos x="0" y="0"/>
                <wp:positionH relativeFrom="column">
                  <wp:posOffset>-824230</wp:posOffset>
                </wp:positionH>
                <wp:positionV relativeFrom="page">
                  <wp:posOffset>3209925</wp:posOffset>
                </wp:positionV>
                <wp:extent cx="2392680" cy="6381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2680" cy="638175"/>
                        </a:xfrm>
                        <a:prstGeom prst="rect">
                          <a:avLst/>
                        </a:prstGeom>
                        <a:noFill/>
                        <a:ln w="9525">
                          <a:noFill/>
                          <a:miter lim="800000"/>
                          <a:headEnd/>
                          <a:tailEnd/>
                        </a:ln>
                      </wps:spPr>
                      <wps:txbx>
                        <w:txbxContent>
                          <w:p w14:paraId="08704E5B" w14:textId="77777777" w:rsidR="00DB7762" w:rsidRPr="00CE53D5" w:rsidRDefault="00DB7762" w:rsidP="00175117">
                            <w:pPr>
                              <w:jc w:val="center"/>
                              <w:rPr>
                                <w:rFonts w:ascii="Arial" w:hAnsi="Arial" w:cs="Arial"/>
                                <w:color w:val="FFFFFF"/>
                                <w:sz w:val="64"/>
                                <w:szCs w:val="64"/>
                              </w:rPr>
                            </w:pPr>
                            <w:r w:rsidRPr="00CE53D5">
                              <w:rPr>
                                <w:rFonts w:ascii="Arial" w:hAnsi="Arial" w:cs="Arial"/>
                                <w:color w:val="FFFFFF"/>
                                <w:sz w:val="64"/>
                                <w:szCs w:val="64"/>
                              </w:rPr>
                              <w:t xml:space="preserve">1-р </w:t>
                            </w:r>
                            <w:proofErr w:type="spellStart"/>
                            <w:r w:rsidRPr="00CE53D5">
                              <w:rPr>
                                <w:rFonts w:ascii="Arial" w:hAnsi="Arial" w:cs="Arial"/>
                                <w:color w:val="FFFFFF"/>
                                <w:sz w:val="64"/>
                                <w:szCs w:val="64"/>
                              </w:rPr>
                              <w:t>хичээл</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5A8ACA10" id="_x0000_s1029" type="#_x0000_t202" style="position:absolute;left:0;text-align:left;margin-left:-64.9pt;margin-top:252.75pt;width:188.4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" filled="f" stroked="f">
                <v:textbox>
                  <w:txbxContent>
                    <w:p w14:paraId="08704E5B" w14:textId="77777777" w:rsidR="00DB7762" w:rsidRPr="00CE53D5" w:rsidRDefault="00DB7762" w:rsidP="00175117">
                      <w:pPr>
                        <w:jc w:val="center"/>
                        <w:rPr>
                          <w:rFonts w:ascii="Arial" w:hAnsi="Arial" w:cs="Arial"/>
                          <w:color w:val="FFFFFF"/>
                          <w:sz w:val="64"/>
                          <w:szCs w:val="64"/>
                        </w:rPr>
                      </w:pPr>
                      <w:r w:rsidRPr="00CE53D5">
                        <w:rPr>
                          <w:rFonts w:ascii="Arial" w:hAnsi="Arial" w:cs="Arial"/>
                          <w:color w:val="FFFFFF"/>
                          <w:sz w:val="64"/>
                          <w:szCs w:val="64"/>
                        </w:rPr>
                        <w:t xml:space="preserve">1-р </w:t>
                      </w:r>
                      <w:proofErr w:type="spellStart"/>
                      <w:r w:rsidRPr="00CE53D5">
                        <w:rPr>
                          <w:rFonts w:ascii="Arial" w:hAnsi="Arial" w:cs="Arial"/>
                          <w:color w:val="FFFFFF"/>
                          <w:sz w:val="64"/>
                          <w:szCs w:val="64"/>
                        </w:rPr>
                        <w:t>хичээл</w:t>
                      </w:r>
                      <w:proofErr w:type="spellEnd"/>
                    </w:p>
                  </w:txbxContent>
                </v:textbox>
                <w10:wrap type="square" anchory="page"/>
              </v:shape>
            </w:pict>
          </mc:Fallback>
        </mc:AlternateContent>
      </w:r>
    </w:p>
    <w:p w14:paraId="4F51C9B4" w14:textId="77777777" w:rsidR="00175117" w:rsidRPr="008D54A3" w:rsidRDefault="00175117" w:rsidP="00FF1C95">
      <w:pPr>
        <w:pStyle w:val="Footer1"/>
        <w:tabs>
          <w:tab w:val="clear" w:pos="8640"/>
          <w:tab w:val="right" w:pos="8620"/>
        </w:tabs>
        <w:rPr>
          <w:color w:val="auto"/>
          <w:szCs w:val="24"/>
          <w:lang w:val="mn-MN"/>
        </w:rPr>
        <w:sectPr w:rsidR="00175117" w:rsidRPr="008D54A3" w:rsidSect="00377E57">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14:paraId="0FB3EAAA" w14:textId="77777777" w:rsidR="005D4E19" w:rsidRPr="008D54A3" w:rsidRDefault="005D4E19" w:rsidP="005D4E19">
      <w:pPr>
        <w:pStyle w:val="Footer1"/>
        <w:tabs>
          <w:tab w:val="clear" w:pos="8640"/>
          <w:tab w:val="right" w:pos="8620"/>
        </w:tabs>
        <w:jc w:val="both"/>
        <w:rPr>
          <w:color w:val="auto"/>
          <w:sz w:val="22"/>
          <w:szCs w:val="22"/>
          <w:lang w:val="mn-MN"/>
        </w:rPr>
      </w:pPr>
      <w:r w:rsidRPr="008D54A3">
        <w:rPr>
          <w:color w:val="auto"/>
          <w:sz w:val="22"/>
          <w:szCs w:val="22"/>
          <w:lang w:val="mn-MN"/>
        </w:rPr>
        <w:lastRenderedPageBreak/>
        <w:t>© 2014 Гурав Дахь Мянган Үйлчлэл</w:t>
      </w:r>
    </w:p>
    <w:p w14:paraId="043E414C" w14:textId="77777777" w:rsidR="005D4E19" w:rsidRPr="008D54A3" w:rsidRDefault="005D4E19" w:rsidP="005D4E19">
      <w:pPr>
        <w:spacing w:before="100" w:after="100"/>
        <w:jc w:val="both"/>
        <w:rPr>
          <w:sz w:val="22"/>
          <w:lang w:val="mn-MN"/>
        </w:rPr>
      </w:pPr>
      <w:r w:rsidRPr="008D54A3">
        <w:rPr>
          <w:sz w:val="22"/>
          <w:lang w:val="mn-MN"/>
        </w:rPr>
        <w:t>Зохиогчийн бүх эрх хуулиар хамгаалагдсан. Энэ хэвлэлийн ямар ч хэсгийг ашиг олохын төлөө ямар нэгэн хэлбэрээр өөрчлөхийг хориглоно. Харин дүгнэлт бичих, санал өгөх, эрдэм шинжилгээний зорилгоор хэсэгчлэн эш татахад зохиогчийн эрхийг эзэмшигчээс бичгээр зөвшөөрөл авахыг шаардахгүй, Third Millennium Ministries, Inc., 316 Live Oaks Blvd., Casselberry, Florida 32707.</w:t>
      </w:r>
    </w:p>
    <w:p w14:paraId="635BA34D" w14:textId="77777777" w:rsidR="005D4E19" w:rsidRPr="008D54A3" w:rsidRDefault="005D4E19" w:rsidP="005D4E19">
      <w:pPr>
        <w:spacing w:before="100" w:after="100"/>
        <w:jc w:val="both"/>
        <w:rPr>
          <w:sz w:val="22"/>
          <w:lang w:val="mn-MN"/>
        </w:rPr>
      </w:pPr>
    </w:p>
    <w:p w14:paraId="4D949EA2" w14:textId="77777777" w:rsidR="005D4E19" w:rsidRPr="008D54A3" w:rsidRDefault="005D4E19" w:rsidP="005D4E19">
      <w:pPr>
        <w:spacing w:before="100" w:after="100"/>
        <w:rPr>
          <w:sz w:val="22"/>
          <w:lang w:val="mn-MN"/>
        </w:rPr>
      </w:pPr>
      <w:r w:rsidRPr="008D54A3">
        <w:rPr>
          <w:sz w:val="22"/>
          <w:lang w:val="mn-MN"/>
        </w:rPr>
        <w:t>Библийн бүх эшлэлийг Ариун Библи 2019 (АБ2019), Ариун Бичээс Нийгэмлэг.</w:t>
      </w:r>
    </w:p>
    <w:p w14:paraId="599688A3" w14:textId="77777777" w:rsidR="005D4E19" w:rsidRPr="008D54A3" w:rsidRDefault="005D4E19" w:rsidP="005D4E19">
      <w:pPr>
        <w:pBdr>
          <w:top w:val="single" w:sz="4" w:space="8" w:color="2C5376"/>
          <w:left w:val="single" w:sz="4" w:space="6" w:color="2C5376"/>
          <w:bottom w:val="single" w:sz="4" w:space="8" w:color="2C5376"/>
          <w:right w:val="single" w:sz="4" w:space="6" w:color="2C5376"/>
        </w:pBdr>
        <w:shd w:val="clear" w:color="auto" w:fill="F8F8F8"/>
        <w:spacing w:after="120"/>
        <w:ind w:left="360" w:right="450"/>
        <w:jc w:val="center"/>
        <w:rPr>
          <w:b/>
          <w:smallCaps/>
          <w:color w:val="2C5376"/>
          <w:lang w:val="mn-MN"/>
        </w:rPr>
      </w:pPr>
      <w:r w:rsidRPr="008D54A3">
        <w:rPr>
          <w:b/>
          <w:smallCaps/>
          <w:color w:val="2C5376"/>
          <w:lang w:val="mn-MN"/>
        </w:rPr>
        <w:t>Гурав Дахь Мянган Үйлчлэлийн тухай</w:t>
      </w:r>
    </w:p>
    <w:p w14:paraId="7F04C29B" w14:textId="77777777" w:rsidR="005D4E19" w:rsidRPr="008D54A3" w:rsidRDefault="005D4E19" w:rsidP="005D4E19">
      <w:pPr>
        <w:pBdr>
          <w:top w:val="single" w:sz="4" w:space="8" w:color="2C5376"/>
          <w:left w:val="single" w:sz="4" w:space="6" w:color="2C5376"/>
          <w:bottom w:val="single" w:sz="4" w:space="8" w:color="2C5376"/>
          <w:right w:val="single" w:sz="4" w:space="6" w:color="2C5376"/>
        </w:pBdr>
        <w:shd w:val="clear" w:color="auto" w:fill="F8F8F8"/>
        <w:ind w:left="360" w:right="450"/>
        <w:jc w:val="both"/>
        <w:rPr>
          <w:sz w:val="22"/>
          <w:lang w:val="mn-MN"/>
        </w:rPr>
      </w:pPr>
      <w:r w:rsidRPr="008D54A3">
        <w:rPr>
          <w:sz w:val="22"/>
          <w:lang w:val="mn-MN"/>
        </w:rPr>
        <w:t xml:space="preserve">Гурав дахь мянган үйлчлэл нь 1997 онд үүсгэн байгуулагдсан, ашгийн бус, Христитгэлийн Сайнмэдээний үйлчлэл бөгөөд дараах талбаруудад чиглэдэг: </w:t>
      </w:r>
    </w:p>
    <w:p w14:paraId="74AABC00" w14:textId="77777777" w:rsidR="005D4E19" w:rsidRPr="008D54A3" w:rsidRDefault="005D4E19" w:rsidP="005D4E19">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sz w:val="22"/>
          <w:lang w:val="mn-MN"/>
        </w:rPr>
      </w:pPr>
      <w:r w:rsidRPr="008D54A3">
        <w:rPr>
          <w:b/>
          <w:bCs/>
          <w:sz w:val="22"/>
          <w:lang w:val="mn-MN"/>
        </w:rPr>
        <w:t xml:space="preserve">Библийн Боловсролыг. Бүх дэлхийд. Үнэгүйгээр. </w:t>
      </w:r>
    </w:p>
    <w:p w14:paraId="54FB4A67" w14:textId="77777777" w:rsidR="005D4E19" w:rsidRPr="008D54A3" w:rsidRDefault="005D4E19" w:rsidP="005D4E19">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both"/>
        <w:rPr>
          <w:sz w:val="22"/>
          <w:lang w:val="mn-MN"/>
        </w:rPr>
      </w:pPr>
      <w:r w:rsidRPr="008D54A3">
        <w:rPr>
          <w:sz w:val="22"/>
          <w:lang w:val="mn-MN"/>
        </w:rPr>
        <w:t>Бидний зорилго бол үйлчлэлд нь тохирсон сургалт хэрэгтэй байгаа зуу зуун, мянга мянган пастор, удирдагч нарт Христитгэлийн боловсролыг үнэгүй олгох явдал юм. Бид энэхүү зорилгодоо хүрэхийн тулд олон нийтийн мэдээллийн хэрэгслийг ашиглан, дахин давтагдашгүй, цуврал хичээлүүдийг Англи, Араб, Мандарин, Орос болон Испани хэл дээр бэлтгэн дэлхий дахинд түгээж байна. Мөн манай хөтөлбөрүүд хамтран ажилладаг үйлчлэлүүдээр маань дамжуулан өөр олон орны хэл уруу орчуулагдаж байгаа билээ. Хөтөлбөр бүр зурагт мэдээлэл бүхий бичлэг,  дүрст заавар болон цахим эх сурвалжуудаас бүрдсэн байдаг. Эдгээр нь сургууль, бүлгүүд, хувь хүмүүс танхимаар болон цахимаар ашиглахад зориулагдсан болно.</w:t>
      </w:r>
    </w:p>
    <w:p w14:paraId="47623BBE" w14:textId="77777777" w:rsidR="005D4E19" w:rsidRPr="008D54A3" w:rsidRDefault="005D4E19" w:rsidP="005D4E19">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both"/>
        <w:rPr>
          <w:sz w:val="22"/>
          <w:lang w:val="mn-MN"/>
        </w:rPr>
      </w:pPr>
      <w:r w:rsidRPr="008D54A3">
        <w:rPr>
          <w:sz w:val="22"/>
          <w:lang w:val="mn-MN"/>
        </w:rPr>
        <w:t>Дээд зэргийн агуулга болон чанартай шилдэг олон нийтийн мэдээллийн хэрэгсэл бүхий хичээлүүдийг хамгийн хямд зардлаар бүтээх аргыг бид олон жилийн хугацаанд боловсруулсан. Манай з</w:t>
      </w:r>
      <w:r w:rsidR="00424AEC" w:rsidRPr="008D54A3">
        <w:rPr>
          <w:sz w:val="22"/>
          <w:lang w:val="mn-MN"/>
        </w:rPr>
        <w:t>охиолч, хянан тохиолдуулагчид</w:t>
      </w:r>
      <w:r w:rsidRPr="008D54A3">
        <w:rPr>
          <w:sz w:val="22"/>
          <w:lang w:val="mn-MN"/>
        </w:rPr>
        <w:t xml:space="preserve"> теологи</w:t>
      </w:r>
      <w:r w:rsidR="00424AEC" w:rsidRPr="008D54A3">
        <w:rPr>
          <w:sz w:val="22"/>
          <w:lang w:val="mn-MN"/>
        </w:rPr>
        <w:t xml:space="preserve">йн мэргэжлийн сургагч багш нар байдаг бөгөөд </w:t>
      </w:r>
      <w:r w:rsidR="005B0953" w:rsidRPr="008D54A3">
        <w:rPr>
          <w:sz w:val="22"/>
          <w:lang w:val="mn-MN"/>
        </w:rPr>
        <w:t xml:space="preserve">орчуулагчид нь орон нутгийнхаа унаган хэлтэй </w:t>
      </w:r>
      <w:r w:rsidRPr="008D54A3">
        <w:rPr>
          <w:sz w:val="22"/>
          <w:lang w:val="mn-MN"/>
        </w:rPr>
        <w:t xml:space="preserve">теологийн мэдлэгтэй </w:t>
      </w:r>
      <w:r w:rsidR="00424AEC" w:rsidRPr="008D54A3">
        <w:rPr>
          <w:sz w:val="22"/>
          <w:lang w:val="mn-MN"/>
        </w:rPr>
        <w:t xml:space="preserve">хүмүүс </w:t>
      </w:r>
      <w:r w:rsidR="005B0953" w:rsidRPr="008D54A3">
        <w:rPr>
          <w:sz w:val="22"/>
          <w:lang w:val="mn-MN"/>
        </w:rPr>
        <w:t>байдгаараа давуу талтай</w:t>
      </w:r>
      <w:r w:rsidRPr="008D54A3">
        <w:rPr>
          <w:sz w:val="22"/>
          <w:lang w:val="mn-MN"/>
        </w:rPr>
        <w:t xml:space="preserve">. Мөн дэлхийн өнцөг булан бүрийн нэр хүндтэй эрдэмтэд болон номлогчдын үг манай хичээлүүдэд гүн шингэсэн байдаг. Үүнээс гадна зураглаач болон эх бэлтгэгч нар маань мэргэжлийн түвшний тоног төхөөрөмж болон арга хэрэгслийг ашиглан өндөр чанарын бүтээл гаргахаар зорьдог билээ. </w:t>
      </w:r>
    </w:p>
    <w:p w14:paraId="1E9AB833" w14:textId="77777777" w:rsidR="005D4E19" w:rsidRPr="008D54A3" w:rsidRDefault="005D4E19" w:rsidP="005D4E19">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both"/>
        <w:rPr>
          <w:sz w:val="22"/>
          <w:lang w:val="mn-MN"/>
        </w:rPr>
      </w:pPr>
      <w:r w:rsidRPr="008D54A3">
        <w:rPr>
          <w:sz w:val="22"/>
          <w:lang w:val="mn-MN"/>
        </w:rPr>
        <w:t xml:space="preserve">Бүтээлүүдээ дэлхий дахинд түгээхийн тулд Гурав дахь мянган үйлчлэл нь сүм чуулганууд, сургалтууд, Библийн сургуулиуд, илгээлтийн эзэд, Христитгэлийн нэвтрүүлэгчид болон өргөн нэвтрүүлгийн сувгууд гэх мэт олон төрлийн байгууллагуудтай бодлогын түншлэлийг бий болгосоор ирсэн. Энэхүү бодлогын түншлэлийн үр дүнд тоо томшгүй олон дүрст бичлэг бүхий хичээлүүд нь орон орны уугуул удирдагч нар, пасторууд болон оюутнуудад хүрчээ. Мөн бид цахим хуудсаараа дамжуулан суралцах бүлгээ хэрхэн эхлүүлэх зэрэг хичээлүүдийг баяжуулах нэмэлт хэрэглэгдэхүүнүүдийг тараан түгээсээр байна. </w:t>
      </w:r>
    </w:p>
    <w:p w14:paraId="30993DA4" w14:textId="77777777" w:rsidR="005D4E19" w:rsidRPr="008D54A3" w:rsidRDefault="005D4E19" w:rsidP="005D4E19">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color w:val="000000" w:themeColor="text1"/>
          <w:sz w:val="22"/>
          <w:lang w:val="mn-MN"/>
        </w:rPr>
      </w:pPr>
      <w:r w:rsidRPr="008D54A3">
        <w:rPr>
          <w:sz w:val="22"/>
          <w:lang w:val="mn-MN"/>
        </w:rPr>
        <w:t xml:space="preserve">Гурав Дахь Мянган Үйлчлэл нь татвараас чөлөөлөгдөх зөвшөөрөлтэй (IRS as a 501(c) (3) corporation). Бид сүм чуулганууд, сангууд, аж ахуйн нэгж болон хувь хүмүүсийн татвараас чөлөөлөгдсөн өгөөмөр хандиваар үйл ажиллагаагаа явуулдаг. Манай үйлчлэлийн тухай болон хамтран ажиллах талаар дэлгэрэнгүй мэдээлэл авахыг хүсвэл </w:t>
      </w:r>
      <w:hyperlink r:id="rId11" w:history="1">
        <w:r w:rsidRPr="008D54A3">
          <w:rPr>
            <w:rStyle w:val="Hyperlink"/>
            <w:sz w:val="22"/>
            <w:lang w:val="mn-MN"/>
          </w:rPr>
          <w:t>www.thirdmill.org</w:t>
        </w:r>
      </w:hyperlink>
      <w:r w:rsidRPr="008D54A3">
        <w:rPr>
          <w:rStyle w:val="Hyperlink"/>
          <w:sz w:val="22"/>
          <w:lang w:val="mn-MN"/>
        </w:rPr>
        <w:t xml:space="preserve"> </w:t>
      </w:r>
      <w:r w:rsidRPr="008D54A3">
        <w:rPr>
          <w:rStyle w:val="Hyperlink"/>
          <w:color w:val="000000" w:themeColor="text1"/>
          <w:sz w:val="22"/>
          <w:u w:val="none"/>
          <w:lang w:val="mn-MN"/>
        </w:rPr>
        <w:t>цахим хуудсаар зочлоорой</w:t>
      </w:r>
      <w:r w:rsidRPr="008D54A3">
        <w:rPr>
          <w:color w:val="000000" w:themeColor="text1"/>
          <w:sz w:val="22"/>
          <w:lang w:val="mn-MN"/>
        </w:rPr>
        <w:t>.</w:t>
      </w:r>
    </w:p>
    <w:p w14:paraId="01DE9080" w14:textId="77777777" w:rsidR="003340F8" w:rsidRPr="008D54A3" w:rsidRDefault="003340F8" w:rsidP="00450A27">
      <w:pPr>
        <w:ind w:left="-540"/>
        <w:rPr>
          <w:b/>
          <w:color w:val="2C5376"/>
          <w:sz w:val="40"/>
          <w:lang w:val="mn-MN"/>
        </w:rPr>
        <w:sectPr w:rsidR="003340F8" w:rsidRPr="008D54A3" w:rsidSect="00377E57">
          <w:footerReference w:type="first" r:id="rId12"/>
          <w:pgSz w:w="12240" w:h="15840"/>
          <w:pgMar w:top="990" w:right="1800" w:bottom="1440" w:left="1800" w:header="720" w:footer="90" w:gutter="0"/>
          <w:pgNumType w:fmt="lowerRoman" w:start="1"/>
          <w:cols w:space="720"/>
          <w:titlePg/>
          <w:docGrid w:linePitch="326"/>
        </w:sectPr>
      </w:pPr>
    </w:p>
    <w:p w14:paraId="525A42C2" w14:textId="77777777" w:rsidR="00437D35" w:rsidRPr="008D54A3" w:rsidRDefault="00C11646" w:rsidP="00437D35">
      <w:pPr>
        <w:ind w:left="-540"/>
        <w:rPr>
          <w:color w:val="FF0000"/>
          <w:sz w:val="32"/>
          <w:szCs w:val="32"/>
          <w:lang w:val="mn-MN"/>
        </w:rPr>
      </w:pPr>
      <w:bookmarkStart w:id="0" w:name="_Hlk31880841"/>
      <w:r w:rsidRPr="008D54A3">
        <w:rPr>
          <w:b/>
          <w:color w:val="2C5376"/>
          <w:sz w:val="40"/>
          <w:lang w:val="mn-MN"/>
        </w:rPr>
        <w:lastRenderedPageBreak/>
        <w:t>Гарчиг</w:t>
      </w:r>
      <w:r w:rsidR="00927FD7" w:rsidRPr="008D54A3">
        <w:rPr>
          <w:b/>
          <w:color w:val="2C5376"/>
          <w:sz w:val="40"/>
          <w:lang w:val="mn-MN"/>
        </w:rPr>
        <w:t xml:space="preserve"> </w:t>
      </w:r>
    </w:p>
    <w:p w14:paraId="6BBFF886" w14:textId="77777777" w:rsidR="00ED49F1" w:rsidRPr="008D54A3" w:rsidRDefault="00CF302A">
      <w:pPr>
        <w:pStyle w:val="TOC1"/>
        <w:rPr>
          <w:rFonts w:ascii="Calibri" w:eastAsia="Times New Roman" w:hAnsi="Calibri" w:cs="Times New Roman"/>
          <w:b w:val="0"/>
          <w:bCs w:val="0"/>
          <w:noProof/>
          <w:color w:val="auto"/>
          <w:sz w:val="22"/>
          <w:szCs w:val="22"/>
          <w:lang w:val="mn-MN"/>
        </w:rPr>
      </w:pPr>
      <w:r w:rsidRPr="008D54A3">
        <w:rPr>
          <w:rFonts w:ascii="Calibri" w:hAnsi="Calibri"/>
          <w:sz w:val="20"/>
          <w:lang w:val="mn-MN"/>
        </w:rPr>
        <w:fldChar w:fldCharType="begin"/>
      </w:r>
      <w:r w:rsidRPr="008D54A3">
        <w:rPr>
          <w:rFonts w:ascii="Calibri" w:hAnsi="Calibri"/>
          <w:sz w:val="20"/>
          <w:lang w:val="mn-MN"/>
        </w:rPr>
        <w:instrText xml:space="preserve"> TOC \t "Heading 1,1,Heading 2,2,Heading 3,3,Chapter heading,1,Panel Heading,2,Bullet Heading,3" </w:instrText>
      </w:r>
      <w:r w:rsidRPr="008D54A3">
        <w:rPr>
          <w:rFonts w:ascii="Calibri" w:hAnsi="Calibri"/>
          <w:sz w:val="20"/>
          <w:lang w:val="mn-MN"/>
        </w:rPr>
        <w:fldChar w:fldCharType="separate"/>
      </w:r>
      <w:r w:rsidR="00C11646" w:rsidRPr="008D54A3">
        <w:rPr>
          <w:rFonts w:cs="Times New Roman"/>
          <w:noProof/>
          <w:lang w:val="mn-MN"/>
        </w:rPr>
        <w:t>Удиртгал</w:t>
      </w:r>
      <w:r w:rsidR="00ED49F1" w:rsidRPr="008D54A3">
        <w:rPr>
          <w:noProof/>
          <w:lang w:val="mn-MN"/>
        </w:rPr>
        <w:tab/>
      </w:r>
      <w:r w:rsidR="00ED49F1" w:rsidRPr="008D54A3">
        <w:rPr>
          <w:noProof/>
          <w:lang w:val="mn-MN"/>
        </w:rPr>
        <w:fldChar w:fldCharType="begin"/>
      </w:r>
      <w:r w:rsidR="00ED49F1" w:rsidRPr="008D54A3">
        <w:rPr>
          <w:noProof/>
          <w:lang w:val="mn-MN"/>
        </w:rPr>
        <w:instrText xml:space="preserve"> PAGEREF _Toc74842256 \h </w:instrText>
      </w:r>
      <w:r w:rsidR="00ED49F1" w:rsidRPr="008D54A3">
        <w:rPr>
          <w:noProof/>
          <w:lang w:val="mn-MN"/>
        </w:rPr>
      </w:r>
      <w:r w:rsidR="00ED49F1" w:rsidRPr="008D54A3">
        <w:rPr>
          <w:noProof/>
          <w:lang w:val="mn-MN"/>
        </w:rPr>
        <w:fldChar w:fldCharType="separate"/>
      </w:r>
      <w:r w:rsidR="00EF6B03" w:rsidRPr="008D54A3">
        <w:rPr>
          <w:noProof/>
          <w:lang w:val="mn-MN"/>
        </w:rPr>
        <w:t>1</w:t>
      </w:r>
      <w:r w:rsidR="00ED49F1" w:rsidRPr="008D54A3">
        <w:rPr>
          <w:noProof/>
          <w:lang w:val="mn-MN"/>
        </w:rPr>
        <w:fldChar w:fldCharType="end"/>
      </w:r>
    </w:p>
    <w:p w14:paraId="3EAE1AAD" w14:textId="77777777" w:rsidR="00ED49F1" w:rsidRPr="008D54A3" w:rsidRDefault="00C11646">
      <w:pPr>
        <w:pStyle w:val="TOC1"/>
        <w:rPr>
          <w:rFonts w:ascii="Calibri" w:eastAsia="Times New Roman" w:hAnsi="Calibri" w:cs="Times New Roman"/>
          <w:b w:val="0"/>
          <w:bCs w:val="0"/>
          <w:noProof/>
          <w:color w:val="auto"/>
          <w:sz w:val="22"/>
          <w:szCs w:val="22"/>
          <w:lang w:val="mn-MN"/>
        </w:rPr>
      </w:pPr>
      <w:r w:rsidRPr="008D54A3">
        <w:rPr>
          <w:rFonts w:cs="Times New Roman"/>
          <w:noProof/>
          <w:lang w:val="mn-MN"/>
        </w:rPr>
        <w:t>ТҮҮХ</w:t>
      </w:r>
      <w:r w:rsidR="00ED49F1" w:rsidRPr="008D54A3">
        <w:rPr>
          <w:noProof/>
          <w:lang w:val="mn-MN"/>
        </w:rPr>
        <w:tab/>
      </w:r>
      <w:r w:rsidR="00ED49F1" w:rsidRPr="008D54A3">
        <w:rPr>
          <w:noProof/>
          <w:lang w:val="mn-MN"/>
        </w:rPr>
        <w:fldChar w:fldCharType="begin"/>
      </w:r>
      <w:r w:rsidR="00ED49F1" w:rsidRPr="008D54A3">
        <w:rPr>
          <w:noProof/>
          <w:lang w:val="mn-MN"/>
        </w:rPr>
        <w:instrText xml:space="preserve"> PAGEREF _Toc74842257 \h </w:instrText>
      </w:r>
      <w:r w:rsidR="00ED49F1" w:rsidRPr="008D54A3">
        <w:rPr>
          <w:noProof/>
          <w:lang w:val="mn-MN"/>
        </w:rPr>
      </w:r>
      <w:r w:rsidR="00ED49F1" w:rsidRPr="008D54A3">
        <w:rPr>
          <w:noProof/>
          <w:lang w:val="mn-MN"/>
        </w:rPr>
        <w:fldChar w:fldCharType="separate"/>
      </w:r>
      <w:r w:rsidR="00EF6B03" w:rsidRPr="008D54A3">
        <w:rPr>
          <w:noProof/>
          <w:lang w:val="mn-MN"/>
        </w:rPr>
        <w:t>2</w:t>
      </w:r>
      <w:r w:rsidR="00ED49F1" w:rsidRPr="008D54A3">
        <w:rPr>
          <w:noProof/>
          <w:lang w:val="mn-MN"/>
        </w:rPr>
        <w:fldChar w:fldCharType="end"/>
      </w:r>
    </w:p>
    <w:p w14:paraId="38422B33" w14:textId="77777777" w:rsidR="00ED49F1" w:rsidRPr="008D54A3" w:rsidRDefault="00F85AAA">
      <w:pPr>
        <w:pStyle w:val="TOC2"/>
        <w:rPr>
          <w:rFonts w:ascii="Calibri" w:eastAsia="Times New Roman" w:hAnsi="Calibri" w:cs="Times New Roman"/>
          <w:iCs w:val="0"/>
          <w:sz w:val="22"/>
          <w:szCs w:val="22"/>
          <w:lang w:val="mn-MN"/>
        </w:rPr>
      </w:pPr>
      <w:r w:rsidRPr="008D54A3">
        <w:rPr>
          <w:rFonts w:cs="Times New Roman"/>
          <w:lang w:val="mn-MN"/>
        </w:rPr>
        <w:t>Түүхэн хөгжил</w:t>
      </w:r>
      <w:r w:rsidR="00ED49F1" w:rsidRPr="008D54A3">
        <w:rPr>
          <w:lang w:val="mn-MN"/>
        </w:rPr>
        <w:tab/>
      </w:r>
      <w:r w:rsidR="00ED49F1" w:rsidRPr="008D54A3">
        <w:rPr>
          <w:lang w:val="mn-MN"/>
        </w:rPr>
        <w:fldChar w:fldCharType="begin"/>
      </w:r>
      <w:r w:rsidR="00ED49F1" w:rsidRPr="008D54A3">
        <w:rPr>
          <w:lang w:val="mn-MN"/>
        </w:rPr>
        <w:instrText xml:space="preserve"> PAGEREF _Toc74842258 \h </w:instrText>
      </w:r>
      <w:r w:rsidR="00ED49F1" w:rsidRPr="008D54A3">
        <w:rPr>
          <w:lang w:val="mn-MN"/>
        </w:rPr>
      </w:r>
      <w:r w:rsidR="00ED49F1" w:rsidRPr="008D54A3">
        <w:rPr>
          <w:lang w:val="mn-MN"/>
        </w:rPr>
        <w:fldChar w:fldCharType="separate"/>
      </w:r>
      <w:r w:rsidR="00EF6B03" w:rsidRPr="008D54A3">
        <w:rPr>
          <w:lang w:val="mn-MN"/>
        </w:rPr>
        <w:t>2</w:t>
      </w:r>
      <w:r w:rsidR="00ED49F1" w:rsidRPr="008D54A3">
        <w:rPr>
          <w:lang w:val="mn-MN"/>
        </w:rPr>
        <w:fldChar w:fldCharType="end"/>
      </w:r>
    </w:p>
    <w:p w14:paraId="5D8020E3" w14:textId="77777777" w:rsidR="00ED49F1" w:rsidRPr="008D54A3" w:rsidRDefault="00C11646">
      <w:pPr>
        <w:pStyle w:val="TOC2"/>
        <w:rPr>
          <w:rFonts w:ascii="Calibri" w:eastAsia="Times New Roman" w:hAnsi="Calibri" w:cs="Times New Roman"/>
          <w:iCs w:val="0"/>
          <w:sz w:val="22"/>
          <w:szCs w:val="22"/>
          <w:lang w:val="mn-MN"/>
        </w:rPr>
      </w:pPr>
      <w:r w:rsidRPr="008D54A3">
        <w:rPr>
          <w:rFonts w:cs="Times New Roman"/>
          <w:lang w:val="mn-MN"/>
        </w:rPr>
        <w:t>Зорилго</w:t>
      </w:r>
      <w:r w:rsidR="00ED49F1" w:rsidRPr="008D54A3">
        <w:rPr>
          <w:lang w:val="mn-MN"/>
        </w:rPr>
        <w:tab/>
      </w:r>
      <w:r w:rsidR="00ED49F1" w:rsidRPr="008D54A3">
        <w:rPr>
          <w:lang w:val="mn-MN"/>
        </w:rPr>
        <w:fldChar w:fldCharType="begin"/>
      </w:r>
      <w:r w:rsidR="00ED49F1" w:rsidRPr="008D54A3">
        <w:rPr>
          <w:lang w:val="mn-MN"/>
        </w:rPr>
        <w:instrText xml:space="preserve"> PAGEREF _Toc74842259 \h </w:instrText>
      </w:r>
      <w:r w:rsidR="00ED49F1" w:rsidRPr="008D54A3">
        <w:rPr>
          <w:lang w:val="mn-MN"/>
        </w:rPr>
      </w:r>
      <w:r w:rsidR="00ED49F1" w:rsidRPr="008D54A3">
        <w:rPr>
          <w:lang w:val="mn-MN"/>
        </w:rPr>
        <w:fldChar w:fldCharType="separate"/>
      </w:r>
      <w:r w:rsidR="00EF6B03" w:rsidRPr="008D54A3">
        <w:rPr>
          <w:lang w:val="mn-MN"/>
        </w:rPr>
        <w:t>3</w:t>
      </w:r>
      <w:r w:rsidR="00ED49F1" w:rsidRPr="008D54A3">
        <w:rPr>
          <w:lang w:val="mn-MN"/>
        </w:rPr>
        <w:fldChar w:fldCharType="end"/>
      </w:r>
    </w:p>
    <w:p w14:paraId="177A8ABF" w14:textId="77777777" w:rsidR="00ED49F1" w:rsidRPr="008D54A3" w:rsidRDefault="00C11646">
      <w:pPr>
        <w:pStyle w:val="TOC3"/>
        <w:rPr>
          <w:rFonts w:ascii="Calibri" w:eastAsia="Times New Roman" w:hAnsi="Calibri" w:cs="Times New Roman"/>
          <w:sz w:val="22"/>
          <w:szCs w:val="22"/>
          <w:lang w:val="mn-MN"/>
        </w:rPr>
      </w:pPr>
      <w:r w:rsidRPr="008D54A3">
        <w:rPr>
          <w:rFonts w:cs="Times New Roman"/>
          <w:lang w:val="mn-MN"/>
        </w:rPr>
        <w:t>Бичвэр</w:t>
      </w:r>
      <w:r w:rsidR="00ED49F1" w:rsidRPr="008D54A3">
        <w:rPr>
          <w:lang w:val="mn-MN"/>
        </w:rPr>
        <w:tab/>
      </w:r>
      <w:r w:rsidR="00ED49F1" w:rsidRPr="008D54A3">
        <w:rPr>
          <w:lang w:val="mn-MN"/>
        </w:rPr>
        <w:fldChar w:fldCharType="begin"/>
      </w:r>
      <w:r w:rsidR="00ED49F1" w:rsidRPr="008D54A3">
        <w:rPr>
          <w:lang w:val="mn-MN"/>
        </w:rPr>
        <w:instrText xml:space="preserve"> PAGEREF _Toc74842260 \h </w:instrText>
      </w:r>
      <w:r w:rsidR="00ED49F1" w:rsidRPr="008D54A3">
        <w:rPr>
          <w:lang w:val="mn-MN"/>
        </w:rPr>
      </w:r>
      <w:r w:rsidR="00ED49F1" w:rsidRPr="008D54A3">
        <w:rPr>
          <w:lang w:val="mn-MN"/>
        </w:rPr>
        <w:fldChar w:fldCharType="separate"/>
      </w:r>
      <w:r w:rsidR="00EF6B03" w:rsidRPr="008D54A3">
        <w:rPr>
          <w:lang w:val="mn-MN"/>
        </w:rPr>
        <w:t>4</w:t>
      </w:r>
      <w:r w:rsidR="00ED49F1" w:rsidRPr="008D54A3">
        <w:rPr>
          <w:lang w:val="mn-MN"/>
        </w:rPr>
        <w:fldChar w:fldCharType="end"/>
      </w:r>
    </w:p>
    <w:p w14:paraId="5329728A" w14:textId="77777777" w:rsidR="00ED49F1" w:rsidRPr="008D54A3" w:rsidRDefault="00C11646">
      <w:pPr>
        <w:pStyle w:val="TOC3"/>
        <w:rPr>
          <w:rFonts w:ascii="Calibri" w:eastAsia="Times New Roman" w:hAnsi="Calibri" w:cs="Times New Roman"/>
          <w:sz w:val="22"/>
          <w:szCs w:val="22"/>
          <w:lang w:val="mn-MN"/>
        </w:rPr>
      </w:pPr>
      <w:r w:rsidRPr="008D54A3">
        <w:rPr>
          <w:rFonts w:cs="Times New Roman"/>
          <w:lang w:val="mn-MN"/>
        </w:rPr>
        <w:t>Уламжлалт сургаал</w:t>
      </w:r>
      <w:r w:rsidR="00735CF3" w:rsidRPr="008D54A3">
        <w:rPr>
          <w:rFonts w:cs="Times New Roman"/>
          <w:lang w:val="mn-MN"/>
        </w:rPr>
        <w:t>ууд</w:t>
      </w:r>
      <w:r w:rsidR="00ED49F1" w:rsidRPr="008D54A3">
        <w:rPr>
          <w:lang w:val="mn-MN"/>
        </w:rPr>
        <w:tab/>
      </w:r>
      <w:r w:rsidR="00ED49F1" w:rsidRPr="008D54A3">
        <w:rPr>
          <w:lang w:val="mn-MN"/>
        </w:rPr>
        <w:fldChar w:fldCharType="begin"/>
      </w:r>
      <w:r w:rsidR="00ED49F1" w:rsidRPr="008D54A3">
        <w:rPr>
          <w:lang w:val="mn-MN"/>
        </w:rPr>
        <w:instrText xml:space="preserve"> PAGEREF _Toc74842261 \h </w:instrText>
      </w:r>
      <w:r w:rsidR="00ED49F1" w:rsidRPr="008D54A3">
        <w:rPr>
          <w:lang w:val="mn-MN"/>
        </w:rPr>
      </w:r>
      <w:r w:rsidR="00ED49F1" w:rsidRPr="008D54A3">
        <w:rPr>
          <w:lang w:val="mn-MN"/>
        </w:rPr>
        <w:fldChar w:fldCharType="separate"/>
      </w:r>
      <w:r w:rsidR="00EF6B03" w:rsidRPr="008D54A3">
        <w:rPr>
          <w:lang w:val="mn-MN"/>
        </w:rPr>
        <w:t>5</w:t>
      </w:r>
      <w:r w:rsidR="00ED49F1" w:rsidRPr="008D54A3">
        <w:rPr>
          <w:lang w:val="mn-MN"/>
        </w:rPr>
        <w:fldChar w:fldCharType="end"/>
      </w:r>
    </w:p>
    <w:p w14:paraId="781BF7F7" w14:textId="77777777" w:rsidR="00ED49F1" w:rsidRPr="00BE2233" w:rsidRDefault="00C11646">
      <w:pPr>
        <w:pStyle w:val="TOC3"/>
        <w:rPr>
          <w:rFonts w:ascii="Calibri" w:eastAsia="Times New Roman" w:hAnsi="Calibri" w:cs="Times New Roman"/>
          <w:sz w:val="22"/>
          <w:szCs w:val="22"/>
          <w:lang w:val="mn-MN"/>
        </w:rPr>
      </w:pPr>
      <w:r w:rsidRPr="008D54A3">
        <w:rPr>
          <w:rFonts w:cs="Times New Roman"/>
          <w:lang w:val="mn-MN"/>
        </w:rPr>
        <w:t xml:space="preserve">Элч нарын </w:t>
      </w:r>
      <w:r w:rsidR="00F743A1" w:rsidRPr="008D54A3">
        <w:rPr>
          <w:rFonts w:cs="Times New Roman"/>
          <w:lang w:val="mn-MN"/>
        </w:rPr>
        <w:t>тунхаг</w:t>
      </w:r>
      <w:r w:rsidR="00ED49F1" w:rsidRPr="008D54A3">
        <w:rPr>
          <w:lang w:val="mn-MN"/>
        </w:rPr>
        <w:tab/>
      </w:r>
      <w:r w:rsidR="00BE2233" w:rsidRPr="00BE2233">
        <w:rPr>
          <w:lang w:val="mn-MN"/>
        </w:rPr>
        <w:t>8</w:t>
      </w:r>
    </w:p>
    <w:p w14:paraId="6404A4C8" w14:textId="77777777" w:rsidR="00ED49F1" w:rsidRPr="00BE2233" w:rsidRDefault="00C95231">
      <w:pPr>
        <w:pStyle w:val="TOC1"/>
        <w:rPr>
          <w:rFonts w:ascii="Calibri" w:eastAsia="Times New Roman" w:hAnsi="Calibri" w:cs="Times New Roman"/>
          <w:b w:val="0"/>
          <w:bCs w:val="0"/>
          <w:noProof/>
          <w:color w:val="auto"/>
          <w:sz w:val="22"/>
          <w:szCs w:val="22"/>
          <w:lang w:val="mn-MN"/>
        </w:rPr>
      </w:pPr>
      <w:r w:rsidRPr="008D54A3">
        <w:rPr>
          <w:rFonts w:cs="Times New Roman"/>
          <w:noProof/>
          <w:lang w:val="mn-MN"/>
        </w:rPr>
        <w:t>ТОЙМ</w:t>
      </w:r>
      <w:r w:rsidR="00ED49F1" w:rsidRPr="008D54A3">
        <w:rPr>
          <w:noProof/>
          <w:lang w:val="mn-MN"/>
        </w:rPr>
        <w:tab/>
      </w:r>
      <w:r w:rsidR="00BE2233" w:rsidRPr="00BE2233">
        <w:rPr>
          <w:noProof/>
          <w:lang w:val="mn-MN"/>
        </w:rPr>
        <w:t>10</w:t>
      </w:r>
    </w:p>
    <w:p w14:paraId="213275A2" w14:textId="77777777" w:rsidR="00ED49F1" w:rsidRPr="00BE2233" w:rsidRDefault="00C95231">
      <w:pPr>
        <w:pStyle w:val="TOC2"/>
        <w:rPr>
          <w:rFonts w:ascii="Calibri" w:eastAsia="Times New Roman" w:hAnsi="Calibri" w:cs="Times New Roman"/>
          <w:iCs w:val="0"/>
          <w:sz w:val="22"/>
          <w:szCs w:val="22"/>
          <w:lang w:val="mn-MN"/>
        </w:rPr>
      </w:pPr>
      <w:r w:rsidRPr="008D54A3">
        <w:rPr>
          <w:rFonts w:cs="Times New Roman"/>
          <w:lang w:val="mn-MN"/>
        </w:rPr>
        <w:t>Бурхан</w:t>
      </w:r>
      <w:r w:rsidR="00ED49F1" w:rsidRPr="008D54A3">
        <w:rPr>
          <w:lang w:val="mn-MN"/>
        </w:rPr>
        <w:tab/>
      </w:r>
      <w:r w:rsidR="00BE2233" w:rsidRPr="00BE2233">
        <w:rPr>
          <w:lang w:val="mn-MN"/>
        </w:rPr>
        <w:t>10</w:t>
      </w:r>
    </w:p>
    <w:p w14:paraId="27D78DB0" w14:textId="77777777" w:rsidR="00ED49F1" w:rsidRPr="00BE2233" w:rsidRDefault="00333FA3">
      <w:pPr>
        <w:pStyle w:val="TOC3"/>
        <w:rPr>
          <w:rFonts w:ascii="Calibri" w:eastAsia="Times New Roman" w:hAnsi="Calibri" w:cs="Times New Roman"/>
          <w:sz w:val="22"/>
          <w:szCs w:val="22"/>
          <w:lang w:val="mn-MN"/>
        </w:rPr>
      </w:pPr>
      <w:r w:rsidRPr="008D54A3">
        <w:rPr>
          <w:rFonts w:cs="Times New Roman"/>
          <w:lang w:val="mn-MN"/>
        </w:rPr>
        <w:t>Гурвал</w:t>
      </w:r>
      <w:r w:rsidR="00ED49F1" w:rsidRPr="008D54A3">
        <w:rPr>
          <w:lang w:val="mn-MN"/>
        </w:rPr>
        <w:tab/>
      </w:r>
      <w:r w:rsidR="00BE2233" w:rsidRPr="00BE2233">
        <w:rPr>
          <w:lang w:val="mn-MN"/>
        </w:rPr>
        <w:t>10</w:t>
      </w:r>
    </w:p>
    <w:p w14:paraId="13635781" w14:textId="77777777" w:rsidR="00ED49F1" w:rsidRPr="00BE2233" w:rsidRDefault="00700EDB">
      <w:pPr>
        <w:pStyle w:val="TOC3"/>
        <w:rPr>
          <w:rFonts w:ascii="Calibri" w:eastAsia="Times New Roman" w:hAnsi="Calibri" w:cs="Times New Roman"/>
          <w:sz w:val="22"/>
          <w:szCs w:val="22"/>
          <w:lang w:val="mn-MN"/>
        </w:rPr>
      </w:pPr>
      <w:r w:rsidRPr="008D54A3">
        <w:rPr>
          <w:rFonts w:cs="Times New Roman"/>
          <w:lang w:val="mn-MN"/>
        </w:rPr>
        <w:t xml:space="preserve">Бурханы </w:t>
      </w:r>
      <w:r w:rsidR="00427202" w:rsidRPr="008D54A3">
        <w:rPr>
          <w:rFonts w:cs="Times New Roman"/>
          <w:lang w:val="mn-MN"/>
        </w:rPr>
        <w:t>бодгали</w:t>
      </w:r>
      <w:r w:rsidR="00735CF3" w:rsidRPr="008D54A3">
        <w:rPr>
          <w:rFonts w:cs="Times New Roman"/>
          <w:lang w:val="mn-MN"/>
        </w:rPr>
        <w:t>уд</w:t>
      </w:r>
      <w:r w:rsidR="00ED49F1" w:rsidRPr="008D54A3">
        <w:rPr>
          <w:lang w:val="mn-MN"/>
        </w:rPr>
        <w:tab/>
      </w:r>
      <w:r w:rsidR="00ED49F1" w:rsidRPr="008D54A3">
        <w:rPr>
          <w:lang w:val="mn-MN"/>
        </w:rPr>
        <w:fldChar w:fldCharType="begin"/>
      </w:r>
      <w:r w:rsidR="00ED49F1" w:rsidRPr="008D54A3">
        <w:rPr>
          <w:lang w:val="mn-MN"/>
        </w:rPr>
        <w:instrText xml:space="preserve"> PAGEREF _Toc74842266 \h </w:instrText>
      </w:r>
      <w:r w:rsidR="00ED49F1" w:rsidRPr="008D54A3">
        <w:rPr>
          <w:lang w:val="mn-MN"/>
        </w:rPr>
      </w:r>
      <w:r w:rsidR="00ED49F1" w:rsidRPr="008D54A3">
        <w:rPr>
          <w:lang w:val="mn-MN"/>
        </w:rPr>
        <w:fldChar w:fldCharType="separate"/>
      </w:r>
      <w:r w:rsidR="00EF6B03" w:rsidRPr="008D54A3">
        <w:rPr>
          <w:lang w:val="mn-MN"/>
        </w:rPr>
        <w:t>1</w:t>
      </w:r>
      <w:r w:rsidR="00ED49F1" w:rsidRPr="008D54A3">
        <w:rPr>
          <w:lang w:val="mn-MN"/>
        </w:rPr>
        <w:fldChar w:fldCharType="end"/>
      </w:r>
      <w:r w:rsidR="00BE2233" w:rsidRPr="00BE2233">
        <w:rPr>
          <w:lang w:val="mn-MN"/>
        </w:rPr>
        <w:t>2</w:t>
      </w:r>
    </w:p>
    <w:p w14:paraId="6520BD0A" w14:textId="77777777" w:rsidR="00ED49F1" w:rsidRPr="00BE2233" w:rsidRDefault="00735CF3">
      <w:pPr>
        <w:pStyle w:val="TOC2"/>
        <w:rPr>
          <w:rFonts w:ascii="Calibri" w:eastAsia="Times New Roman" w:hAnsi="Calibri" w:cs="Times New Roman"/>
          <w:iCs w:val="0"/>
          <w:sz w:val="22"/>
          <w:szCs w:val="22"/>
          <w:lang w:val="mn-MN"/>
        </w:rPr>
      </w:pPr>
      <w:r w:rsidRPr="008D54A3">
        <w:rPr>
          <w:rFonts w:cs="Times New Roman"/>
          <w:lang w:val="mn-MN"/>
        </w:rPr>
        <w:t>Ч</w:t>
      </w:r>
      <w:r w:rsidR="00333FA3" w:rsidRPr="008D54A3">
        <w:rPr>
          <w:rFonts w:cs="Times New Roman"/>
          <w:lang w:val="mn-MN"/>
        </w:rPr>
        <w:t>уулган</w:t>
      </w:r>
      <w:r w:rsidR="00ED49F1" w:rsidRPr="008D54A3">
        <w:rPr>
          <w:lang w:val="mn-MN"/>
        </w:rPr>
        <w:tab/>
      </w:r>
      <w:r w:rsidR="00ED49F1" w:rsidRPr="008D54A3">
        <w:rPr>
          <w:lang w:val="mn-MN"/>
        </w:rPr>
        <w:fldChar w:fldCharType="begin"/>
      </w:r>
      <w:r w:rsidR="00ED49F1" w:rsidRPr="008D54A3">
        <w:rPr>
          <w:lang w:val="mn-MN"/>
        </w:rPr>
        <w:instrText xml:space="preserve"> PAGEREF _Toc74842267 \h </w:instrText>
      </w:r>
      <w:r w:rsidR="00ED49F1" w:rsidRPr="008D54A3">
        <w:rPr>
          <w:lang w:val="mn-MN"/>
        </w:rPr>
      </w:r>
      <w:r w:rsidR="00ED49F1" w:rsidRPr="008D54A3">
        <w:rPr>
          <w:lang w:val="mn-MN"/>
        </w:rPr>
        <w:fldChar w:fldCharType="separate"/>
      </w:r>
      <w:r w:rsidR="00EF6B03" w:rsidRPr="008D54A3">
        <w:rPr>
          <w:lang w:val="mn-MN"/>
        </w:rPr>
        <w:t>1</w:t>
      </w:r>
      <w:r w:rsidR="00ED49F1" w:rsidRPr="008D54A3">
        <w:rPr>
          <w:lang w:val="mn-MN"/>
        </w:rPr>
        <w:fldChar w:fldCharType="end"/>
      </w:r>
      <w:r w:rsidR="00BE2233" w:rsidRPr="00BE2233">
        <w:rPr>
          <w:lang w:val="mn-MN"/>
        </w:rPr>
        <w:t>3</w:t>
      </w:r>
    </w:p>
    <w:p w14:paraId="340105EB" w14:textId="77777777" w:rsidR="00ED49F1" w:rsidRPr="00BE2233" w:rsidRDefault="00427202">
      <w:pPr>
        <w:pStyle w:val="TOC3"/>
        <w:rPr>
          <w:rFonts w:ascii="Calibri" w:eastAsia="Times New Roman" w:hAnsi="Calibri" w:cs="Times New Roman"/>
          <w:sz w:val="22"/>
          <w:szCs w:val="22"/>
          <w:lang w:val="mn-MN"/>
        </w:rPr>
      </w:pPr>
      <w:r w:rsidRPr="008D54A3">
        <w:rPr>
          <w:rFonts w:cs="Times New Roman"/>
          <w:lang w:val="mn-MN"/>
        </w:rPr>
        <w:t>Оролцоо</w:t>
      </w:r>
      <w:r w:rsidR="00ED49F1" w:rsidRPr="008D54A3">
        <w:rPr>
          <w:lang w:val="mn-MN"/>
        </w:rPr>
        <w:tab/>
      </w:r>
      <w:r w:rsidR="00ED49F1" w:rsidRPr="008D54A3">
        <w:rPr>
          <w:lang w:val="mn-MN"/>
        </w:rPr>
        <w:fldChar w:fldCharType="begin"/>
      </w:r>
      <w:r w:rsidR="00ED49F1" w:rsidRPr="008D54A3">
        <w:rPr>
          <w:lang w:val="mn-MN"/>
        </w:rPr>
        <w:instrText xml:space="preserve"> PAGEREF _Toc74842268 \h </w:instrText>
      </w:r>
      <w:r w:rsidR="00ED49F1" w:rsidRPr="008D54A3">
        <w:rPr>
          <w:lang w:val="mn-MN"/>
        </w:rPr>
      </w:r>
      <w:r w:rsidR="00ED49F1" w:rsidRPr="008D54A3">
        <w:rPr>
          <w:lang w:val="mn-MN"/>
        </w:rPr>
        <w:fldChar w:fldCharType="separate"/>
      </w:r>
      <w:r w:rsidR="00EF6B03" w:rsidRPr="008D54A3">
        <w:rPr>
          <w:lang w:val="mn-MN"/>
        </w:rPr>
        <w:t>1</w:t>
      </w:r>
      <w:r w:rsidR="00ED49F1" w:rsidRPr="008D54A3">
        <w:rPr>
          <w:lang w:val="mn-MN"/>
        </w:rPr>
        <w:fldChar w:fldCharType="end"/>
      </w:r>
      <w:r w:rsidR="00BE2233" w:rsidRPr="00BE2233">
        <w:rPr>
          <w:lang w:val="mn-MN"/>
        </w:rPr>
        <w:t>4</w:t>
      </w:r>
    </w:p>
    <w:p w14:paraId="264CE7AF" w14:textId="77777777" w:rsidR="00ED49F1" w:rsidRPr="00BE2233" w:rsidRDefault="00AC65DC">
      <w:pPr>
        <w:pStyle w:val="TOC3"/>
        <w:rPr>
          <w:rFonts w:ascii="Calibri" w:eastAsia="Times New Roman" w:hAnsi="Calibri" w:cs="Times New Roman"/>
          <w:sz w:val="22"/>
          <w:szCs w:val="22"/>
          <w:lang w:val="mn-MN"/>
        </w:rPr>
      </w:pPr>
      <w:r w:rsidRPr="008D54A3">
        <w:rPr>
          <w:rFonts w:cs="Times New Roman"/>
          <w:lang w:val="mn-MN"/>
        </w:rPr>
        <w:t>Хамгаалалт</w:t>
      </w:r>
      <w:r w:rsidR="00ED49F1" w:rsidRPr="008D54A3">
        <w:rPr>
          <w:lang w:val="mn-MN"/>
        </w:rPr>
        <w:tab/>
      </w:r>
      <w:r w:rsidR="00ED49F1" w:rsidRPr="008D54A3">
        <w:rPr>
          <w:lang w:val="mn-MN"/>
        </w:rPr>
        <w:fldChar w:fldCharType="begin"/>
      </w:r>
      <w:r w:rsidR="00ED49F1" w:rsidRPr="008D54A3">
        <w:rPr>
          <w:lang w:val="mn-MN"/>
        </w:rPr>
        <w:instrText xml:space="preserve"> PAGEREF _Toc74842269 \h </w:instrText>
      </w:r>
      <w:r w:rsidR="00ED49F1" w:rsidRPr="008D54A3">
        <w:rPr>
          <w:lang w:val="mn-MN"/>
        </w:rPr>
      </w:r>
      <w:r w:rsidR="00ED49F1" w:rsidRPr="008D54A3">
        <w:rPr>
          <w:lang w:val="mn-MN"/>
        </w:rPr>
        <w:fldChar w:fldCharType="separate"/>
      </w:r>
      <w:r w:rsidR="00EF6B03" w:rsidRPr="008D54A3">
        <w:rPr>
          <w:lang w:val="mn-MN"/>
        </w:rPr>
        <w:t>1</w:t>
      </w:r>
      <w:r w:rsidR="00ED49F1" w:rsidRPr="008D54A3">
        <w:rPr>
          <w:lang w:val="mn-MN"/>
        </w:rPr>
        <w:fldChar w:fldCharType="end"/>
      </w:r>
      <w:r w:rsidR="00BE2233" w:rsidRPr="00BE2233">
        <w:rPr>
          <w:lang w:val="mn-MN"/>
        </w:rPr>
        <w:t>5</w:t>
      </w:r>
    </w:p>
    <w:p w14:paraId="6F60D9D8" w14:textId="77777777" w:rsidR="00ED49F1" w:rsidRPr="00BE2233" w:rsidRDefault="00D14A5F">
      <w:pPr>
        <w:pStyle w:val="TOC2"/>
        <w:rPr>
          <w:rFonts w:ascii="Calibri" w:eastAsia="Times New Roman" w:hAnsi="Calibri" w:cs="Times New Roman"/>
          <w:iCs w:val="0"/>
          <w:sz w:val="22"/>
          <w:szCs w:val="22"/>
          <w:lang w:val="mn-MN"/>
        </w:rPr>
      </w:pPr>
      <w:r w:rsidRPr="008D54A3">
        <w:rPr>
          <w:rFonts w:cs="Times New Roman"/>
          <w:lang w:val="mn-MN"/>
        </w:rPr>
        <w:t>Аврал</w:t>
      </w:r>
      <w:r w:rsidR="00ED49F1" w:rsidRPr="008D54A3">
        <w:rPr>
          <w:lang w:val="mn-MN"/>
        </w:rPr>
        <w:tab/>
      </w:r>
      <w:r w:rsidR="00ED49F1" w:rsidRPr="008D54A3">
        <w:rPr>
          <w:lang w:val="mn-MN"/>
        </w:rPr>
        <w:fldChar w:fldCharType="begin"/>
      </w:r>
      <w:r w:rsidR="00ED49F1" w:rsidRPr="008D54A3">
        <w:rPr>
          <w:lang w:val="mn-MN"/>
        </w:rPr>
        <w:instrText xml:space="preserve"> PAGEREF _Toc74842270 \h </w:instrText>
      </w:r>
      <w:r w:rsidR="00ED49F1" w:rsidRPr="008D54A3">
        <w:rPr>
          <w:lang w:val="mn-MN"/>
        </w:rPr>
      </w:r>
      <w:r w:rsidR="00ED49F1" w:rsidRPr="008D54A3">
        <w:rPr>
          <w:lang w:val="mn-MN"/>
        </w:rPr>
        <w:fldChar w:fldCharType="separate"/>
      </w:r>
      <w:r w:rsidR="00EF6B03" w:rsidRPr="008D54A3">
        <w:rPr>
          <w:lang w:val="mn-MN"/>
        </w:rPr>
        <w:t>1</w:t>
      </w:r>
      <w:r w:rsidR="00ED49F1" w:rsidRPr="008D54A3">
        <w:rPr>
          <w:lang w:val="mn-MN"/>
        </w:rPr>
        <w:fldChar w:fldCharType="end"/>
      </w:r>
      <w:r w:rsidR="00BE2233" w:rsidRPr="00BE2233">
        <w:rPr>
          <w:lang w:val="mn-MN"/>
        </w:rPr>
        <w:t>6</w:t>
      </w:r>
    </w:p>
    <w:p w14:paraId="7192394A" w14:textId="77777777" w:rsidR="00ED49F1" w:rsidRPr="00BE2233" w:rsidRDefault="00D14A5F">
      <w:pPr>
        <w:pStyle w:val="TOC1"/>
        <w:rPr>
          <w:rFonts w:ascii="Calibri" w:eastAsia="Times New Roman" w:hAnsi="Calibri" w:cs="Times New Roman"/>
          <w:b w:val="0"/>
          <w:bCs w:val="0"/>
          <w:noProof/>
          <w:color w:val="auto"/>
          <w:sz w:val="22"/>
          <w:szCs w:val="22"/>
          <w:lang w:val="mn-MN"/>
        </w:rPr>
      </w:pPr>
      <w:r w:rsidRPr="008D54A3">
        <w:rPr>
          <w:rFonts w:cs="Times New Roman"/>
          <w:noProof/>
          <w:lang w:val="mn-MN"/>
        </w:rPr>
        <w:t>АЧ ХОЛБОГДОЛ</w:t>
      </w:r>
      <w:r w:rsidR="00ED49F1" w:rsidRPr="008D54A3">
        <w:rPr>
          <w:noProof/>
          <w:lang w:val="mn-MN"/>
        </w:rPr>
        <w:tab/>
      </w:r>
      <w:r w:rsidR="00ED49F1" w:rsidRPr="008D54A3">
        <w:rPr>
          <w:noProof/>
          <w:lang w:val="mn-MN"/>
        </w:rPr>
        <w:fldChar w:fldCharType="begin"/>
      </w:r>
      <w:r w:rsidR="00ED49F1" w:rsidRPr="008D54A3">
        <w:rPr>
          <w:noProof/>
          <w:lang w:val="mn-MN"/>
        </w:rPr>
        <w:instrText xml:space="preserve"> PAGEREF _Toc74842271 \h </w:instrText>
      </w:r>
      <w:r w:rsidR="00ED49F1" w:rsidRPr="008D54A3">
        <w:rPr>
          <w:noProof/>
          <w:lang w:val="mn-MN"/>
        </w:rPr>
      </w:r>
      <w:r w:rsidR="00ED49F1" w:rsidRPr="008D54A3">
        <w:rPr>
          <w:noProof/>
          <w:lang w:val="mn-MN"/>
        </w:rPr>
        <w:fldChar w:fldCharType="separate"/>
      </w:r>
      <w:r w:rsidR="00EF6B03" w:rsidRPr="008D54A3">
        <w:rPr>
          <w:noProof/>
          <w:lang w:val="mn-MN"/>
        </w:rPr>
        <w:t>1</w:t>
      </w:r>
      <w:r w:rsidR="00ED49F1" w:rsidRPr="008D54A3">
        <w:rPr>
          <w:noProof/>
          <w:lang w:val="mn-MN"/>
        </w:rPr>
        <w:fldChar w:fldCharType="end"/>
      </w:r>
      <w:r w:rsidR="00BE2233" w:rsidRPr="00BE2233">
        <w:rPr>
          <w:noProof/>
          <w:lang w:val="mn-MN"/>
        </w:rPr>
        <w:t>8</w:t>
      </w:r>
    </w:p>
    <w:p w14:paraId="11ACB576" w14:textId="77777777" w:rsidR="00ED49F1" w:rsidRPr="00BE2233" w:rsidRDefault="00F85AAA">
      <w:pPr>
        <w:pStyle w:val="TOC2"/>
        <w:rPr>
          <w:rFonts w:ascii="Calibri" w:eastAsia="Times New Roman" w:hAnsi="Calibri" w:cs="Times New Roman"/>
          <w:iCs w:val="0"/>
          <w:sz w:val="22"/>
          <w:szCs w:val="22"/>
          <w:lang w:val="mn-MN"/>
        </w:rPr>
      </w:pPr>
      <w:r w:rsidRPr="008D54A3">
        <w:rPr>
          <w:rFonts w:cs="Times New Roman"/>
          <w:lang w:val="mn-MN"/>
        </w:rPr>
        <w:t>Үндэс суурь</w:t>
      </w:r>
      <w:r w:rsidR="00ED49F1" w:rsidRPr="008D54A3">
        <w:rPr>
          <w:lang w:val="mn-MN"/>
        </w:rPr>
        <w:tab/>
      </w:r>
      <w:r w:rsidR="00ED49F1" w:rsidRPr="008D54A3">
        <w:rPr>
          <w:lang w:val="mn-MN"/>
        </w:rPr>
        <w:fldChar w:fldCharType="begin"/>
      </w:r>
      <w:r w:rsidR="00ED49F1" w:rsidRPr="008D54A3">
        <w:rPr>
          <w:lang w:val="mn-MN"/>
        </w:rPr>
        <w:instrText xml:space="preserve"> PAGEREF _Toc74842272 \h </w:instrText>
      </w:r>
      <w:r w:rsidR="00ED49F1" w:rsidRPr="008D54A3">
        <w:rPr>
          <w:lang w:val="mn-MN"/>
        </w:rPr>
      </w:r>
      <w:r w:rsidR="00ED49F1" w:rsidRPr="008D54A3">
        <w:rPr>
          <w:lang w:val="mn-MN"/>
        </w:rPr>
        <w:fldChar w:fldCharType="separate"/>
      </w:r>
      <w:r w:rsidR="00EF6B03" w:rsidRPr="008D54A3">
        <w:rPr>
          <w:lang w:val="mn-MN"/>
        </w:rPr>
        <w:t>1</w:t>
      </w:r>
      <w:r w:rsidR="00ED49F1" w:rsidRPr="008D54A3">
        <w:rPr>
          <w:lang w:val="mn-MN"/>
        </w:rPr>
        <w:fldChar w:fldCharType="end"/>
      </w:r>
      <w:r w:rsidR="00BE2233" w:rsidRPr="00BE2233">
        <w:rPr>
          <w:lang w:val="mn-MN"/>
        </w:rPr>
        <w:t>8</w:t>
      </w:r>
    </w:p>
    <w:p w14:paraId="29BA20CC" w14:textId="77777777" w:rsidR="00ED49F1" w:rsidRPr="00BE2233" w:rsidRDefault="00CD15F1">
      <w:pPr>
        <w:pStyle w:val="TOC3"/>
        <w:rPr>
          <w:rFonts w:ascii="Calibri" w:eastAsia="Times New Roman" w:hAnsi="Calibri" w:cs="Times New Roman"/>
          <w:sz w:val="22"/>
          <w:szCs w:val="22"/>
          <w:lang w:val="mn-MN"/>
        </w:rPr>
      </w:pPr>
      <w:r w:rsidRPr="008D54A3">
        <w:rPr>
          <w:rFonts w:cs="Times New Roman"/>
          <w:lang w:val="mn-MN"/>
        </w:rPr>
        <w:t>Стандар</w:t>
      </w:r>
      <w:r w:rsidR="00427202" w:rsidRPr="008D54A3">
        <w:rPr>
          <w:rFonts w:cs="Times New Roman"/>
          <w:lang w:val="mn-MN"/>
        </w:rPr>
        <w:t>т</w:t>
      </w:r>
      <w:r w:rsidR="00ED49F1" w:rsidRPr="008D54A3">
        <w:rPr>
          <w:lang w:val="mn-MN"/>
        </w:rPr>
        <w:tab/>
      </w:r>
      <w:r w:rsidR="00ED49F1" w:rsidRPr="008D54A3">
        <w:rPr>
          <w:lang w:val="mn-MN"/>
        </w:rPr>
        <w:fldChar w:fldCharType="begin"/>
      </w:r>
      <w:r w:rsidR="00ED49F1" w:rsidRPr="008D54A3">
        <w:rPr>
          <w:lang w:val="mn-MN"/>
        </w:rPr>
        <w:instrText xml:space="preserve"> PAGEREF _Toc74842273 \h </w:instrText>
      </w:r>
      <w:r w:rsidR="00ED49F1" w:rsidRPr="008D54A3">
        <w:rPr>
          <w:lang w:val="mn-MN"/>
        </w:rPr>
      </w:r>
      <w:r w:rsidR="00ED49F1" w:rsidRPr="008D54A3">
        <w:rPr>
          <w:lang w:val="mn-MN"/>
        </w:rPr>
        <w:fldChar w:fldCharType="separate"/>
      </w:r>
      <w:r w:rsidR="00EF6B03" w:rsidRPr="008D54A3">
        <w:rPr>
          <w:lang w:val="mn-MN"/>
        </w:rPr>
        <w:t>1</w:t>
      </w:r>
      <w:r w:rsidR="00ED49F1" w:rsidRPr="008D54A3">
        <w:rPr>
          <w:lang w:val="mn-MN"/>
        </w:rPr>
        <w:fldChar w:fldCharType="end"/>
      </w:r>
      <w:r w:rsidR="00BE2233" w:rsidRPr="00BE2233">
        <w:rPr>
          <w:lang w:val="mn-MN"/>
        </w:rPr>
        <w:t>9</w:t>
      </w:r>
    </w:p>
    <w:p w14:paraId="6488FD09" w14:textId="77777777" w:rsidR="00ED49F1" w:rsidRPr="00BE2233" w:rsidRDefault="00CD15F1">
      <w:pPr>
        <w:pStyle w:val="TOC3"/>
        <w:rPr>
          <w:rFonts w:ascii="Calibri" w:eastAsia="Times New Roman" w:hAnsi="Calibri" w:cs="Times New Roman"/>
          <w:sz w:val="22"/>
          <w:szCs w:val="22"/>
          <w:lang w:val="mn-MN"/>
        </w:rPr>
      </w:pPr>
      <w:r w:rsidRPr="008D54A3">
        <w:rPr>
          <w:rFonts w:cs="Times New Roman"/>
          <w:lang w:val="mn-MN"/>
        </w:rPr>
        <w:t>У</w:t>
      </w:r>
      <w:r w:rsidR="00716AEB" w:rsidRPr="008D54A3">
        <w:rPr>
          <w:rFonts w:cs="Times New Roman"/>
          <w:lang w:val="mn-MN"/>
        </w:rPr>
        <w:t>чир зүйн</w:t>
      </w:r>
      <w:r w:rsidR="00F85AAA" w:rsidRPr="008D54A3">
        <w:rPr>
          <w:rFonts w:cs="Times New Roman"/>
          <w:lang w:val="mn-MN"/>
        </w:rPr>
        <w:t xml:space="preserve"> үндэс</w:t>
      </w:r>
      <w:r w:rsidR="00ED49F1" w:rsidRPr="008D54A3">
        <w:rPr>
          <w:lang w:val="mn-MN"/>
        </w:rPr>
        <w:tab/>
      </w:r>
      <w:r w:rsidR="00BE2233" w:rsidRPr="00BE2233">
        <w:rPr>
          <w:lang w:val="mn-MN"/>
        </w:rPr>
        <w:t>20</w:t>
      </w:r>
    </w:p>
    <w:p w14:paraId="766034AF" w14:textId="77777777" w:rsidR="00ED49F1" w:rsidRPr="00BE2233" w:rsidRDefault="00F85AAA">
      <w:pPr>
        <w:pStyle w:val="TOC2"/>
        <w:rPr>
          <w:rFonts w:ascii="Calibri" w:eastAsia="Times New Roman" w:hAnsi="Calibri" w:cs="Times New Roman"/>
          <w:iCs w:val="0"/>
          <w:sz w:val="22"/>
          <w:szCs w:val="22"/>
          <w:lang w:val="mn-MN"/>
        </w:rPr>
      </w:pPr>
      <w:r w:rsidRPr="008D54A3">
        <w:rPr>
          <w:rFonts w:cs="Times New Roman"/>
          <w:lang w:val="mn-MN"/>
        </w:rPr>
        <w:t>Дэлхий дахин</w:t>
      </w:r>
      <w:r w:rsidR="00ED49F1" w:rsidRPr="008D54A3">
        <w:rPr>
          <w:lang w:val="mn-MN"/>
        </w:rPr>
        <w:tab/>
      </w:r>
      <w:r w:rsidR="00BE2233" w:rsidRPr="00BE2233">
        <w:rPr>
          <w:lang w:val="mn-MN"/>
        </w:rPr>
        <w:t>21</w:t>
      </w:r>
    </w:p>
    <w:p w14:paraId="63D2056C" w14:textId="77777777" w:rsidR="00ED49F1" w:rsidRPr="00BE2233" w:rsidRDefault="001C1F8C">
      <w:pPr>
        <w:pStyle w:val="TOC3"/>
        <w:rPr>
          <w:rFonts w:ascii="Calibri" w:eastAsia="Times New Roman" w:hAnsi="Calibri" w:cs="Times New Roman"/>
          <w:sz w:val="22"/>
          <w:szCs w:val="22"/>
          <w:lang w:val="mn-MN"/>
        </w:rPr>
      </w:pPr>
      <w:r w:rsidRPr="008D54A3">
        <w:rPr>
          <w:rFonts w:cs="Times New Roman"/>
          <w:lang w:val="mn-MN"/>
        </w:rPr>
        <w:t>Шинэ Гэрээ</w:t>
      </w:r>
      <w:r w:rsidR="00ED49F1" w:rsidRPr="008D54A3">
        <w:rPr>
          <w:lang w:val="mn-MN"/>
        </w:rPr>
        <w:tab/>
      </w:r>
      <w:r w:rsidR="00ED49F1" w:rsidRPr="008D54A3">
        <w:rPr>
          <w:lang w:val="mn-MN"/>
        </w:rPr>
        <w:fldChar w:fldCharType="begin"/>
      </w:r>
      <w:r w:rsidR="00ED49F1" w:rsidRPr="008D54A3">
        <w:rPr>
          <w:lang w:val="mn-MN"/>
        </w:rPr>
        <w:instrText xml:space="preserve"> PAGEREF _Toc74842276 \h </w:instrText>
      </w:r>
      <w:r w:rsidR="00ED49F1" w:rsidRPr="008D54A3">
        <w:rPr>
          <w:lang w:val="mn-MN"/>
        </w:rPr>
      </w:r>
      <w:r w:rsidR="00ED49F1" w:rsidRPr="008D54A3">
        <w:rPr>
          <w:lang w:val="mn-MN"/>
        </w:rPr>
        <w:fldChar w:fldCharType="separate"/>
      </w:r>
      <w:r w:rsidR="00EF6B03" w:rsidRPr="008D54A3">
        <w:rPr>
          <w:lang w:val="mn-MN"/>
        </w:rPr>
        <w:t>2</w:t>
      </w:r>
      <w:r w:rsidR="00ED49F1" w:rsidRPr="008D54A3">
        <w:rPr>
          <w:lang w:val="mn-MN"/>
        </w:rPr>
        <w:fldChar w:fldCharType="end"/>
      </w:r>
      <w:r w:rsidR="00BE2233" w:rsidRPr="00BE2233">
        <w:rPr>
          <w:lang w:val="mn-MN"/>
        </w:rPr>
        <w:t>2</w:t>
      </w:r>
    </w:p>
    <w:p w14:paraId="0B26F700" w14:textId="77777777" w:rsidR="00ED49F1" w:rsidRPr="00BE2233" w:rsidRDefault="00716AEB">
      <w:pPr>
        <w:pStyle w:val="TOC3"/>
        <w:rPr>
          <w:rFonts w:ascii="Calibri" w:eastAsia="Times New Roman" w:hAnsi="Calibri" w:cs="Times New Roman"/>
          <w:sz w:val="22"/>
          <w:szCs w:val="22"/>
          <w:lang w:val="mn-MN"/>
        </w:rPr>
      </w:pPr>
      <w:r w:rsidRPr="008D54A3">
        <w:rPr>
          <w:rFonts w:cs="Times New Roman"/>
          <w:lang w:val="mn-MN"/>
        </w:rPr>
        <w:t>Ч</w:t>
      </w:r>
      <w:r w:rsidR="001C1F8C" w:rsidRPr="008D54A3">
        <w:rPr>
          <w:rFonts w:cs="Times New Roman"/>
          <w:lang w:val="mn-MN"/>
        </w:rPr>
        <w:t>уулганы түүх</w:t>
      </w:r>
      <w:r w:rsidR="00ED49F1" w:rsidRPr="008D54A3">
        <w:rPr>
          <w:lang w:val="mn-MN"/>
        </w:rPr>
        <w:tab/>
      </w:r>
      <w:r w:rsidR="00ED49F1" w:rsidRPr="008D54A3">
        <w:rPr>
          <w:lang w:val="mn-MN"/>
        </w:rPr>
        <w:fldChar w:fldCharType="begin"/>
      </w:r>
      <w:r w:rsidR="00ED49F1" w:rsidRPr="008D54A3">
        <w:rPr>
          <w:lang w:val="mn-MN"/>
        </w:rPr>
        <w:instrText xml:space="preserve"> PAGEREF _Toc74842277 \h </w:instrText>
      </w:r>
      <w:r w:rsidR="00ED49F1" w:rsidRPr="008D54A3">
        <w:rPr>
          <w:lang w:val="mn-MN"/>
        </w:rPr>
      </w:r>
      <w:r w:rsidR="00ED49F1" w:rsidRPr="008D54A3">
        <w:rPr>
          <w:lang w:val="mn-MN"/>
        </w:rPr>
        <w:fldChar w:fldCharType="separate"/>
      </w:r>
      <w:r w:rsidR="00EF6B03" w:rsidRPr="008D54A3">
        <w:rPr>
          <w:lang w:val="mn-MN"/>
        </w:rPr>
        <w:t>2</w:t>
      </w:r>
      <w:r w:rsidR="00ED49F1" w:rsidRPr="008D54A3">
        <w:rPr>
          <w:lang w:val="mn-MN"/>
        </w:rPr>
        <w:fldChar w:fldCharType="end"/>
      </w:r>
      <w:r w:rsidR="00BE2233" w:rsidRPr="00BE2233">
        <w:rPr>
          <w:lang w:val="mn-MN"/>
        </w:rPr>
        <w:t>3</w:t>
      </w:r>
    </w:p>
    <w:p w14:paraId="70DE6AA7" w14:textId="77777777" w:rsidR="00ED49F1" w:rsidRPr="00BE2233" w:rsidRDefault="00CD15F1">
      <w:pPr>
        <w:pStyle w:val="TOC3"/>
        <w:rPr>
          <w:rFonts w:ascii="Calibri" w:eastAsia="Times New Roman" w:hAnsi="Calibri" w:cs="Times New Roman"/>
          <w:sz w:val="22"/>
          <w:szCs w:val="22"/>
          <w:lang w:val="mn-MN"/>
        </w:rPr>
      </w:pPr>
      <w:r w:rsidRPr="008D54A3">
        <w:rPr>
          <w:rFonts w:cs="Times New Roman"/>
          <w:lang w:val="mn-MN"/>
        </w:rPr>
        <w:t xml:space="preserve">Өнөө </w:t>
      </w:r>
      <w:r w:rsidR="00716AEB" w:rsidRPr="008D54A3">
        <w:rPr>
          <w:rFonts w:cs="Times New Roman"/>
          <w:lang w:val="mn-MN"/>
        </w:rPr>
        <w:t>цаг</w:t>
      </w:r>
      <w:r w:rsidR="00ED49F1" w:rsidRPr="008D54A3">
        <w:rPr>
          <w:lang w:val="mn-MN"/>
        </w:rPr>
        <w:tab/>
      </w:r>
      <w:r w:rsidR="00ED49F1" w:rsidRPr="008D54A3">
        <w:rPr>
          <w:lang w:val="mn-MN"/>
        </w:rPr>
        <w:fldChar w:fldCharType="begin"/>
      </w:r>
      <w:r w:rsidR="00ED49F1" w:rsidRPr="008D54A3">
        <w:rPr>
          <w:lang w:val="mn-MN"/>
        </w:rPr>
        <w:instrText xml:space="preserve"> PAGEREF _Toc74842278 \h </w:instrText>
      </w:r>
      <w:r w:rsidR="00ED49F1" w:rsidRPr="008D54A3">
        <w:rPr>
          <w:lang w:val="mn-MN"/>
        </w:rPr>
      </w:r>
      <w:r w:rsidR="00ED49F1" w:rsidRPr="008D54A3">
        <w:rPr>
          <w:lang w:val="mn-MN"/>
        </w:rPr>
        <w:fldChar w:fldCharType="separate"/>
      </w:r>
      <w:r w:rsidR="00EF6B03" w:rsidRPr="008D54A3">
        <w:rPr>
          <w:lang w:val="mn-MN"/>
        </w:rPr>
        <w:t>2</w:t>
      </w:r>
      <w:r w:rsidR="00ED49F1" w:rsidRPr="008D54A3">
        <w:rPr>
          <w:lang w:val="mn-MN"/>
        </w:rPr>
        <w:fldChar w:fldCharType="end"/>
      </w:r>
      <w:r w:rsidR="00BE2233" w:rsidRPr="00BE2233">
        <w:rPr>
          <w:lang w:val="mn-MN"/>
        </w:rPr>
        <w:t>4</w:t>
      </w:r>
    </w:p>
    <w:p w14:paraId="1FAE7697" w14:textId="77777777" w:rsidR="00ED49F1" w:rsidRPr="00BE2233" w:rsidRDefault="00F85AAA">
      <w:pPr>
        <w:pStyle w:val="TOC2"/>
        <w:rPr>
          <w:rFonts w:ascii="Calibri" w:eastAsia="Times New Roman" w:hAnsi="Calibri" w:cs="Times New Roman"/>
          <w:iCs w:val="0"/>
          <w:sz w:val="22"/>
          <w:szCs w:val="22"/>
          <w:lang w:val="mn-MN"/>
        </w:rPr>
      </w:pPr>
      <w:r w:rsidRPr="008D54A3">
        <w:rPr>
          <w:rFonts w:cs="Times New Roman"/>
          <w:lang w:val="mn-MN"/>
        </w:rPr>
        <w:t>Нэгдэл</w:t>
      </w:r>
      <w:r w:rsidR="00ED49F1" w:rsidRPr="008D54A3">
        <w:rPr>
          <w:lang w:val="mn-MN"/>
        </w:rPr>
        <w:tab/>
      </w:r>
      <w:r w:rsidR="00ED49F1" w:rsidRPr="008D54A3">
        <w:rPr>
          <w:lang w:val="mn-MN"/>
        </w:rPr>
        <w:fldChar w:fldCharType="begin"/>
      </w:r>
      <w:r w:rsidR="00ED49F1" w:rsidRPr="008D54A3">
        <w:rPr>
          <w:lang w:val="mn-MN"/>
        </w:rPr>
        <w:instrText xml:space="preserve"> PAGEREF _Toc74842279 \h </w:instrText>
      </w:r>
      <w:r w:rsidR="00ED49F1" w:rsidRPr="008D54A3">
        <w:rPr>
          <w:lang w:val="mn-MN"/>
        </w:rPr>
      </w:r>
      <w:r w:rsidR="00ED49F1" w:rsidRPr="008D54A3">
        <w:rPr>
          <w:lang w:val="mn-MN"/>
        </w:rPr>
        <w:fldChar w:fldCharType="separate"/>
      </w:r>
      <w:r w:rsidR="00EF6B03" w:rsidRPr="008D54A3">
        <w:rPr>
          <w:lang w:val="mn-MN"/>
        </w:rPr>
        <w:t>2</w:t>
      </w:r>
      <w:r w:rsidR="00ED49F1" w:rsidRPr="008D54A3">
        <w:rPr>
          <w:lang w:val="mn-MN"/>
        </w:rPr>
        <w:fldChar w:fldCharType="end"/>
      </w:r>
      <w:r w:rsidR="00BE2233" w:rsidRPr="00BE2233">
        <w:rPr>
          <w:lang w:val="mn-MN"/>
        </w:rPr>
        <w:t>6</w:t>
      </w:r>
    </w:p>
    <w:p w14:paraId="03084451" w14:textId="77777777" w:rsidR="00ED49F1" w:rsidRPr="00BE2233" w:rsidRDefault="001C1F8C">
      <w:pPr>
        <w:pStyle w:val="TOC1"/>
        <w:rPr>
          <w:rFonts w:ascii="Calibri" w:eastAsia="Times New Roman" w:hAnsi="Calibri" w:cs="Times New Roman"/>
          <w:b w:val="0"/>
          <w:bCs w:val="0"/>
          <w:noProof/>
          <w:color w:val="auto"/>
          <w:sz w:val="22"/>
          <w:szCs w:val="22"/>
          <w:lang w:val="mn-MN"/>
        </w:rPr>
      </w:pPr>
      <w:r w:rsidRPr="008D54A3">
        <w:rPr>
          <w:rFonts w:cs="Times New Roman"/>
          <w:noProof/>
          <w:lang w:val="mn-MN"/>
        </w:rPr>
        <w:t>ДҮГНЭЛТ</w:t>
      </w:r>
      <w:r w:rsidR="00ED49F1" w:rsidRPr="008D54A3">
        <w:rPr>
          <w:noProof/>
          <w:lang w:val="mn-MN"/>
        </w:rPr>
        <w:tab/>
      </w:r>
      <w:r w:rsidR="00ED49F1" w:rsidRPr="008D54A3">
        <w:rPr>
          <w:noProof/>
          <w:lang w:val="mn-MN"/>
        </w:rPr>
        <w:fldChar w:fldCharType="begin"/>
      </w:r>
      <w:r w:rsidR="00ED49F1" w:rsidRPr="008D54A3">
        <w:rPr>
          <w:noProof/>
          <w:lang w:val="mn-MN"/>
        </w:rPr>
        <w:instrText xml:space="preserve"> PAGEREF _Toc74842280 \h </w:instrText>
      </w:r>
      <w:r w:rsidR="00ED49F1" w:rsidRPr="008D54A3">
        <w:rPr>
          <w:noProof/>
          <w:lang w:val="mn-MN"/>
        </w:rPr>
      </w:r>
      <w:r w:rsidR="00ED49F1" w:rsidRPr="008D54A3">
        <w:rPr>
          <w:noProof/>
          <w:lang w:val="mn-MN"/>
        </w:rPr>
        <w:fldChar w:fldCharType="separate"/>
      </w:r>
      <w:r w:rsidR="00EF6B03" w:rsidRPr="008D54A3">
        <w:rPr>
          <w:noProof/>
          <w:lang w:val="mn-MN"/>
        </w:rPr>
        <w:t>2</w:t>
      </w:r>
      <w:r w:rsidR="00ED49F1" w:rsidRPr="008D54A3">
        <w:rPr>
          <w:noProof/>
          <w:lang w:val="mn-MN"/>
        </w:rPr>
        <w:fldChar w:fldCharType="end"/>
      </w:r>
      <w:r w:rsidR="00BE2233" w:rsidRPr="00BE2233">
        <w:rPr>
          <w:noProof/>
          <w:lang w:val="mn-MN"/>
        </w:rPr>
        <w:t>8</w:t>
      </w:r>
    </w:p>
    <w:p w14:paraId="6F319983" w14:textId="77777777" w:rsidR="00ED49F1" w:rsidRPr="00BE2233" w:rsidRDefault="001C1F8C">
      <w:pPr>
        <w:pStyle w:val="TOC1"/>
        <w:rPr>
          <w:rFonts w:ascii="Calibri" w:eastAsia="Times New Roman" w:hAnsi="Calibri" w:cs="Times New Roman"/>
          <w:b w:val="0"/>
          <w:bCs w:val="0"/>
          <w:noProof/>
          <w:color w:val="auto"/>
          <w:sz w:val="22"/>
          <w:szCs w:val="22"/>
          <w:lang w:val="mn-MN"/>
        </w:rPr>
      </w:pPr>
      <w:r w:rsidRPr="008D54A3">
        <w:rPr>
          <w:noProof/>
          <w:lang w:val="mn-MN"/>
        </w:rPr>
        <w:t>ХАМТРАГЧИД</w:t>
      </w:r>
      <w:r w:rsidR="00ED49F1" w:rsidRPr="008D54A3">
        <w:rPr>
          <w:noProof/>
          <w:lang w:val="mn-MN"/>
        </w:rPr>
        <w:tab/>
      </w:r>
      <w:r w:rsidR="00ED49F1" w:rsidRPr="008D54A3">
        <w:rPr>
          <w:noProof/>
          <w:lang w:val="mn-MN"/>
        </w:rPr>
        <w:fldChar w:fldCharType="begin"/>
      </w:r>
      <w:r w:rsidR="00ED49F1" w:rsidRPr="008D54A3">
        <w:rPr>
          <w:noProof/>
          <w:lang w:val="mn-MN"/>
        </w:rPr>
        <w:instrText xml:space="preserve"> PAGEREF _Toc74842281 \h </w:instrText>
      </w:r>
      <w:r w:rsidR="00ED49F1" w:rsidRPr="008D54A3">
        <w:rPr>
          <w:noProof/>
          <w:lang w:val="mn-MN"/>
        </w:rPr>
      </w:r>
      <w:r w:rsidR="00ED49F1" w:rsidRPr="008D54A3">
        <w:rPr>
          <w:noProof/>
          <w:lang w:val="mn-MN"/>
        </w:rPr>
        <w:fldChar w:fldCharType="separate"/>
      </w:r>
      <w:r w:rsidR="00EF6B03" w:rsidRPr="008D54A3">
        <w:rPr>
          <w:noProof/>
          <w:lang w:val="mn-MN"/>
        </w:rPr>
        <w:t>2</w:t>
      </w:r>
      <w:r w:rsidR="00ED49F1" w:rsidRPr="008D54A3">
        <w:rPr>
          <w:noProof/>
          <w:lang w:val="mn-MN"/>
        </w:rPr>
        <w:fldChar w:fldCharType="end"/>
      </w:r>
      <w:r w:rsidR="00BE2233" w:rsidRPr="00BE2233">
        <w:rPr>
          <w:noProof/>
          <w:lang w:val="mn-MN"/>
        </w:rPr>
        <w:t>9</w:t>
      </w:r>
    </w:p>
    <w:p w14:paraId="5CDB185F" w14:textId="77777777" w:rsidR="00ED49F1" w:rsidRPr="00BE2233" w:rsidRDefault="001C1F8C">
      <w:pPr>
        <w:pStyle w:val="TOC1"/>
        <w:rPr>
          <w:rFonts w:ascii="Calibri" w:eastAsia="Times New Roman" w:hAnsi="Calibri" w:cs="Times New Roman"/>
          <w:b w:val="0"/>
          <w:bCs w:val="0"/>
          <w:noProof/>
          <w:color w:val="auto"/>
          <w:sz w:val="22"/>
          <w:szCs w:val="22"/>
        </w:rPr>
      </w:pPr>
      <w:r w:rsidRPr="008D54A3">
        <w:rPr>
          <w:noProof/>
          <w:lang w:val="mn-MN"/>
        </w:rPr>
        <w:t>ҮГСИЙН ТАЙЛБАР</w:t>
      </w:r>
      <w:r w:rsidR="00ED49F1" w:rsidRPr="008D54A3">
        <w:rPr>
          <w:noProof/>
          <w:lang w:val="mn-MN"/>
        </w:rPr>
        <w:tab/>
      </w:r>
      <w:r w:rsidR="00BE2233">
        <w:rPr>
          <w:noProof/>
        </w:rPr>
        <w:t>31</w:t>
      </w:r>
    </w:p>
    <w:p w14:paraId="5C42E6ED" w14:textId="77777777" w:rsidR="00CF302A" w:rsidRPr="008D54A3" w:rsidRDefault="00CF302A" w:rsidP="00CF302A">
      <w:pPr>
        <w:tabs>
          <w:tab w:val="left" w:pos="540"/>
          <w:tab w:val="left" w:pos="576"/>
          <w:tab w:val="left" w:leader="dot" w:pos="7920"/>
        </w:tabs>
        <w:spacing w:before="120"/>
        <w:ind w:left="360"/>
        <w:outlineLvl w:val="0"/>
        <w:rPr>
          <w:rFonts w:ascii="Calibri" w:hAnsi="Calibri" w:cs="Calibri"/>
          <w:color w:val="2C5376"/>
          <w:sz w:val="20"/>
          <w:szCs w:val="20"/>
          <w:lang w:val="mn-MN"/>
        </w:rPr>
        <w:sectPr w:rsidR="00CF302A" w:rsidRPr="008D54A3" w:rsidSect="00377E57">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start="1"/>
          <w:cols w:space="720"/>
          <w:titlePg/>
        </w:sectPr>
      </w:pPr>
      <w:r w:rsidRPr="008D54A3">
        <w:rPr>
          <w:rFonts w:ascii="Calibri" w:hAnsi="Calibri" w:cs="Calibri"/>
          <w:color w:val="2C5376"/>
          <w:sz w:val="20"/>
          <w:szCs w:val="20"/>
          <w:lang w:val="mn-MN"/>
        </w:rPr>
        <w:fldChar w:fldCharType="end"/>
      </w:r>
      <w:bookmarkEnd w:id="0"/>
    </w:p>
    <w:p w14:paraId="0DA1F9F4" w14:textId="77777777" w:rsidR="00B04E69" w:rsidRPr="008D54A3" w:rsidRDefault="00B04E69" w:rsidP="00CF302A">
      <w:pPr>
        <w:tabs>
          <w:tab w:val="left" w:pos="540"/>
          <w:tab w:val="left" w:pos="576"/>
          <w:tab w:val="left" w:leader="dot" w:pos="7920"/>
        </w:tabs>
        <w:ind w:left="360"/>
        <w:outlineLvl w:val="0"/>
        <w:rPr>
          <w:sz w:val="20"/>
          <w:szCs w:val="20"/>
          <w:lang w:val="mn-MN"/>
        </w:rPr>
      </w:pPr>
    </w:p>
    <w:p w14:paraId="19FEAFAE" w14:textId="77777777" w:rsidR="00EE3E21" w:rsidRPr="008D54A3" w:rsidRDefault="001C1F8C" w:rsidP="0078508D">
      <w:pPr>
        <w:pStyle w:val="Chapterheading"/>
        <w:rPr>
          <w:rFonts w:cs="Times New Roman"/>
          <w:lang w:val="mn-MN"/>
        </w:rPr>
      </w:pPr>
      <w:r w:rsidRPr="008D54A3">
        <w:rPr>
          <w:rFonts w:cs="Times New Roman"/>
          <w:lang w:val="mn-MN"/>
        </w:rPr>
        <w:t>УДИРТГАЛ</w:t>
      </w:r>
    </w:p>
    <w:p w14:paraId="5AA655DD" w14:textId="77777777" w:rsidR="00271275" w:rsidRPr="008D54A3" w:rsidRDefault="00271275" w:rsidP="00334E55">
      <w:pPr>
        <w:pStyle w:val="Body"/>
        <w:rPr>
          <w:lang w:val="mn-MN"/>
        </w:rPr>
      </w:pPr>
    </w:p>
    <w:p w14:paraId="3A38ED35" w14:textId="77777777" w:rsidR="006753E2" w:rsidRPr="008D54A3" w:rsidRDefault="001C1F8C" w:rsidP="00792C5E">
      <w:pPr>
        <w:ind w:firstLine="630"/>
        <w:jc w:val="both"/>
        <w:rPr>
          <w:lang w:val="mn-MN"/>
        </w:rPr>
      </w:pPr>
      <w:r w:rsidRPr="008D54A3">
        <w:rPr>
          <w:lang w:val="mn-MN"/>
        </w:rPr>
        <w:t xml:space="preserve">Модыг юу мод болгодог юм бол? Байшинг юу байшин болгодог юм бол, эсвэл хүнийг чухам юу хүн болгодог юм бол гэж та урьд өмнө нь бодож байсан уу? </w:t>
      </w:r>
      <w:r w:rsidR="006753E2" w:rsidRPr="008D54A3">
        <w:rPr>
          <w:lang w:val="mn-MN"/>
        </w:rPr>
        <w:t xml:space="preserve"> </w:t>
      </w:r>
      <w:r w:rsidRPr="008D54A3">
        <w:rPr>
          <w:lang w:val="mn-MN"/>
        </w:rPr>
        <w:t xml:space="preserve">Арай өөрөөр </w:t>
      </w:r>
      <w:r w:rsidR="007B485F" w:rsidRPr="008D54A3">
        <w:rPr>
          <w:lang w:val="mn-MN"/>
        </w:rPr>
        <w:t xml:space="preserve">асууж үзье л дээ, мод эсвэл байшин байхын тулд ямар чанарыг агуулсан байх ёстой юм бол? </w:t>
      </w:r>
      <w:r w:rsidR="00E22299" w:rsidRPr="008D54A3">
        <w:rPr>
          <w:lang w:val="mn-MN"/>
        </w:rPr>
        <w:t>Эдгээр ярвигтай асуултууд</w:t>
      </w:r>
      <w:r w:rsidR="00E75D99" w:rsidRPr="008D54A3">
        <w:rPr>
          <w:lang w:val="mn-MN"/>
        </w:rPr>
        <w:t>ыг</w:t>
      </w:r>
      <w:r w:rsidR="00E22299" w:rsidRPr="008D54A3">
        <w:rPr>
          <w:lang w:val="mn-MN"/>
        </w:rPr>
        <w:t xml:space="preserve"> олон мянган жилийн турш гүн ухаантнууд</w:t>
      </w:r>
      <w:r w:rsidR="00E75D99" w:rsidRPr="008D54A3">
        <w:rPr>
          <w:lang w:val="mn-MN"/>
        </w:rPr>
        <w:t xml:space="preserve"> тунгаасаар</w:t>
      </w:r>
      <w:r w:rsidR="00F0147C" w:rsidRPr="008D54A3">
        <w:rPr>
          <w:lang w:val="mn-MN"/>
        </w:rPr>
        <w:t xml:space="preserve"> ирсэн байдаг. Тэгвэл бид Христитгэлийн теологийг судал</w:t>
      </w:r>
      <w:r w:rsidR="00E75D99" w:rsidRPr="008D54A3">
        <w:rPr>
          <w:lang w:val="mn-MN"/>
        </w:rPr>
        <w:t xml:space="preserve">ж байхдаа үүнтэй төстэй асуултуудтай нүүр тулгардаг. </w:t>
      </w:r>
      <w:r w:rsidR="00940187" w:rsidRPr="008D54A3">
        <w:rPr>
          <w:lang w:val="mn-MN"/>
        </w:rPr>
        <w:t>Өнөө цагт</w:t>
      </w:r>
      <w:r w:rsidR="00973CAF" w:rsidRPr="008D54A3">
        <w:rPr>
          <w:lang w:val="mn-MN"/>
        </w:rPr>
        <w:t xml:space="preserve"> </w:t>
      </w:r>
      <w:r w:rsidR="00517F76" w:rsidRPr="008D54A3">
        <w:rPr>
          <w:lang w:val="mn-MN"/>
        </w:rPr>
        <w:t>“</w:t>
      </w:r>
      <w:r w:rsidR="00F0147C" w:rsidRPr="008D54A3">
        <w:rPr>
          <w:lang w:val="mn-MN"/>
        </w:rPr>
        <w:t>Христ</w:t>
      </w:r>
      <w:r w:rsidR="00973CAF" w:rsidRPr="008D54A3">
        <w:rPr>
          <w:lang w:val="mn-MN"/>
        </w:rPr>
        <w:t>итгэл</w:t>
      </w:r>
      <w:r w:rsidR="00F0147C" w:rsidRPr="008D54A3">
        <w:rPr>
          <w:lang w:val="mn-MN"/>
        </w:rPr>
        <w:t>ийн” гэх тоо томшгүй</w:t>
      </w:r>
      <w:r w:rsidR="00517F76" w:rsidRPr="008D54A3">
        <w:rPr>
          <w:lang w:val="mn-MN"/>
        </w:rPr>
        <w:t xml:space="preserve"> сүм чуулган бий</w:t>
      </w:r>
      <w:r w:rsidR="00940187" w:rsidRPr="008D54A3">
        <w:rPr>
          <w:lang w:val="mn-MN"/>
        </w:rPr>
        <w:t xml:space="preserve"> болсон ч </w:t>
      </w:r>
      <w:r w:rsidR="00F0147C" w:rsidRPr="008D54A3">
        <w:rPr>
          <w:lang w:val="mn-MN"/>
        </w:rPr>
        <w:t>ихэнх</w:t>
      </w:r>
      <w:r w:rsidR="00940187" w:rsidRPr="008D54A3">
        <w:rPr>
          <w:lang w:val="mn-MN"/>
        </w:rPr>
        <w:t xml:space="preserve"> нь олон зүйл дэ</w:t>
      </w:r>
      <w:r w:rsidR="00FD6955" w:rsidRPr="008D54A3">
        <w:rPr>
          <w:lang w:val="mn-MN"/>
        </w:rPr>
        <w:t>эр санал зөрөлддөг</w:t>
      </w:r>
      <w:r w:rsidR="00014A88" w:rsidRPr="008D54A3">
        <w:rPr>
          <w:lang w:val="mn-MN"/>
        </w:rPr>
        <w:t>. Тиймээс “Христ</w:t>
      </w:r>
      <w:r w:rsidR="00940187" w:rsidRPr="008D54A3">
        <w:rPr>
          <w:lang w:val="mn-MN"/>
        </w:rPr>
        <w:t xml:space="preserve">итгэлийн теологийн </w:t>
      </w:r>
      <w:r w:rsidR="00FD38B1" w:rsidRPr="008D54A3">
        <w:rPr>
          <w:lang w:val="mn-MN"/>
        </w:rPr>
        <w:t xml:space="preserve">хамгийн чухал, </w:t>
      </w:r>
      <w:r w:rsidR="00940187" w:rsidRPr="008D54A3">
        <w:rPr>
          <w:lang w:val="mn-MN"/>
        </w:rPr>
        <w:t xml:space="preserve">үндсэн суурь онол </w:t>
      </w:r>
      <w:r w:rsidR="00FD38B1" w:rsidRPr="008D54A3">
        <w:rPr>
          <w:lang w:val="mn-MN"/>
        </w:rPr>
        <w:t>сургаал</w:t>
      </w:r>
      <w:r w:rsidR="00940187" w:rsidRPr="008D54A3">
        <w:rPr>
          <w:lang w:val="mn-MN"/>
        </w:rPr>
        <w:t xml:space="preserve"> юу вэ?” гэж асуух </w:t>
      </w:r>
      <w:r w:rsidR="00FD6955" w:rsidRPr="008D54A3">
        <w:rPr>
          <w:lang w:val="mn-MN"/>
        </w:rPr>
        <w:t>шаардлагатай</w:t>
      </w:r>
      <w:r w:rsidR="008133BE" w:rsidRPr="008D54A3">
        <w:rPr>
          <w:lang w:val="mn-MN"/>
        </w:rPr>
        <w:t xml:space="preserve"> юм</w:t>
      </w:r>
      <w:r w:rsidR="00FD6955" w:rsidRPr="008D54A3">
        <w:rPr>
          <w:lang w:val="mn-MN"/>
        </w:rPr>
        <w:t xml:space="preserve">. </w:t>
      </w:r>
      <w:r w:rsidR="00940187" w:rsidRPr="008D54A3">
        <w:rPr>
          <w:lang w:val="mn-MN"/>
        </w:rPr>
        <w:t xml:space="preserve"> </w:t>
      </w:r>
    </w:p>
    <w:p w14:paraId="34F0CFA3" w14:textId="77777777" w:rsidR="00AB1425" w:rsidRPr="008D54A3" w:rsidRDefault="008133BE" w:rsidP="00792C5E">
      <w:pPr>
        <w:ind w:firstLine="720"/>
        <w:jc w:val="both"/>
        <w:rPr>
          <w:lang w:val="mn-MN"/>
        </w:rPr>
      </w:pPr>
      <w:r w:rsidRPr="008D54A3">
        <w:rPr>
          <w:lang w:val="mn-MN"/>
        </w:rPr>
        <w:t>М</w:t>
      </w:r>
      <w:r w:rsidR="00940187" w:rsidRPr="008D54A3">
        <w:rPr>
          <w:lang w:val="mn-MN"/>
        </w:rPr>
        <w:t xml:space="preserve">эдээж </w:t>
      </w:r>
      <w:r w:rsidRPr="008D54A3">
        <w:rPr>
          <w:lang w:val="mn-MN"/>
        </w:rPr>
        <w:t xml:space="preserve">хэрэг </w:t>
      </w:r>
      <w:r w:rsidR="00940187" w:rsidRPr="008D54A3">
        <w:rPr>
          <w:lang w:val="mn-MN"/>
        </w:rPr>
        <w:t xml:space="preserve">бид энэ асуултыг асуусан учраас </w:t>
      </w:r>
      <w:r w:rsidR="005F1F2D" w:rsidRPr="008D54A3">
        <w:rPr>
          <w:lang w:val="mn-MN"/>
        </w:rPr>
        <w:t xml:space="preserve">хэн нэгэн хүн теологийн маш бага мэдлэгтэй байсан ч аврагдах боломжтой гэдгийг тодорхой болгох нь зүйтэй. </w:t>
      </w:r>
      <w:r w:rsidR="00665875" w:rsidRPr="008D54A3">
        <w:rPr>
          <w:lang w:val="mn-MN"/>
        </w:rPr>
        <w:t xml:space="preserve">Бид </w:t>
      </w:r>
      <w:r w:rsidR="005F1F2D" w:rsidRPr="008D54A3">
        <w:rPr>
          <w:lang w:val="mn-MN"/>
        </w:rPr>
        <w:t xml:space="preserve">Христийг тууштай </w:t>
      </w:r>
      <w:r w:rsidR="00665875" w:rsidRPr="008D54A3">
        <w:rPr>
          <w:lang w:val="mn-MN"/>
        </w:rPr>
        <w:t>дага</w:t>
      </w:r>
      <w:r w:rsidR="00A52BEA" w:rsidRPr="008D54A3">
        <w:rPr>
          <w:lang w:val="mn-MN"/>
        </w:rPr>
        <w:t>х нь</w:t>
      </w:r>
      <w:r w:rsidR="00665875" w:rsidRPr="008D54A3">
        <w:rPr>
          <w:lang w:val="mn-MN"/>
        </w:rPr>
        <w:t xml:space="preserve"> Христитгэгч болоход хангалттай. </w:t>
      </w:r>
      <w:r w:rsidR="00D47340" w:rsidRPr="008D54A3">
        <w:rPr>
          <w:lang w:val="mn-MN"/>
        </w:rPr>
        <w:t>Мөн ү</w:t>
      </w:r>
      <w:r w:rsidR="00224C33" w:rsidRPr="008D54A3">
        <w:rPr>
          <w:lang w:val="mn-MN"/>
        </w:rPr>
        <w:t>үний зэрэгцээ</w:t>
      </w:r>
      <w:r w:rsidR="003529C0" w:rsidRPr="008D54A3">
        <w:rPr>
          <w:lang w:val="mn-MN"/>
        </w:rPr>
        <w:t xml:space="preserve"> ямар</w:t>
      </w:r>
      <w:r w:rsidR="00014A88" w:rsidRPr="008D54A3">
        <w:rPr>
          <w:lang w:val="mn-MN"/>
        </w:rPr>
        <w:t xml:space="preserve"> ч теологийн </w:t>
      </w:r>
      <w:r w:rsidRPr="008D54A3">
        <w:rPr>
          <w:lang w:val="mn-MN"/>
        </w:rPr>
        <w:t>үзэл санааг</w:t>
      </w:r>
      <w:r w:rsidR="00014A88" w:rsidRPr="008D54A3">
        <w:rPr>
          <w:lang w:val="mn-MN"/>
        </w:rPr>
        <w:t xml:space="preserve"> “Христ</w:t>
      </w:r>
      <w:r w:rsidRPr="008D54A3">
        <w:rPr>
          <w:lang w:val="mn-MN"/>
        </w:rPr>
        <w:t xml:space="preserve">итгэлийнх” гэж нэрлэхээсээ өмнө </w:t>
      </w:r>
      <w:r w:rsidR="005E36CF" w:rsidRPr="008D54A3">
        <w:rPr>
          <w:lang w:val="mn-MN"/>
        </w:rPr>
        <w:t>энэ нь</w:t>
      </w:r>
      <w:r w:rsidR="00AA16C0" w:rsidRPr="008D54A3">
        <w:rPr>
          <w:lang w:val="mn-MN"/>
        </w:rPr>
        <w:t xml:space="preserve"> </w:t>
      </w:r>
      <w:r w:rsidRPr="008D54A3">
        <w:rPr>
          <w:lang w:val="mn-MN"/>
        </w:rPr>
        <w:t>хэд</w:t>
      </w:r>
      <w:r w:rsidR="003529C0" w:rsidRPr="008D54A3">
        <w:rPr>
          <w:lang w:val="mn-MN"/>
        </w:rPr>
        <w:t xml:space="preserve"> хэдэн </w:t>
      </w:r>
      <w:r w:rsidR="00F81C88" w:rsidRPr="008D54A3">
        <w:rPr>
          <w:lang w:val="mn-MN"/>
        </w:rPr>
        <w:t>чухал ойлголт</w:t>
      </w:r>
      <w:r w:rsidR="00AA16C0" w:rsidRPr="008D54A3">
        <w:rPr>
          <w:lang w:val="mn-MN"/>
        </w:rPr>
        <w:t>ыг агуулж байх ёстой гэдгийг</w:t>
      </w:r>
      <w:r w:rsidR="00C42F43" w:rsidRPr="008D54A3">
        <w:rPr>
          <w:lang w:val="mn-MN"/>
        </w:rPr>
        <w:t xml:space="preserve"> хэлэх нь </w:t>
      </w:r>
      <w:r w:rsidR="00745A26" w:rsidRPr="008D54A3">
        <w:rPr>
          <w:lang w:val="mn-MN"/>
        </w:rPr>
        <w:t>зөв юм</w:t>
      </w:r>
      <w:r w:rsidR="00C42F43" w:rsidRPr="008D54A3">
        <w:rPr>
          <w:lang w:val="mn-MN"/>
        </w:rPr>
        <w:t xml:space="preserve">. </w:t>
      </w:r>
      <w:r w:rsidR="000A6F2F" w:rsidRPr="008D54A3">
        <w:rPr>
          <w:lang w:val="mn-MN"/>
        </w:rPr>
        <w:t>С</w:t>
      </w:r>
      <w:r w:rsidR="00C42F43" w:rsidRPr="008D54A3">
        <w:rPr>
          <w:lang w:val="mn-MN"/>
        </w:rPr>
        <w:t>үм чуулганы эхэн үе</w:t>
      </w:r>
      <w:r w:rsidR="00C01130" w:rsidRPr="008D54A3">
        <w:rPr>
          <w:lang w:val="mn-MN"/>
        </w:rPr>
        <w:t xml:space="preserve">эс л </w:t>
      </w:r>
      <w:r w:rsidR="000A6F2F" w:rsidRPr="008D54A3">
        <w:rPr>
          <w:lang w:val="mn-MN"/>
        </w:rPr>
        <w:t xml:space="preserve">ашигласаар ирсэн </w:t>
      </w:r>
      <w:r w:rsidR="00C01130" w:rsidRPr="008D54A3">
        <w:rPr>
          <w:i/>
          <w:lang w:val="mn-MN"/>
        </w:rPr>
        <w:t>Элч нарын тунхаг</w:t>
      </w:r>
      <w:r w:rsidR="00AB1425" w:rsidRPr="008D54A3">
        <w:rPr>
          <w:lang w:val="mn-MN"/>
        </w:rPr>
        <w:t xml:space="preserve"> нь</w:t>
      </w:r>
      <w:r w:rsidR="000A6F2F" w:rsidRPr="008D54A3">
        <w:rPr>
          <w:lang w:val="mn-MN"/>
        </w:rPr>
        <w:t xml:space="preserve"> </w:t>
      </w:r>
      <w:r w:rsidR="00C01130" w:rsidRPr="008D54A3">
        <w:rPr>
          <w:lang w:val="mn-MN"/>
        </w:rPr>
        <w:t xml:space="preserve">тэдгээр </w:t>
      </w:r>
      <w:r w:rsidR="000A6F2F" w:rsidRPr="008D54A3">
        <w:rPr>
          <w:lang w:val="mn-MN"/>
        </w:rPr>
        <w:t xml:space="preserve">итгэлийн </w:t>
      </w:r>
      <w:r w:rsidR="00C01130" w:rsidRPr="008D54A3">
        <w:rPr>
          <w:lang w:val="mn-MN"/>
        </w:rPr>
        <w:t xml:space="preserve">үндсэн гол </w:t>
      </w:r>
      <w:r w:rsidR="000A6F2F" w:rsidRPr="008D54A3">
        <w:rPr>
          <w:lang w:val="mn-MN"/>
        </w:rPr>
        <w:t>ойлголтыг</w:t>
      </w:r>
      <w:r w:rsidR="00C01130" w:rsidRPr="008D54A3">
        <w:rPr>
          <w:lang w:val="mn-MN"/>
        </w:rPr>
        <w:t xml:space="preserve"> </w:t>
      </w:r>
      <w:r w:rsidR="000A6F2F" w:rsidRPr="008D54A3">
        <w:rPr>
          <w:lang w:val="mn-MN"/>
        </w:rPr>
        <w:t>агуулсан байдаг</w:t>
      </w:r>
      <w:r w:rsidR="00EC1B9D" w:rsidRPr="008D54A3">
        <w:rPr>
          <w:lang w:val="mn-MN"/>
        </w:rPr>
        <w:t xml:space="preserve">. </w:t>
      </w:r>
    </w:p>
    <w:p w14:paraId="155A81B3" w14:textId="77777777" w:rsidR="006753E2" w:rsidRPr="008D54A3" w:rsidRDefault="000A6F2F" w:rsidP="00792C5E">
      <w:pPr>
        <w:ind w:firstLine="720"/>
        <w:jc w:val="both"/>
        <w:rPr>
          <w:lang w:val="mn-MN"/>
        </w:rPr>
      </w:pPr>
      <w:r w:rsidRPr="008D54A3">
        <w:rPr>
          <w:lang w:val="mn-MN"/>
        </w:rPr>
        <w:t xml:space="preserve">Энэ хичээл бол </w:t>
      </w:r>
      <w:r w:rsidR="007C5810" w:rsidRPr="008D54A3">
        <w:rPr>
          <w:lang w:val="mn-MN"/>
        </w:rPr>
        <w:t xml:space="preserve">Христитгэгчид юунд итгэдэг </w:t>
      </w:r>
      <w:r w:rsidR="0087080F" w:rsidRPr="008D54A3">
        <w:rPr>
          <w:lang w:val="mn-MN"/>
        </w:rPr>
        <w:t>талаар</w:t>
      </w:r>
      <w:r w:rsidR="007C5810" w:rsidRPr="008D54A3">
        <w:rPr>
          <w:lang w:val="mn-MN"/>
        </w:rPr>
        <w:t>х</w:t>
      </w:r>
      <w:r w:rsidR="0087080F" w:rsidRPr="008D54A3">
        <w:rPr>
          <w:lang w:val="mn-MN"/>
        </w:rPr>
        <w:t xml:space="preserve"> </w:t>
      </w:r>
      <w:r w:rsidR="00ED68BA" w:rsidRPr="008D54A3">
        <w:rPr>
          <w:lang w:val="mn-MN"/>
        </w:rPr>
        <w:t xml:space="preserve">бүх хүний сайн мэддэг, газар сайгүй ашиглагддаг хураангуй </w:t>
      </w:r>
      <w:r w:rsidR="00B53FDB" w:rsidRPr="008D54A3">
        <w:rPr>
          <w:lang w:val="mn-MN"/>
        </w:rPr>
        <w:t>болох</w:t>
      </w:r>
      <w:r w:rsidR="00ED68BA" w:rsidRPr="008D54A3">
        <w:rPr>
          <w:lang w:val="mn-MN"/>
        </w:rPr>
        <w:t xml:space="preserve"> </w:t>
      </w:r>
      <w:r w:rsidRPr="008D54A3">
        <w:rPr>
          <w:i/>
          <w:lang w:val="mn-MN"/>
        </w:rPr>
        <w:t xml:space="preserve">Элч нарын </w:t>
      </w:r>
      <w:r w:rsidR="00014A88" w:rsidRPr="008D54A3">
        <w:rPr>
          <w:i/>
          <w:lang w:val="mn-MN"/>
        </w:rPr>
        <w:t>тунхгийн</w:t>
      </w:r>
      <w:r w:rsidRPr="008D54A3">
        <w:rPr>
          <w:lang w:val="mn-MN"/>
        </w:rPr>
        <w:t xml:space="preserve"> тухай</w:t>
      </w:r>
      <w:r w:rsidR="00ED68BA" w:rsidRPr="008D54A3">
        <w:rPr>
          <w:lang w:val="mn-MN"/>
        </w:rPr>
        <w:t xml:space="preserve"> </w:t>
      </w:r>
      <w:r w:rsidR="00AB1425" w:rsidRPr="008D54A3">
        <w:rPr>
          <w:lang w:val="mn-MN"/>
        </w:rPr>
        <w:t>цуврал</w:t>
      </w:r>
      <w:r w:rsidR="00ED68BA" w:rsidRPr="008D54A3">
        <w:rPr>
          <w:lang w:val="mn-MN"/>
        </w:rPr>
        <w:t xml:space="preserve"> хичээл</w:t>
      </w:r>
      <w:r w:rsidR="00AB1425" w:rsidRPr="008D54A3">
        <w:rPr>
          <w:lang w:val="mn-MN"/>
        </w:rPr>
        <w:t xml:space="preserve">ийн </w:t>
      </w:r>
      <w:r w:rsidR="0087080F" w:rsidRPr="008D54A3">
        <w:rPr>
          <w:lang w:val="mn-MN"/>
        </w:rPr>
        <w:t xml:space="preserve">маань </w:t>
      </w:r>
      <w:r w:rsidR="00AB1425" w:rsidRPr="008D54A3">
        <w:rPr>
          <w:lang w:val="mn-MN"/>
        </w:rPr>
        <w:t>эхнийх нь юм</w:t>
      </w:r>
      <w:r w:rsidR="00ED68BA" w:rsidRPr="008D54A3">
        <w:rPr>
          <w:lang w:val="mn-MN"/>
        </w:rPr>
        <w:t xml:space="preserve">. </w:t>
      </w:r>
      <w:r w:rsidR="00302AF9" w:rsidRPr="008D54A3">
        <w:rPr>
          <w:lang w:val="mn-MN"/>
        </w:rPr>
        <w:t>Энэ</w:t>
      </w:r>
      <w:r w:rsidR="008C7D6E" w:rsidRPr="008D54A3">
        <w:rPr>
          <w:lang w:val="mn-MN"/>
        </w:rPr>
        <w:t>хүү</w:t>
      </w:r>
      <w:r w:rsidR="00302AF9" w:rsidRPr="008D54A3">
        <w:rPr>
          <w:lang w:val="mn-MN"/>
        </w:rPr>
        <w:t xml:space="preserve"> хичээл</w:t>
      </w:r>
      <w:r w:rsidR="008C7D6E" w:rsidRPr="008D54A3">
        <w:rPr>
          <w:lang w:val="mn-MN"/>
        </w:rPr>
        <w:t>ээ</w:t>
      </w:r>
      <w:r w:rsidR="008B0CBD" w:rsidRPr="008D54A3">
        <w:rPr>
          <w:lang w:val="mn-MN"/>
        </w:rPr>
        <w:t xml:space="preserve"> бид</w:t>
      </w:r>
      <w:r w:rsidR="00302AF9" w:rsidRPr="008D54A3">
        <w:rPr>
          <w:lang w:val="mn-MN"/>
        </w:rPr>
        <w:t xml:space="preserve"> “</w:t>
      </w:r>
      <w:r w:rsidR="00302AF9" w:rsidRPr="008D54A3">
        <w:rPr>
          <w:i/>
          <w:lang w:val="mn-MN"/>
        </w:rPr>
        <w:t xml:space="preserve">Итгэлийн </w:t>
      </w:r>
      <w:r w:rsidR="00F16AED" w:rsidRPr="008D54A3">
        <w:rPr>
          <w:i/>
          <w:lang w:val="mn-MN"/>
        </w:rPr>
        <w:t>үндсэн тунхаглалууд</w:t>
      </w:r>
      <w:r w:rsidR="00302AF9" w:rsidRPr="008D54A3">
        <w:rPr>
          <w:lang w:val="mn-MN"/>
        </w:rPr>
        <w:t>”</w:t>
      </w:r>
      <w:r w:rsidR="008B0CBD" w:rsidRPr="008D54A3">
        <w:rPr>
          <w:lang w:val="mn-MN"/>
        </w:rPr>
        <w:t xml:space="preserve"> гэж нэрлэсэн</w:t>
      </w:r>
      <w:r w:rsidR="008C7D6E" w:rsidRPr="008D54A3">
        <w:rPr>
          <w:lang w:val="mn-MN"/>
        </w:rPr>
        <w:t>.</w:t>
      </w:r>
      <w:r w:rsidR="00302AF9" w:rsidRPr="008D54A3">
        <w:rPr>
          <w:lang w:val="mn-MN"/>
        </w:rPr>
        <w:t xml:space="preserve"> </w:t>
      </w:r>
      <w:r w:rsidR="008C7D6E" w:rsidRPr="008D54A3">
        <w:rPr>
          <w:lang w:val="mn-MN"/>
        </w:rPr>
        <w:t>У</w:t>
      </w:r>
      <w:r w:rsidR="00302AF9" w:rsidRPr="008D54A3">
        <w:rPr>
          <w:lang w:val="mn-MN"/>
        </w:rPr>
        <w:t xml:space="preserve">чир нь бид </w:t>
      </w:r>
      <w:r w:rsidR="000D5C69" w:rsidRPr="008D54A3">
        <w:rPr>
          <w:i/>
          <w:lang w:val="mn-MN"/>
        </w:rPr>
        <w:t>Элч нарын тунхгийг</w:t>
      </w:r>
      <w:r w:rsidR="008B0CBD" w:rsidRPr="008D54A3">
        <w:rPr>
          <w:lang w:val="mn-MN"/>
        </w:rPr>
        <w:t xml:space="preserve"> </w:t>
      </w:r>
      <w:r w:rsidR="00440AB4" w:rsidRPr="008D54A3">
        <w:rPr>
          <w:lang w:val="mn-MN"/>
        </w:rPr>
        <w:t xml:space="preserve">өөрсдийгөө </w:t>
      </w:r>
      <w:r w:rsidR="001F3597" w:rsidRPr="008D54A3">
        <w:rPr>
          <w:lang w:val="mn-MN"/>
        </w:rPr>
        <w:t>“Христ</w:t>
      </w:r>
      <w:r w:rsidR="00440AB4" w:rsidRPr="008D54A3">
        <w:rPr>
          <w:lang w:val="mn-MN"/>
        </w:rPr>
        <w:t>итгэгч” гэж үздэг</w:t>
      </w:r>
      <w:r w:rsidR="009C22B3" w:rsidRPr="008D54A3">
        <w:rPr>
          <w:lang w:val="mn-MN"/>
        </w:rPr>
        <w:t xml:space="preserve"> хүн бүрийн тунхаглан итгэх ёстой </w:t>
      </w:r>
      <w:r w:rsidR="000D5C69" w:rsidRPr="008D54A3">
        <w:rPr>
          <w:lang w:val="mn-MN"/>
        </w:rPr>
        <w:t>чухал ойлголтууд</w:t>
      </w:r>
      <w:r w:rsidR="00016E9E" w:rsidRPr="008D54A3">
        <w:rPr>
          <w:lang w:val="mn-MN"/>
        </w:rPr>
        <w:t xml:space="preserve"> буюу онол сургаалын</w:t>
      </w:r>
      <w:r w:rsidR="009C22B3" w:rsidRPr="008D54A3">
        <w:rPr>
          <w:lang w:val="mn-MN"/>
        </w:rPr>
        <w:t xml:space="preserve"> хураангуй гэдэг талаас нь үзэх болно. </w:t>
      </w:r>
      <w:r w:rsidR="008B0CBD" w:rsidRPr="008D54A3">
        <w:rPr>
          <w:lang w:val="mn-MN"/>
        </w:rPr>
        <w:t xml:space="preserve"> </w:t>
      </w:r>
      <w:r w:rsidR="005B29E0" w:rsidRPr="008D54A3">
        <w:rPr>
          <w:i/>
          <w:lang w:val="mn-MN"/>
        </w:rPr>
        <w:t>Элч нарын тунхаг</w:t>
      </w:r>
      <w:r w:rsidR="005B29E0" w:rsidRPr="008D54A3">
        <w:rPr>
          <w:lang w:val="mn-MN"/>
        </w:rPr>
        <w:t xml:space="preserve"> нь чуулганы </w:t>
      </w:r>
      <w:r w:rsidR="001C6C67" w:rsidRPr="008D54A3">
        <w:rPr>
          <w:lang w:val="mn-MN"/>
        </w:rPr>
        <w:t xml:space="preserve">анхны </w:t>
      </w:r>
      <w:r w:rsidR="005B29E0" w:rsidRPr="008D54A3">
        <w:rPr>
          <w:lang w:val="mn-MN"/>
        </w:rPr>
        <w:t>зуунуудад янз бүрийн хэлбэрээр гарч ирж байсан. Харин МЭ 700 онд Латин хэл дээр</w:t>
      </w:r>
      <w:r w:rsidR="00F85AAA" w:rsidRPr="008D54A3">
        <w:rPr>
          <w:lang w:val="mn-MN"/>
        </w:rPr>
        <w:t>х</w:t>
      </w:r>
      <w:r w:rsidR="005B29E0" w:rsidRPr="008D54A3">
        <w:rPr>
          <w:lang w:val="mn-MN"/>
        </w:rPr>
        <w:t xml:space="preserve"> стандарт </w:t>
      </w:r>
      <w:r w:rsidR="00F85AAA" w:rsidRPr="008D54A3">
        <w:rPr>
          <w:lang w:val="mn-MN"/>
        </w:rPr>
        <w:t xml:space="preserve">хувилбар нь гарсан </w:t>
      </w:r>
      <w:r w:rsidR="005B29E0" w:rsidRPr="008D54A3">
        <w:rPr>
          <w:lang w:val="mn-MN"/>
        </w:rPr>
        <w:t>байдаг. Орчин цагийн Англи хэлэнд буулг</w:t>
      </w:r>
      <w:r w:rsidR="00F25A7B" w:rsidRPr="008D54A3">
        <w:rPr>
          <w:lang w:val="mn-MN"/>
        </w:rPr>
        <w:t>асан хамгийн түгээмэл хэлбэрийг харцгаая</w:t>
      </w:r>
      <w:r w:rsidR="005B29E0" w:rsidRPr="008D54A3">
        <w:rPr>
          <w:lang w:val="mn-MN"/>
        </w:rPr>
        <w:t xml:space="preserve">: </w:t>
      </w:r>
    </w:p>
    <w:p w14:paraId="4C2E6F91" w14:textId="77777777" w:rsidR="006753E2" w:rsidRPr="008D54A3" w:rsidRDefault="006753E2" w:rsidP="006753E2">
      <w:pPr>
        <w:rPr>
          <w:lang w:val="mn-MN"/>
        </w:rPr>
      </w:pPr>
    </w:p>
    <w:p w14:paraId="2C7AE8B7" w14:textId="77777777" w:rsidR="0063612E" w:rsidRPr="008D54A3" w:rsidRDefault="0063612E" w:rsidP="006753E2">
      <w:pPr>
        <w:pStyle w:val="Quotations"/>
        <w:rPr>
          <w:rFonts w:cs="Times New Roman"/>
          <w:lang w:val="mn-MN"/>
        </w:rPr>
      </w:pPr>
      <w:r w:rsidRPr="008D54A3">
        <w:rPr>
          <w:rFonts w:cs="Times New Roman"/>
          <w:lang w:val="mn-MN"/>
        </w:rPr>
        <w:t xml:space="preserve">Би тэнгэр газрыг Бүтээгч, </w:t>
      </w:r>
    </w:p>
    <w:p w14:paraId="023E828F" w14:textId="77777777" w:rsidR="0063612E" w:rsidRPr="008D54A3" w:rsidRDefault="009244F1" w:rsidP="006753E2">
      <w:pPr>
        <w:pStyle w:val="Quotations"/>
        <w:rPr>
          <w:rFonts w:cs="Times New Roman"/>
          <w:lang w:val="mn-MN"/>
        </w:rPr>
      </w:pPr>
      <w:r w:rsidRPr="008D54A3">
        <w:rPr>
          <w:rFonts w:cs="Times New Roman"/>
          <w:lang w:val="mn-MN"/>
        </w:rPr>
        <w:t>Төгс хүчит</w:t>
      </w:r>
      <w:r w:rsidR="0063612E" w:rsidRPr="008D54A3">
        <w:rPr>
          <w:rFonts w:cs="Times New Roman"/>
          <w:lang w:val="mn-MN"/>
        </w:rPr>
        <w:t xml:space="preserve"> Бурхан Эцэгт итгэдэг. </w:t>
      </w:r>
    </w:p>
    <w:p w14:paraId="332365C4" w14:textId="77777777" w:rsidR="0063612E" w:rsidRPr="008D54A3" w:rsidRDefault="0063612E" w:rsidP="006753E2">
      <w:pPr>
        <w:pStyle w:val="Quotations"/>
        <w:rPr>
          <w:rFonts w:cs="Times New Roman"/>
          <w:lang w:val="mn-MN"/>
        </w:rPr>
      </w:pPr>
      <w:r w:rsidRPr="008D54A3">
        <w:rPr>
          <w:rFonts w:cs="Times New Roman"/>
          <w:lang w:val="mn-MN"/>
        </w:rPr>
        <w:t>Ариу</w:t>
      </w:r>
      <w:r w:rsidR="009244F1" w:rsidRPr="008D54A3">
        <w:rPr>
          <w:rFonts w:cs="Times New Roman"/>
          <w:lang w:val="mn-MN"/>
        </w:rPr>
        <w:t>н Сүнсээр олдож</w:t>
      </w:r>
      <w:r w:rsidRPr="008D54A3">
        <w:rPr>
          <w:rFonts w:cs="Times New Roman"/>
          <w:lang w:val="mn-MN"/>
        </w:rPr>
        <w:t>,</w:t>
      </w:r>
    </w:p>
    <w:p w14:paraId="7003E46C" w14:textId="77777777" w:rsidR="0063612E" w:rsidRPr="008D54A3" w:rsidRDefault="009244F1" w:rsidP="006753E2">
      <w:pPr>
        <w:pStyle w:val="Quotations"/>
        <w:rPr>
          <w:rFonts w:cs="Times New Roman"/>
          <w:lang w:val="mn-MN"/>
        </w:rPr>
      </w:pPr>
      <w:r w:rsidRPr="008D54A3">
        <w:rPr>
          <w:rFonts w:cs="Times New Roman"/>
          <w:lang w:val="mn-MN"/>
        </w:rPr>
        <w:t>Онгон Мариа</w:t>
      </w:r>
      <w:r w:rsidR="0063612E" w:rsidRPr="008D54A3">
        <w:rPr>
          <w:rFonts w:cs="Times New Roman"/>
          <w:lang w:val="mn-MN"/>
        </w:rPr>
        <w:t>с мэндэлсэн</w:t>
      </w:r>
      <w:r w:rsidRPr="008D54A3">
        <w:rPr>
          <w:rFonts w:cs="Times New Roman"/>
          <w:lang w:val="mn-MN"/>
        </w:rPr>
        <w:t>,</w:t>
      </w:r>
      <w:r w:rsidR="0063612E" w:rsidRPr="008D54A3">
        <w:rPr>
          <w:rFonts w:cs="Times New Roman"/>
          <w:lang w:val="mn-MN"/>
        </w:rPr>
        <w:t xml:space="preserve"> </w:t>
      </w:r>
    </w:p>
    <w:p w14:paraId="605EFA5E" w14:textId="77777777" w:rsidR="00A73C60" w:rsidRPr="008D54A3" w:rsidRDefault="0063612E" w:rsidP="006753E2">
      <w:pPr>
        <w:pStyle w:val="Quotations"/>
        <w:rPr>
          <w:rFonts w:cs="Times New Roman"/>
          <w:lang w:val="mn-MN"/>
        </w:rPr>
      </w:pPr>
      <w:r w:rsidRPr="008D54A3">
        <w:rPr>
          <w:rFonts w:cs="Times New Roman"/>
          <w:lang w:val="mn-MN"/>
        </w:rPr>
        <w:t xml:space="preserve">Понти Пилатын </w:t>
      </w:r>
      <w:r w:rsidR="009244F1" w:rsidRPr="008D54A3">
        <w:rPr>
          <w:rFonts w:cs="Times New Roman"/>
          <w:lang w:val="mn-MN"/>
        </w:rPr>
        <w:t>дор зовж явсан,</w:t>
      </w:r>
      <w:r w:rsidR="00A73C60" w:rsidRPr="008D54A3">
        <w:rPr>
          <w:rFonts w:cs="Times New Roman"/>
          <w:lang w:val="mn-MN"/>
        </w:rPr>
        <w:t xml:space="preserve"> </w:t>
      </w:r>
    </w:p>
    <w:p w14:paraId="36B7E102" w14:textId="77777777" w:rsidR="009244F1" w:rsidRPr="008D54A3" w:rsidRDefault="009244F1" w:rsidP="0056190A">
      <w:pPr>
        <w:pStyle w:val="Quotations"/>
        <w:rPr>
          <w:rFonts w:cs="Times New Roman"/>
          <w:lang w:val="mn-MN"/>
        </w:rPr>
      </w:pPr>
      <w:r w:rsidRPr="008D54A3">
        <w:rPr>
          <w:rFonts w:cs="Times New Roman"/>
          <w:lang w:val="mn-MN"/>
        </w:rPr>
        <w:t xml:space="preserve">Цовдлогдон нас барж, оршуулагдаад </w:t>
      </w:r>
    </w:p>
    <w:p w14:paraId="473FE30A" w14:textId="77777777" w:rsidR="0056190A" w:rsidRPr="008D54A3" w:rsidRDefault="009244F1" w:rsidP="0056190A">
      <w:pPr>
        <w:pStyle w:val="Quotations"/>
        <w:rPr>
          <w:rFonts w:cs="Times New Roman"/>
          <w:lang w:val="mn-MN"/>
        </w:rPr>
      </w:pPr>
      <w:r w:rsidRPr="008D54A3">
        <w:rPr>
          <w:rFonts w:cs="Times New Roman"/>
          <w:lang w:val="mn-MN"/>
        </w:rPr>
        <w:t>Үхэгсдийн орон руу яваад,</w:t>
      </w:r>
    </w:p>
    <w:p w14:paraId="78F5E440" w14:textId="77777777" w:rsidR="006A466B" w:rsidRPr="008D54A3" w:rsidRDefault="009244F1" w:rsidP="0056190A">
      <w:pPr>
        <w:pStyle w:val="Quotations"/>
        <w:rPr>
          <w:rFonts w:cs="Times New Roman"/>
          <w:lang w:val="mn-MN"/>
        </w:rPr>
      </w:pPr>
      <w:r w:rsidRPr="008D54A3">
        <w:rPr>
          <w:rFonts w:cs="Times New Roman"/>
          <w:lang w:val="mn-MN"/>
        </w:rPr>
        <w:t>Гурав дахь өдрөө</w:t>
      </w:r>
      <w:r w:rsidR="0056190A" w:rsidRPr="008D54A3">
        <w:rPr>
          <w:rFonts w:cs="Times New Roman"/>
          <w:lang w:val="mn-MN"/>
        </w:rPr>
        <w:t xml:space="preserve"> үхлээс </w:t>
      </w:r>
      <w:r w:rsidR="006A466B" w:rsidRPr="008D54A3">
        <w:rPr>
          <w:rFonts w:cs="Times New Roman"/>
          <w:lang w:val="mn-MN"/>
        </w:rPr>
        <w:t>дахин амилсан,</w:t>
      </w:r>
    </w:p>
    <w:p w14:paraId="0C42617E" w14:textId="77777777" w:rsidR="0056190A" w:rsidRPr="008D54A3" w:rsidRDefault="006A466B" w:rsidP="0056190A">
      <w:pPr>
        <w:pStyle w:val="Quotations"/>
        <w:rPr>
          <w:rFonts w:cs="Times New Roman"/>
          <w:lang w:val="mn-MN"/>
        </w:rPr>
      </w:pPr>
      <w:r w:rsidRPr="008D54A3">
        <w:rPr>
          <w:rFonts w:cs="Times New Roman"/>
          <w:lang w:val="mn-MN"/>
        </w:rPr>
        <w:t>Тэгээд мөнхийн улс руу одож,</w:t>
      </w:r>
    </w:p>
    <w:p w14:paraId="69A2C403" w14:textId="77777777" w:rsidR="0056190A" w:rsidRPr="008D54A3" w:rsidRDefault="006A466B" w:rsidP="0056190A">
      <w:pPr>
        <w:pStyle w:val="Quotations"/>
        <w:rPr>
          <w:rFonts w:cs="Times New Roman"/>
          <w:lang w:val="mn-MN"/>
        </w:rPr>
      </w:pPr>
      <w:r w:rsidRPr="008D54A3">
        <w:rPr>
          <w:rFonts w:cs="Times New Roman"/>
          <w:lang w:val="mn-MN"/>
        </w:rPr>
        <w:t>Төгс хүчит</w:t>
      </w:r>
      <w:r w:rsidR="0056190A" w:rsidRPr="008D54A3">
        <w:rPr>
          <w:rFonts w:cs="Times New Roman"/>
          <w:lang w:val="mn-MN"/>
        </w:rPr>
        <w:t xml:space="preserve"> Бурхан Эцэгийнхээ</w:t>
      </w:r>
    </w:p>
    <w:p w14:paraId="24468B7F" w14:textId="77777777" w:rsidR="0056190A" w:rsidRPr="008D54A3" w:rsidRDefault="006A466B" w:rsidP="0056190A">
      <w:pPr>
        <w:pStyle w:val="Quotations"/>
        <w:rPr>
          <w:rFonts w:cs="Times New Roman"/>
          <w:lang w:val="mn-MN"/>
        </w:rPr>
      </w:pPr>
      <w:r w:rsidRPr="008D54A3">
        <w:rPr>
          <w:rFonts w:cs="Times New Roman"/>
          <w:lang w:val="mn-MN"/>
        </w:rPr>
        <w:t>Баруун мутарт заларсан,</w:t>
      </w:r>
    </w:p>
    <w:p w14:paraId="416249E6" w14:textId="77777777" w:rsidR="006A466B" w:rsidRPr="008D54A3" w:rsidRDefault="006A466B" w:rsidP="0056190A">
      <w:pPr>
        <w:pStyle w:val="Quotations"/>
        <w:rPr>
          <w:rFonts w:cs="Times New Roman"/>
          <w:lang w:val="mn-MN"/>
        </w:rPr>
      </w:pPr>
      <w:r w:rsidRPr="008D54A3">
        <w:rPr>
          <w:rFonts w:cs="Times New Roman"/>
          <w:lang w:val="mn-MN"/>
        </w:rPr>
        <w:t>Тэндээс үхсэн, амьд</w:t>
      </w:r>
    </w:p>
    <w:p w14:paraId="72B9D052" w14:textId="77777777" w:rsidR="006A466B" w:rsidRPr="008D54A3" w:rsidRDefault="006A466B" w:rsidP="0056190A">
      <w:pPr>
        <w:pStyle w:val="Quotations"/>
        <w:rPr>
          <w:rFonts w:cs="Times New Roman"/>
          <w:lang w:val="mn-MN"/>
        </w:rPr>
      </w:pPr>
      <w:r w:rsidRPr="008D54A3">
        <w:rPr>
          <w:rFonts w:cs="Times New Roman"/>
          <w:lang w:val="mn-MN"/>
        </w:rPr>
        <w:t xml:space="preserve">Бүх хүнийг </w:t>
      </w:r>
      <w:r w:rsidR="0056190A" w:rsidRPr="008D54A3">
        <w:rPr>
          <w:rFonts w:cs="Times New Roman"/>
          <w:lang w:val="mn-MN"/>
        </w:rPr>
        <w:t xml:space="preserve">шүүхээр </w:t>
      </w:r>
      <w:r w:rsidRPr="008D54A3">
        <w:rPr>
          <w:rFonts w:cs="Times New Roman"/>
          <w:lang w:val="mn-MN"/>
        </w:rPr>
        <w:t>ирэх</w:t>
      </w:r>
    </w:p>
    <w:p w14:paraId="5D79DCD6" w14:textId="77777777" w:rsidR="006A466B" w:rsidRPr="008D54A3" w:rsidRDefault="006A466B" w:rsidP="0056190A">
      <w:pPr>
        <w:pStyle w:val="Quotations"/>
        <w:rPr>
          <w:rFonts w:cs="Times New Roman"/>
          <w:lang w:val="mn-MN"/>
        </w:rPr>
      </w:pPr>
      <w:r w:rsidRPr="008D54A3">
        <w:rPr>
          <w:rFonts w:cs="Times New Roman"/>
          <w:lang w:val="mn-MN"/>
        </w:rPr>
        <w:lastRenderedPageBreak/>
        <w:t>Түүний цорын ганц Хүү</w:t>
      </w:r>
    </w:p>
    <w:p w14:paraId="2719F21C" w14:textId="77777777" w:rsidR="0056190A" w:rsidRPr="008D54A3" w:rsidRDefault="006A466B" w:rsidP="0056190A">
      <w:pPr>
        <w:pStyle w:val="Quotations"/>
        <w:rPr>
          <w:rFonts w:cs="Times New Roman"/>
          <w:lang w:val="mn-MN"/>
        </w:rPr>
      </w:pPr>
      <w:r w:rsidRPr="008D54A3">
        <w:rPr>
          <w:rFonts w:cs="Times New Roman"/>
          <w:lang w:val="mn-MN"/>
        </w:rPr>
        <w:t>Бидний Эзэн Есүс Христэд би итгэдэг.</w:t>
      </w:r>
      <w:r w:rsidR="0056190A" w:rsidRPr="008D54A3">
        <w:rPr>
          <w:rFonts w:cs="Times New Roman"/>
          <w:lang w:val="mn-MN"/>
        </w:rPr>
        <w:t xml:space="preserve"> </w:t>
      </w:r>
    </w:p>
    <w:p w14:paraId="2969D305" w14:textId="77777777" w:rsidR="0056190A" w:rsidRPr="008D54A3" w:rsidRDefault="006A466B" w:rsidP="0056190A">
      <w:pPr>
        <w:pStyle w:val="Quotations"/>
        <w:rPr>
          <w:rFonts w:cs="Times New Roman"/>
          <w:lang w:val="mn-MN"/>
        </w:rPr>
      </w:pPr>
      <w:r w:rsidRPr="008D54A3">
        <w:rPr>
          <w:rFonts w:cs="Times New Roman"/>
          <w:lang w:val="mn-MN"/>
        </w:rPr>
        <w:t>Би Ариун Сүнсэнд итгэдэг.</w:t>
      </w:r>
    </w:p>
    <w:p w14:paraId="5BD13F28" w14:textId="77777777" w:rsidR="0056190A" w:rsidRPr="008D54A3" w:rsidRDefault="0056190A" w:rsidP="0056190A">
      <w:pPr>
        <w:pStyle w:val="Quotations"/>
        <w:rPr>
          <w:rFonts w:cs="Times New Roman"/>
          <w:color w:val="595959" w:themeColor="text1" w:themeTint="A6"/>
          <w:lang w:val="mn-MN"/>
        </w:rPr>
      </w:pPr>
      <w:r w:rsidRPr="008D54A3">
        <w:rPr>
          <w:rFonts w:cs="Times New Roman"/>
          <w:color w:val="595959" w:themeColor="text1" w:themeTint="A6"/>
          <w:lang w:val="mn-MN"/>
        </w:rPr>
        <w:t xml:space="preserve">Ариун </w:t>
      </w:r>
      <w:r w:rsidR="006A466B" w:rsidRPr="008D54A3">
        <w:rPr>
          <w:rFonts w:cs="Times New Roman"/>
          <w:color w:val="595959" w:themeColor="text1" w:themeTint="A6"/>
          <w:lang w:val="mn-MN"/>
        </w:rPr>
        <w:t>нэгдмэл чуулган,</w:t>
      </w:r>
    </w:p>
    <w:p w14:paraId="0570C14B" w14:textId="77777777" w:rsidR="00936EAE" w:rsidRPr="008D54A3" w:rsidRDefault="006A466B" w:rsidP="00936EAE">
      <w:pPr>
        <w:pStyle w:val="Quotations"/>
        <w:rPr>
          <w:rFonts w:cs="Times New Roman"/>
          <w:lang w:val="mn-MN"/>
        </w:rPr>
      </w:pPr>
      <w:r w:rsidRPr="008D54A3">
        <w:rPr>
          <w:rFonts w:cs="Times New Roman"/>
          <w:lang w:val="mn-MN"/>
        </w:rPr>
        <w:t>Ариун хүмүүсийн нөхөрлөл,</w:t>
      </w:r>
    </w:p>
    <w:p w14:paraId="51B412F7" w14:textId="77777777" w:rsidR="00936EAE" w:rsidRPr="008D54A3" w:rsidRDefault="006A466B" w:rsidP="00936EAE">
      <w:pPr>
        <w:pStyle w:val="Quotations"/>
        <w:rPr>
          <w:rFonts w:cs="Times New Roman"/>
          <w:lang w:val="mn-MN"/>
        </w:rPr>
      </w:pPr>
      <w:r w:rsidRPr="008D54A3">
        <w:rPr>
          <w:rFonts w:cs="Times New Roman"/>
          <w:lang w:val="mn-MN"/>
        </w:rPr>
        <w:t>Гэмийн уучлал,</w:t>
      </w:r>
    </w:p>
    <w:p w14:paraId="04487AD4" w14:textId="77777777" w:rsidR="00936EAE" w:rsidRPr="008D54A3" w:rsidRDefault="006A466B" w:rsidP="00936EAE">
      <w:pPr>
        <w:pStyle w:val="Quotations"/>
        <w:rPr>
          <w:rFonts w:cs="Times New Roman"/>
          <w:lang w:val="mn-MN"/>
        </w:rPr>
      </w:pPr>
      <w:r w:rsidRPr="008D54A3">
        <w:rPr>
          <w:rFonts w:cs="Times New Roman"/>
          <w:lang w:val="mn-MN"/>
        </w:rPr>
        <w:t xml:space="preserve">Биеийн дахин </w:t>
      </w:r>
      <w:r w:rsidR="00936EAE" w:rsidRPr="008D54A3">
        <w:rPr>
          <w:rFonts w:cs="Times New Roman"/>
          <w:lang w:val="mn-MN"/>
        </w:rPr>
        <w:t>амилалт болон</w:t>
      </w:r>
    </w:p>
    <w:p w14:paraId="6B9CDC79" w14:textId="77777777" w:rsidR="006753E2" w:rsidRPr="008D54A3" w:rsidRDefault="00936EAE" w:rsidP="00936EAE">
      <w:pPr>
        <w:pStyle w:val="Quotations"/>
        <w:rPr>
          <w:rFonts w:cs="Times New Roman"/>
          <w:lang w:val="mn-MN"/>
        </w:rPr>
      </w:pPr>
      <w:r w:rsidRPr="008D54A3">
        <w:rPr>
          <w:rFonts w:cs="Times New Roman"/>
          <w:lang w:val="mn-MN"/>
        </w:rPr>
        <w:t xml:space="preserve">Мөнхийн амьдралд итгэдэг. Амен. </w:t>
      </w:r>
    </w:p>
    <w:p w14:paraId="7BC2F667" w14:textId="77777777" w:rsidR="00936EAE" w:rsidRPr="008D54A3" w:rsidRDefault="00936EAE" w:rsidP="00936EAE">
      <w:pPr>
        <w:pStyle w:val="Quotations"/>
        <w:rPr>
          <w:rFonts w:cs="Times New Roman"/>
          <w:lang w:val="mn-MN"/>
        </w:rPr>
      </w:pPr>
    </w:p>
    <w:p w14:paraId="0173D591" w14:textId="77777777" w:rsidR="006753E2" w:rsidRPr="008D54A3" w:rsidRDefault="00831EA7" w:rsidP="00792C5E">
      <w:pPr>
        <w:ind w:firstLine="720"/>
        <w:jc w:val="both"/>
        <w:rPr>
          <w:lang w:val="mn-MN"/>
        </w:rPr>
      </w:pPr>
      <w:r w:rsidRPr="008D54A3">
        <w:rPr>
          <w:lang w:val="mn-MN"/>
        </w:rPr>
        <w:t>Бид энэ</w:t>
      </w:r>
      <w:r w:rsidR="00041522" w:rsidRPr="008D54A3">
        <w:rPr>
          <w:lang w:val="mn-MN"/>
        </w:rPr>
        <w:t xml:space="preserve">хүү итгэлийн </w:t>
      </w:r>
      <w:r w:rsidR="00CB16B4" w:rsidRPr="008D54A3">
        <w:rPr>
          <w:lang w:val="mn-MN"/>
        </w:rPr>
        <w:t>үндсэн тунхаглалууд</w:t>
      </w:r>
      <w:r w:rsidR="00041522" w:rsidRPr="008D54A3">
        <w:rPr>
          <w:lang w:val="mn-MN"/>
        </w:rPr>
        <w:t xml:space="preserve"> бүхий </w:t>
      </w:r>
      <w:r w:rsidRPr="008D54A3">
        <w:rPr>
          <w:i/>
          <w:lang w:val="mn-MN"/>
        </w:rPr>
        <w:t>Элч нарын т</w:t>
      </w:r>
      <w:r w:rsidR="0092006C" w:rsidRPr="008D54A3">
        <w:rPr>
          <w:i/>
          <w:lang w:val="mn-MN"/>
        </w:rPr>
        <w:t>унх</w:t>
      </w:r>
      <w:r w:rsidR="00F02EC8" w:rsidRPr="008D54A3">
        <w:rPr>
          <w:i/>
          <w:lang w:val="mn-MN"/>
        </w:rPr>
        <w:t>гийг</w:t>
      </w:r>
      <w:r w:rsidR="00F02EC8" w:rsidRPr="008D54A3">
        <w:rPr>
          <w:lang w:val="mn-MN"/>
        </w:rPr>
        <w:t xml:space="preserve"> </w:t>
      </w:r>
      <w:r w:rsidR="002C2FD7" w:rsidRPr="008D54A3">
        <w:rPr>
          <w:lang w:val="mn-MN"/>
        </w:rPr>
        <w:t xml:space="preserve">гурван хэсэгт хуваан авч үзнэ. </w:t>
      </w:r>
      <w:r w:rsidR="003719F9" w:rsidRPr="008D54A3">
        <w:rPr>
          <w:lang w:val="mn-MN"/>
        </w:rPr>
        <w:t>Нэгдүгээрт</w:t>
      </w:r>
      <w:r w:rsidR="0092006C" w:rsidRPr="008D54A3">
        <w:rPr>
          <w:lang w:val="mn-MN"/>
        </w:rPr>
        <w:t xml:space="preserve"> бид тунх</w:t>
      </w:r>
      <w:r w:rsidR="003719F9" w:rsidRPr="008D54A3">
        <w:rPr>
          <w:lang w:val="mn-MN"/>
        </w:rPr>
        <w:t>гийн түүхийг, хоёрдугаарт</w:t>
      </w:r>
      <w:r w:rsidR="00E70B21" w:rsidRPr="008D54A3">
        <w:rPr>
          <w:lang w:val="mn-MN"/>
        </w:rPr>
        <w:t xml:space="preserve"> тунхагт юу өгүүлдэг тухай товч тоймлон </w:t>
      </w:r>
      <w:r w:rsidR="0092006C" w:rsidRPr="008D54A3">
        <w:rPr>
          <w:lang w:val="mn-MN"/>
        </w:rPr>
        <w:t xml:space="preserve">авч үзнэ. </w:t>
      </w:r>
      <w:r w:rsidR="002C2FD7" w:rsidRPr="008D54A3">
        <w:rPr>
          <w:lang w:val="mn-MN"/>
        </w:rPr>
        <w:t>Гуравдугаарт,</w:t>
      </w:r>
      <w:r w:rsidR="0092006C" w:rsidRPr="008D54A3">
        <w:rPr>
          <w:lang w:val="mn-MN"/>
        </w:rPr>
        <w:t xml:space="preserve"> </w:t>
      </w:r>
      <w:r w:rsidR="00DD3DA1" w:rsidRPr="008D54A3">
        <w:rPr>
          <w:lang w:val="mn-MN"/>
        </w:rPr>
        <w:t xml:space="preserve">энэхүү </w:t>
      </w:r>
      <w:r w:rsidR="0092006C" w:rsidRPr="008D54A3">
        <w:rPr>
          <w:lang w:val="mn-MN"/>
        </w:rPr>
        <w:t>тунх</w:t>
      </w:r>
      <w:r w:rsidR="00E70B21" w:rsidRPr="008D54A3">
        <w:rPr>
          <w:lang w:val="mn-MN"/>
        </w:rPr>
        <w:t xml:space="preserve">гийн онол </w:t>
      </w:r>
      <w:r w:rsidR="00DD3DA1" w:rsidRPr="008D54A3">
        <w:rPr>
          <w:lang w:val="mn-MN"/>
        </w:rPr>
        <w:t xml:space="preserve">сургаал нь </w:t>
      </w:r>
      <w:r w:rsidR="00E70B21" w:rsidRPr="008D54A3">
        <w:rPr>
          <w:lang w:val="mn-MN"/>
        </w:rPr>
        <w:t xml:space="preserve">өнөө цагт ямар ач холбогдолтой тухай </w:t>
      </w:r>
      <w:r w:rsidR="00F85AAA" w:rsidRPr="008D54A3">
        <w:rPr>
          <w:lang w:val="mn-MN"/>
        </w:rPr>
        <w:t>ярилцах</w:t>
      </w:r>
      <w:r w:rsidR="00E70B21" w:rsidRPr="008D54A3">
        <w:rPr>
          <w:lang w:val="mn-MN"/>
        </w:rPr>
        <w:t xml:space="preserve"> болно. </w:t>
      </w:r>
      <w:r w:rsidR="00DD3DA1" w:rsidRPr="008D54A3">
        <w:rPr>
          <w:lang w:val="mn-MN"/>
        </w:rPr>
        <w:t xml:space="preserve">Ингээд </w:t>
      </w:r>
      <w:r w:rsidR="0092006C" w:rsidRPr="008D54A3">
        <w:rPr>
          <w:lang w:val="mn-MN"/>
        </w:rPr>
        <w:t xml:space="preserve">эхлээд </w:t>
      </w:r>
      <w:r w:rsidR="00DD3DA1" w:rsidRPr="008D54A3">
        <w:rPr>
          <w:i/>
          <w:lang w:val="mn-MN"/>
        </w:rPr>
        <w:t>Элч нарын т</w:t>
      </w:r>
      <w:r w:rsidR="0092006C" w:rsidRPr="008D54A3">
        <w:rPr>
          <w:i/>
          <w:lang w:val="mn-MN"/>
        </w:rPr>
        <w:t>унх</w:t>
      </w:r>
      <w:r w:rsidR="00E422B6" w:rsidRPr="008D54A3">
        <w:rPr>
          <w:i/>
          <w:lang w:val="mn-MN"/>
        </w:rPr>
        <w:t>гийн</w:t>
      </w:r>
      <w:r w:rsidR="003719F9" w:rsidRPr="008D54A3">
        <w:rPr>
          <w:lang w:val="mn-MN"/>
        </w:rPr>
        <w:t xml:space="preserve"> түүхийг сөхөж үзэцгээе.</w:t>
      </w:r>
      <w:r w:rsidR="00E422B6" w:rsidRPr="008D54A3">
        <w:rPr>
          <w:lang w:val="mn-MN"/>
        </w:rPr>
        <w:t xml:space="preserve"> </w:t>
      </w:r>
    </w:p>
    <w:p w14:paraId="53D4D0CD" w14:textId="77777777" w:rsidR="006753E2" w:rsidRPr="008D54A3" w:rsidRDefault="006753E2" w:rsidP="006753E2">
      <w:pPr>
        <w:ind w:firstLine="720"/>
        <w:rPr>
          <w:lang w:val="mn-MN"/>
        </w:rPr>
      </w:pPr>
    </w:p>
    <w:p w14:paraId="265B19FF" w14:textId="77777777" w:rsidR="006753E2" w:rsidRPr="008D54A3" w:rsidRDefault="006753E2" w:rsidP="006753E2">
      <w:pPr>
        <w:ind w:firstLine="720"/>
        <w:rPr>
          <w:lang w:val="mn-MN"/>
        </w:rPr>
      </w:pPr>
    </w:p>
    <w:p w14:paraId="1001228F" w14:textId="77777777" w:rsidR="006753E2" w:rsidRPr="008D54A3" w:rsidRDefault="006753E2" w:rsidP="006753E2">
      <w:pPr>
        <w:ind w:firstLine="720"/>
        <w:rPr>
          <w:lang w:val="mn-MN"/>
        </w:rPr>
      </w:pPr>
    </w:p>
    <w:p w14:paraId="1697700A" w14:textId="77777777" w:rsidR="006753E2" w:rsidRPr="008D54A3" w:rsidRDefault="00E422B6" w:rsidP="006753E2">
      <w:pPr>
        <w:pStyle w:val="Chapterheading"/>
        <w:rPr>
          <w:rFonts w:cs="Times New Roman"/>
          <w:lang w:val="mn-MN"/>
        </w:rPr>
      </w:pPr>
      <w:r w:rsidRPr="008D54A3">
        <w:rPr>
          <w:rFonts w:cs="Times New Roman"/>
          <w:lang w:val="mn-MN"/>
        </w:rPr>
        <w:t>ТҮҮХ</w:t>
      </w:r>
    </w:p>
    <w:p w14:paraId="4AB1E9ED" w14:textId="77777777" w:rsidR="006753E2" w:rsidRPr="008D54A3" w:rsidRDefault="006753E2" w:rsidP="006753E2">
      <w:pPr>
        <w:rPr>
          <w:lang w:val="mn-MN"/>
        </w:rPr>
      </w:pPr>
    </w:p>
    <w:p w14:paraId="26680F14" w14:textId="77777777" w:rsidR="006753E2" w:rsidRPr="008D54A3" w:rsidRDefault="006753E2" w:rsidP="00792C5E">
      <w:pPr>
        <w:ind w:firstLine="720"/>
        <w:jc w:val="both"/>
        <w:rPr>
          <w:lang w:val="mn-MN"/>
        </w:rPr>
      </w:pPr>
      <w:r w:rsidRPr="008D54A3">
        <w:rPr>
          <w:lang w:val="mn-MN"/>
        </w:rPr>
        <w:t xml:space="preserve"> </w:t>
      </w:r>
      <w:r w:rsidR="001F04E1" w:rsidRPr="008D54A3">
        <w:rPr>
          <w:lang w:val="mn-MN"/>
        </w:rPr>
        <w:t xml:space="preserve">Бид </w:t>
      </w:r>
      <w:r w:rsidR="0092006C" w:rsidRPr="008D54A3">
        <w:rPr>
          <w:i/>
          <w:lang w:val="mn-MN"/>
        </w:rPr>
        <w:t>Элч нарын тунх</w:t>
      </w:r>
      <w:r w:rsidR="00805387" w:rsidRPr="008D54A3">
        <w:rPr>
          <w:i/>
          <w:lang w:val="mn-MN"/>
        </w:rPr>
        <w:t>гийн</w:t>
      </w:r>
      <w:r w:rsidR="00805387" w:rsidRPr="008D54A3">
        <w:rPr>
          <w:lang w:val="mn-MN"/>
        </w:rPr>
        <w:t xml:space="preserve"> түүхийг </w:t>
      </w:r>
      <w:r w:rsidR="001F04E1" w:rsidRPr="008D54A3">
        <w:rPr>
          <w:lang w:val="mn-MN"/>
        </w:rPr>
        <w:t xml:space="preserve">судлахдаа хоёр </w:t>
      </w:r>
      <w:r w:rsidR="00B256F1" w:rsidRPr="008D54A3">
        <w:rPr>
          <w:lang w:val="mn-MN"/>
        </w:rPr>
        <w:t xml:space="preserve">зүйл дээр </w:t>
      </w:r>
      <w:r w:rsidR="001F04E1" w:rsidRPr="008D54A3">
        <w:rPr>
          <w:lang w:val="mn-MN"/>
        </w:rPr>
        <w:t>анхаарлаа хандуулах болно</w:t>
      </w:r>
      <w:r w:rsidR="00E008C1" w:rsidRPr="008D54A3">
        <w:rPr>
          <w:lang w:val="mn-MN"/>
        </w:rPr>
        <w:t>. Эхлээд бид тунхгийг хэн зохиосон, хэзээ бичигдсэн зэрэг түүхэн хөгжлийнх нь</w:t>
      </w:r>
      <w:r w:rsidR="009C55B1" w:rsidRPr="008D54A3">
        <w:rPr>
          <w:lang w:val="mn-MN"/>
        </w:rPr>
        <w:t xml:space="preserve"> тухай я</w:t>
      </w:r>
      <w:r w:rsidR="00D64B8D" w:rsidRPr="008D54A3">
        <w:rPr>
          <w:lang w:val="mn-MN"/>
        </w:rPr>
        <w:t>рилцана</w:t>
      </w:r>
      <w:r w:rsidR="00B256F1" w:rsidRPr="008D54A3">
        <w:rPr>
          <w:lang w:val="mn-MN"/>
        </w:rPr>
        <w:t xml:space="preserve">. Дараа нь </w:t>
      </w:r>
      <w:r w:rsidR="00521D8E" w:rsidRPr="008D54A3">
        <w:rPr>
          <w:lang w:val="mn-MN"/>
        </w:rPr>
        <w:t>чуулган яагаад</w:t>
      </w:r>
      <w:r w:rsidR="009C55B1" w:rsidRPr="008D54A3">
        <w:rPr>
          <w:lang w:val="mn-MN"/>
        </w:rPr>
        <w:t xml:space="preserve"> </w:t>
      </w:r>
      <w:r w:rsidR="00B256F1" w:rsidRPr="008D54A3">
        <w:rPr>
          <w:lang w:val="mn-MN"/>
        </w:rPr>
        <w:t xml:space="preserve">тунхгийг </w:t>
      </w:r>
      <w:r w:rsidR="009C55B1" w:rsidRPr="008D54A3">
        <w:rPr>
          <w:lang w:val="mn-MN"/>
        </w:rPr>
        <w:t xml:space="preserve">зохиож, </w:t>
      </w:r>
      <w:r w:rsidR="00521D8E" w:rsidRPr="008D54A3">
        <w:rPr>
          <w:lang w:val="mn-MN"/>
        </w:rPr>
        <w:t>хэрэглэх нь чухал гэж үзсэн</w:t>
      </w:r>
      <w:r w:rsidR="009C55B1" w:rsidRPr="008D54A3">
        <w:rPr>
          <w:color w:val="FF0000"/>
          <w:lang w:val="mn-MN"/>
        </w:rPr>
        <w:t xml:space="preserve"> </w:t>
      </w:r>
      <w:r w:rsidR="00B256F1" w:rsidRPr="008D54A3">
        <w:rPr>
          <w:lang w:val="mn-MN"/>
        </w:rPr>
        <w:t>шалтгаан буюу</w:t>
      </w:r>
      <w:r w:rsidR="00A672A2" w:rsidRPr="008D54A3">
        <w:rPr>
          <w:lang w:val="mn-MN"/>
        </w:rPr>
        <w:t xml:space="preserve"> зорилгыг ав</w:t>
      </w:r>
      <w:r w:rsidR="00B256F1" w:rsidRPr="008D54A3">
        <w:rPr>
          <w:lang w:val="mn-MN"/>
        </w:rPr>
        <w:t>ч</w:t>
      </w:r>
      <w:r w:rsidR="002B63DA" w:rsidRPr="008D54A3">
        <w:rPr>
          <w:lang w:val="mn-MN"/>
        </w:rPr>
        <w:t xml:space="preserve"> үзнэ. Тэгэхээр эхлээд </w:t>
      </w:r>
      <w:r w:rsidR="00D64B8D" w:rsidRPr="008D54A3">
        <w:rPr>
          <w:i/>
          <w:lang w:val="mn-MN"/>
        </w:rPr>
        <w:t>Элч нарын тунх</w:t>
      </w:r>
      <w:r w:rsidR="009C55B1" w:rsidRPr="008D54A3">
        <w:rPr>
          <w:i/>
          <w:lang w:val="mn-MN"/>
        </w:rPr>
        <w:t>гийн</w:t>
      </w:r>
      <w:r w:rsidR="009C55B1" w:rsidRPr="008D54A3">
        <w:rPr>
          <w:lang w:val="mn-MN"/>
        </w:rPr>
        <w:t xml:space="preserve"> түүхэн хөгжлийн тухай </w:t>
      </w:r>
      <w:r w:rsidR="00D64B8D" w:rsidRPr="008D54A3">
        <w:rPr>
          <w:lang w:val="mn-MN"/>
        </w:rPr>
        <w:t>ярилцъя</w:t>
      </w:r>
      <w:r w:rsidR="009C55B1" w:rsidRPr="008D54A3">
        <w:rPr>
          <w:lang w:val="mn-MN"/>
        </w:rPr>
        <w:t xml:space="preserve">. </w:t>
      </w:r>
    </w:p>
    <w:p w14:paraId="01172DEA" w14:textId="77777777" w:rsidR="006753E2" w:rsidRPr="008D54A3" w:rsidRDefault="006753E2" w:rsidP="006753E2">
      <w:pPr>
        <w:rPr>
          <w:sz w:val="20"/>
          <w:szCs w:val="20"/>
          <w:lang w:val="mn-MN"/>
        </w:rPr>
      </w:pPr>
    </w:p>
    <w:p w14:paraId="71490D99" w14:textId="77777777" w:rsidR="006753E2" w:rsidRPr="008D54A3" w:rsidRDefault="006753E2" w:rsidP="006753E2">
      <w:pPr>
        <w:rPr>
          <w:sz w:val="20"/>
          <w:szCs w:val="20"/>
          <w:lang w:val="mn-MN"/>
        </w:rPr>
      </w:pPr>
    </w:p>
    <w:p w14:paraId="1A9B8B24" w14:textId="77777777" w:rsidR="006753E2" w:rsidRPr="008D54A3" w:rsidRDefault="009C55B1" w:rsidP="006753E2">
      <w:pPr>
        <w:pStyle w:val="PanelHeading"/>
        <w:rPr>
          <w:rFonts w:cs="Times New Roman"/>
          <w:lang w:val="mn-MN"/>
        </w:rPr>
      </w:pPr>
      <w:r w:rsidRPr="008D54A3">
        <w:rPr>
          <w:rFonts w:cs="Times New Roman"/>
          <w:lang w:val="mn-MN"/>
        </w:rPr>
        <w:t>Түүхэн хөгжил</w:t>
      </w:r>
    </w:p>
    <w:p w14:paraId="5C3599F3" w14:textId="77777777" w:rsidR="006753E2" w:rsidRPr="008D54A3" w:rsidRDefault="006753E2" w:rsidP="006753E2">
      <w:pPr>
        <w:pStyle w:val="PanelHeading"/>
        <w:rPr>
          <w:rFonts w:cs="Times New Roman"/>
          <w:lang w:val="mn-MN"/>
        </w:rPr>
      </w:pPr>
    </w:p>
    <w:p w14:paraId="0F5FF01F" w14:textId="77777777" w:rsidR="006753E2" w:rsidRPr="008D54A3" w:rsidRDefault="009F0CCB" w:rsidP="00792C5E">
      <w:pPr>
        <w:ind w:firstLine="720"/>
        <w:jc w:val="both"/>
        <w:rPr>
          <w:lang w:val="mn-MN"/>
        </w:rPr>
      </w:pPr>
      <w:r w:rsidRPr="008D54A3">
        <w:rPr>
          <w:lang w:val="mn-MN"/>
        </w:rPr>
        <w:t xml:space="preserve">Энэхүү </w:t>
      </w:r>
      <w:r w:rsidR="00D64B8D" w:rsidRPr="008D54A3">
        <w:rPr>
          <w:i/>
          <w:lang w:val="mn-MN"/>
        </w:rPr>
        <w:t>Элч нарын тунх</w:t>
      </w:r>
      <w:r w:rsidR="00130EA7" w:rsidRPr="008D54A3">
        <w:rPr>
          <w:i/>
          <w:lang w:val="mn-MN"/>
        </w:rPr>
        <w:t>гийг</w:t>
      </w:r>
      <w:r w:rsidR="00130EA7" w:rsidRPr="008D54A3">
        <w:rPr>
          <w:lang w:val="mn-MN"/>
        </w:rPr>
        <w:t xml:space="preserve"> анх </w:t>
      </w:r>
      <w:r w:rsidR="008A1FD0" w:rsidRPr="008D54A3">
        <w:rPr>
          <w:lang w:val="mn-MN"/>
        </w:rPr>
        <w:t>нэгдүгээр</w:t>
      </w:r>
      <w:r w:rsidR="00130EA7" w:rsidRPr="008D54A3">
        <w:rPr>
          <w:lang w:val="mn-MN"/>
        </w:rPr>
        <w:t xml:space="preserve"> зууны үед арван хоёр элч </w:t>
      </w:r>
      <w:r w:rsidR="00735056" w:rsidRPr="008D54A3">
        <w:rPr>
          <w:lang w:val="mn-MN"/>
        </w:rPr>
        <w:t xml:space="preserve">бичсэн гэж </w:t>
      </w:r>
      <w:r w:rsidR="005D5016" w:rsidRPr="008D54A3">
        <w:rPr>
          <w:lang w:val="mn-MN"/>
        </w:rPr>
        <w:t>үздэг байлаа</w:t>
      </w:r>
      <w:r w:rsidRPr="008D54A3">
        <w:rPr>
          <w:lang w:val="mn-MN"/>
        </w:rPr>
        <w:t>. Тэр ч бүү хэл үүнд буй</w:t>
      </w:r>
      <w:r w:rsidR="00735056" w:rsidRPr="008D54A3">
        <w:rPr>
          <w:lang w:val="mn-MN"/>
        </w:rPr>
        <w:t xml:space="preserve"> теологийн </w:t>
      </w:r>
      <w:r w:rsidR="00567221" w:rsidRPr="008D54A3">
        <w:rPr>
          <w:lang w:val="mn-MN"/>
        </w:rPr>
        <w:t xml:space="preserve">арван хоёр өөр өөр </w:t>
      </w:r>
      <w:r w:rsidRPr="008D54A3">
        <w:rPr>
          <w:lang w:val="mn-MN"/>
        </w:rPr>
        <w:t>тунхаглалуудыг</w:t>
      </w:r>
      <w:r w:rsidR="00735056" w:rsidRPr="008D54A3">
        <w:rPr>
          <w:lang w:val="mn-MN"/>
        </w:rPr>
        <w:t xml:space="preserve"> элч бүр нэг нэгээр нь зохиосон гэ</w:t>
      </w:r>
      <w:r w:rsidR="007F1ADB" w:rsidRPr="008D54A3">
        <w:rPr>
          <w:lang w:val="mn-MN"/>
        </w:rPr>
        <w:t xml:space="preserve">х яриа ч бий. </w:t>
      </w:r>
      <w:r w:rsidR="005B29DB" w:rsidRPr="008D54A3">
        <w:rPr>
          <w:lang w:val="mn-MN"/>
        </w:rPr>
        <w:t>И</w:t>
      </w:r>
      <w:r w:rsidR="007F1ADB" w:rsidRPr="008D54A3">
        <w:rPr>
          <w:lang w:val="mn-MN"/>
        </w:rPr>
        <w:t>йм зүйл болсон эсэ</w:t>
      </w:r>
      <w:r w:rsidR="00D64B8D" w:rsidRPr="008D54A3">
        <w:rPr>
          <w:lang w:val="mn-MN"/>
        </w:rPr>
        <w:t>хийг, эсвэл элч нарын хэн нэг нь тунх</w:t>
      </w:r>
      <w:r w:rsidR="007F1ADB" w:rsidRPr="008D54A3">
        <w:rPr>
          <w:lang w:val="mn-MN"/>
        </w:rPr>
        <w:t>гий</w:t>
      </w:r>
      <w:r w:rsidR="005B29DB" w:rsidRPr="008D54A3">
        <w:rPr>
          <w:lang w:val="mn-MN"/>
        </w:rPr>
        <w:t>г</w:t>
      </w:r>
      <w:r w:rsidR="007F1ADB" w:rsidRPr="008D54A3">
        <w:rPr>
          <w:lang w:val="mn-MN"/>
        </w:rPr>
        <w:t xml:space="preserve"> бичихэд </w:t>
      </w:r>
      <w:r w:rsidR="00B969D8" w:rsidRPr="008D54A3">
        <w:rPr>
          <w:lang w:val="mn-MN"/>
        </w:rPr>
        <w:t xml:space="preserve">шууд </w:t>
      </w:r>
      <w:r w:rsidR="007F1ADB" w:rsidRPr="008D54A3">
        <w:rPr>
          <w:lang w:val="mn-MN"/>
        </w:rPr>
        <w:t xml:space="preserve">оролцсон гэдгийг нотлох баримт байхгүй. </w:t>
      </w:r>
      <w:r w:rsidR="00B969D8" w:rsidRPr="008D54A3">
        <w:rPr>
          <w:lang w:val="mn-MN"/>
        </w:rPr>
        <w:t>Тэгвэл</w:t>
      </w:r>
      <w:r w:rsidR="005B29DB" w:rsidRPr="008D54A3">
        <w:rPr>
          <w:lang w:val="mn-MN"/>
        </w:rPr>
        <w:t xml:space="preserve"> </w:t>
      </w:r>
      <w:r w:rsidR="00D64B8D" w:rsidRPr="008D54A3">
        <w:rPr>
          <w:lang w:val="mn-MN"/>
        </w:rPr>
        <w:t>үүнийг</w:t>
      </w:r>
      <w:r w:rsidR="00B969D8" w:rsidRPr="008D54A3">
        <w:rPr>
          <w:lang w:val="mn-MN"/>
        </w:rPr>
        <w:t xml:space="preserve"> элч нар </w:t>
      </w:r>
      <w:r w:rsidR="005B29DB" w:rsidRPr="008D54A3">
        <w:rPr>
          <w:lang w:val="mn-MN"/>
        </w:rPr>
        <w:t xml:space="preserve">бичээгүй </w:t>
      </w:r>
      <w:r w:rsidR="00B969D8" w:rsidRPr="008D54A3">
        <w:rPr>
          <w:lang w:val="mn-MN"/>
        </w:rPr>
        <w:t>юм бол хэн бичсэн бэ</w:t>
      </w:r>
      <w:r w:rsidR="005B29DB" w:rsidRPr="008D54A3">
        <w:rPr>
          <w:lang w:val="mn-MN"/>
        </w:rPr>
        <w:t xml:space="preserve">?   </w:t>
      </w:r>
    </w:p>
    <w:p w14:paraId="6E8B9DDD" w14:textId="77777777" w:rsidR="006753E2" w:rsidRPr="008D54A3" w:rsidRDefault="006753E2" w:rsidP="00792C5E">
      <w:pPr>
        <w:jc w:val="both"/>
        <w:rPr>
          <w:lang w:val="mn-MN"/>
        </w:rPr>
      </w:pPr>
    </w:p>
    <w:p w14:paraId="7D3427DC" w14:textId="77777777" w:rsidR="006753E2" w:rsidRPr="008D54A3" w:rsidRDefault="005935DF" w:rsidP="00792C5E">
      <w:pPr>
        <w:pStyle w:val="Quotations"/>
        <w:jc w:val="both"/>
        <w:rPr>
          <w:rFonts w:cs="Times New Roman"/>
          <w:lang w:val="mn-MN"/>
        </w:rPr>
      </w:pPr>
      <w:r w:rsidRPr="008D54A3">
        <w:rPr>
          <w:rFonts w:cs="Times New Roman"/>
          <w:lang w:val="mn-MN"/>
        </w:rPr>
        <w:t>Зохиогч</w:t>
      </w:r>
      <w:r w:rsidR="00E72291" w:rsidRPr="008D54A3">
        <w:rPr>
          <w:rFonts w:cs="Times New Roman"/>
          <w:lang w:val="mn-MN"/>
        </w:rPr>
        <w:t>ийнх нь нэ</w:t>
      </w:r>
      <w:r w:rsidR="0037513A" w:rsidRPr="008D54A3">
        <w:rPr>
          <w:rFonts w:cs="Times New Roman"/>
          <w:lang w:val="mn-MN"/>
        </w:rPr>
        <w:t xml:space="preserve">р байхгүй учраас </w:t>
      </w:r>
      <w:r w:rsidR="0037513A" w:rsidRPr="008D54A3">
        <w:rPr>
          <w:rFonts w:cs="Times New Roman"/>
          <w:i/>
          <w:lang w:val="mn-MN"/>
        </w:rPr>
        <w:t>Э</w:t>
      </w:r>
      <w:r w:rsidR="000F5EB3" w:rsidRPr="008D54A3">
        <w:rPr>
          <w:rFonts w:cs="Times New Roman"/>
          <w:i/>
          <w:lang w:val="mn-MN"/>
        </w:rPr>
        <w:t>лч нарын тунх</w:t>
      </w:r>
      <w:r w:rsidR="00E72291" w:rsidRPr="008D54A3">
        <w:rPr>
          <w:rFonts w:cs="Times New Roman"/>
          <w:i/>
          <w:lang w:val="mn-MN"/>
        </w:rPr>
        <w:t>гийг</w:t>
      </w:r>
      <w:r w:rsidR="00E72291" w:rsidRPr="008D54A3">
        <w:rPr>
          <w:rFonts w:cs="Times New Roman"/>
          <w:lang w:val="mn-MN"/>
        </w:rPr>
        <w:t xml:space="preserve"> хэн бичсэн </w:t>
      </w:r>
      <w:r w:rsidR="00EB1F0D" w:rsidRPr="008D54A3">
        <w:rPr>
          <w:rFonts w:cs="Times New Roman"/>
          <w:lang w:val="mn-MN"/>
        </w:rPr>
        <w:t xml:space="preserve">бэ </w:t>
      </w:r>
      <w:r w:rsidR="00E72291" w:rsidRPr="008D54A3">
        <w:rPr>
          <w:rFonts w:cs="Times New Roman"/>
          <w:lang w:val="mn-MN"/>
        </w:rPr>
        <w:t xml:space="preserve">гэдэг асуулт өнөөг хүртэл хэвээр байна. </w:t>
      </w:r>
      <w:r w:rsidR="0037513A" w:rsidRPr="008D54A3">
        <w:rPr>
          <w:rFonts w:cs="Times New Roman"/>
          <w:lang w:val="mn-MN"/>
        </w:rPr>
        <w:t xml:space="preserve">Энэ асуулт бол </w:t>
      </w:r>
      <w:r w:rsidR="002E1BEF" w:rsidRPr="008D54A3">
        <w:rPr>
          <w:rFonts w:cs="Times New Roman"/>
          <w:lang w:val="mn-MN"/>
        </w:rPr>
        <w:t>Христ</w:t>
      </w:r>
      <w:r w:rsidR="002E0709" w:rsidRPr="008D54A3">
        <w:rPr>
          <w:rFonts w:cs="Times New Roman"/>
          <w:lang w:val="mn-MN"/>
        </w:rPr>
        <w:t>ээс хойш</w:t>
      </w:r>
      <w:r w:rsidR="0037513A" w:rsidRPr="008D54A3">
        <w:rPr>
          <w:rFonts w:cs="Times New Roman"/>
          <w:lang w:val="mn-MN"/>
        </w:rPr>
        <w:t xml:space="preserve"> 40, </w:t>
      </w:r>
      <w:r w:rsidR="00160304" w:rsidRPr="008D54A3">
        <w:rPr>
          <w:rFonts w:cs="Times New Roman"/>
          <w:lang w:val="mn-MN"/>
        </w:rPr>
        <w:t xml:space="preserve">50 жилийн дараа </w:t>
      </w:r>
      <w:r w:rsidR="0037513A" w:rsidRPr="008D54A3">
        <w:rPr>
          <w:rFonts w:cs="Times New Roman"/>
          <w:lang w:val="mn-MN"/>
        </w:rPr>
        <w:t xml:space="preserve">ч </w:t>
      </w:r>
      <w:r w:rsidR="00160304" w:rsidRPr="008D54A3">
        <w:rPr>
          <w:rFonts w:cs="Times New Roman"/>
          <w:lang w:val="mn-MN"/>
        </w:rPr>
        <w:t>баптис</w:t>
      </w:r>
      <w:r w:rsidR="00650812" w:rsidRPr="008D54A3">
        <w:rPr>
          <w:rFonts w:cs="Times New Roman"/>
          <w:lang w:val="mn-MN"/>
        </w:rPr>
        <w:t xml:space="preserve">м хүртэгчдээс </w:t>
      </w:r>
      <w:r w:rsidR="0037513A" w:rsidRPr="008D54A3">
        <w:rPr>
          <w:rFonts w:cs="Times New Roman"/>
          <w:lang w:val="mn-MN"/>
        </w:rPr>
        <w:t>асуудаг асуулт</w:t>
      </w:r>
      <w:r w:rsidR="002E0709" w:rsidRPr="008D54A3">
        <w:rPr>
          <w:rFonts w:cs="Times New Roman"/>
          <w:lang w:val="mn-MN"/>
        </w:rPr>
        <w:t xml:space="preserve"> </w:t>
      </w:r>
      <w:r w:rsidR="0037513A" w:rsidRPr="008D54A3">
        <w:rPr>
          <w:rFonts w:cs="Times New Roman"/>
          <w:lang w:val="mn-MN"/>
        </w:rPr>
        <w:t>байсан нь гарцаагүй.</w:t>
      </w:r>
      <w:r w:rsidR="002E0709" w:rsidRPr="008D54A3">
        <w:rPr>
          <w:rFonts w:cs="Times New Roman"/>
          <w:lang w:val="mn-MN"/>
        </w:rPr>
        <w:t xml:space="preserve"> </w:t>
      </w:r>
      <w:r w:rsidR="00650812" w:rsidRPr="008D54A3">
        <w:rPr>
          <w:rFonts w:cs="Times New Roman"/>
          <w:lang w:val="mn-MN"/>
        </w:rPr>
        <w:t xml:space="preserve">Тэднээс </w:t>
      </w:r>
      <w:r w:rsidR="00831132" w:rsidRPr="008D54A3">
        <w:rPr>
          <w:rFonts w:cs="Times New Roman"/>
          <w:lang w:val="mn-MN"/>
        </w:rPr>
        <w:t>Тэнгэр газрыг бүтээсэн</w:t>
      </w:r>
      <w:r w:rsidR="00DD553D" w:rsidRPr="008D54A3">
        <w:rPr>
          <w:rFonts w:cs="Times New Roman"/>
          <w:lang w:val="mn-MN"/>
        </w:rPr>
        <w:t>,</w:t>
      </w:r>
      <w:r w:rsidR="000539E1" w:rsidRPr="008D54A3">
        <w:rPr>
          <w:rFonts w:cs="Times New Roman"/>
          <w:lang w:val="mn-MN"/>
        </w:rPr>
        <w:t xml:space="preserve"> Бурхан Эцэгт итгэ</w:t>
      </w:r>
      <w:r w:rsidR="002E59C1" w:rsidRPr="008D54A3">
        <w:rPr>
          <w:rFonts w:cs="Times New Roman"/>
          <w:lang w:val="mn-MN"/>
        </w:rPr>
        <w:t xml:space="preserve">ж байна уу гэж асуудаг </w:t>
      </w:r>
      <w:r w:rsidR="00DD553D" w:rsidRPr="008D54A3">
        <w:rPr>
          <w:rFonts w:cs="Times New Roman"/>
          <w:lang w:val="mn-MN"/>
        </w:rPr>
        <w:t>байсан байж таарна</w:t>
      </w:r>
      <w:r w:rsidR="002E59C1" w:rsidRPr="008D54A3">
        <w:rPr>
          <w:rFonts w:cs="Times New Roman"/>
          <w:lang w:val="mn-MN"/>
        </w:rPr>
        <w:t xml:space="preserve">. </w:t>
      </w:r>
      <w:r w:rsidR="00DD553D" w:rsidRPr="008D54A3">
        <w:rPr>
          <w:rFonts w:cs="Times New Roman"/>
          <w:lang w:val="mn-MN"/>
        </w:rPr>
        <w:t xml:space="preserve">Үүнийг бид олон олон хүмүүс баптисм хүртэхдээ эдгээр асуултуудад хариулсан байдгаас харж болдог шүү дээ. </w:t>
      </w:r>
      <w:r w:rsidR="00E8031B" w:rsidRPr="008D54A3">
        <w:rPr>
          <w:rFonts w:cs="Times New Roman"/>
          <w:lang w:val="mn-MN"/>
        </w:rPr>
        <w:t xml:space="preserve">Мөн </w:t>
      </w:r>
      <w:r w:rsidR="000E12B8" w:rsidRPr="008D54A3">
        <w:rPr>
          <w:rFonts w:cs="Times New Roman"/>
          <w:lang w:val="mn-MN"/>
        </w:rPr>
        <w:t xml:space="preserve">МЭ 200 оны үед </w:t>
      </w:r>
      <w:r w:rsidR="00E8031B" w:rsidRPr="008D54A3">
        <w:rPr>
          <w:rFonts w:cs="Times New Roman"/>
          <w:lang w:val="mn-MN"/>
        </w:rPr>
        <w:t xml:space="preserve">Терталиус </w:t>
      </w:r>
      <w:r w:rsidR="00E8031B" w:rsidRPr="008D54A3">
        <w:rPr>
          <w:rFonts w:cs="Times New Roman"/>
          <w:i/>
          <w:lang w:val="mn-MN"/>
        </w:rPr>
        <w:t>Хуучин Ромын Тунх</w:t>
      </w:r>
      <w:r w:rsidR="000E1BC7" w:rsidRPr="008D54A3">
        <w:rPr>
          <w:rFonts w:cs="Times New Roman"/>
          <w:i/>
          <w:lang w:val="mn-MN"/>
        </w:rPr>
        <w:t>гийн</w:t>
      </w:r>
      <w:r w:rsidR="00601172" w:rsidRPr="008D54A3">
        <w:rPr>
          <w:rFonts w:cs="Times New Roman"/>
          <w:lang w:val="mn-MN"/>
        </w:rPr>
        <w:t xml:space="preserve"> тухай дурдсан байдаг. Энэ нь </w:t>
      </w:r>
      <w:r w:rsidR="00601172" w:rsidRPr="008D54A3">
        <w:rPr>
          <w:rFonts w:cs="Times New Roman"/>
          <w:i/>
          <w:lang w:val="mn-MN"/>
        </w:rPr>
        <w:t>Э</w:t>
      </w:r>
      <w:r w:rsidR="000E1BC7" w:rsidRPr="008D54A3">
        <w:rPr>
          <w:rFonts w:cs="Times New Roman"/>
          <w:i/>
          <w:lang w:val="mn-MN"/>
        </w:rPr>
        <w:t>лч на</w:t>
      </w:r>
      <w:r w:rsidR="002E59C1" w:rsidRPr="008D54A3">
        <w:rPr>
          <w:rFonts w:cs="Times New Roman"/>
          <w:i/>
          <w:lang w:val="mn-MN"/>
        </w:rPr>
        <w:t>рын Тунхагтай</w:t>
      </w:r>
      <w:r w:rsidR="002E59C1" w:rsidRPr="008D54A3">
        <w:rPr>
          <w:rFonts w:cs="Times New Roman"/>
          <w:lang w:val="mn-MN"/>
        </w:rPr>
        <w:t xml:space="preserve"> тун төстэй. </w:t>
      </w:r>
      <w:r w:rsidR="00E8031B" w:rsidRPr="008D54A3">
        <w:rPr>
          <w:rFonts w:cs="Times New Roman"/>
          <w:lang w:val="mn-MN"/>
        </w:rPr>
        <w:t>Энд б</w:t>
      </w:r>
      <w:r w:rsidR="002E59C1" w:rsidRPr="008D54A3">
        <w:rPr>
          <w:rFonts w:cs="Times New Roman"/>
          <w:lang w:val="mn-MN"/>
        </w:rPr>
        <w:t>аптис</w:t>
      </w:r>
      <w:r w:rsidR="00601172" w:rsidRPr="008D54A3">
        <w:rPr>
          <w:rFonts w:cs="Times New Roman"/>
          <w:lang w:val="mn-MN"/>
        </w:rPr>
        <w:t xml:space="preserve">мын асуултууд болох </w:t>
      </w:r>
      <w:r w:rsidR="003013AD" w:rsidRPr="008D54A3">
        <w:rPr>
          <w:rFonts w:cs="Times New Roman"/>
          <w:lang w:val="mn-MN"/>
        </w:rPr>
        <w:t xml:space="preserve">“Итгэж байна </w:t>
      </w:r>
      <w:r w:rsidR="00601172" w:rsidRPr="008D54A3">
        <w:rPr>
          <w:rFonts w:cs="Times New Roman"/>
          <w:lang w:val="mn-MN"/>
        </w:rPr>
        <w:t>уу…?”, “Итгэж байна уу…?” гэсэн хэллэгүүдийг дурдсан байдаг</w:t>
      </w:r>
      <w:r w:rsidR="003013AD" w:rsidRPr="008D54A3">
        <w:rPr>
          <w:rFonts w:cs="Times New Roman"/>
          <w:lang w:val="mn-MN"/>
        </w:rPr>
        <w:t xml:space="preserve">. </w:t>
      </w:r>
      <w:r w:rsidR="00601172" w:rsidRPr="008D54A3">
        <w:rPr>
          <w:rFonts w:cs="Times New Roman"/>
          <w:lang w:val="mn-MN"/>
        </w:rPr>
        <w:t>Элч нарын тунх</w:t>
      </w:r>
      <w:r w:rsidR="008049F0" w:rsidRPr="008D54A3">
        <w:rPr>
          <w:rFonts w:cs="Times New Roman"/>
          <w:lang w:val="mn-MN"/>
        </w:rPr>
        <w:t xml:space="preserve">гийн тухай хамгийн </w:t>
      </w:r>
      <w:r w:rsidR="008049F0" w:rsidRPr="008D54A3">
        <w:rPr>
          <w:rFonts w:cs="Times New Roman"/>
          <w:lang w:val="mn-MN"/>
        </w:rPr>
        <w:lastRenderedPageBreak/>
        <w:t xml:space="preserve">анх МЭ 390 оны үед </w:t>
      </w:r>
      <w:r w:rsidR="004B5F46" w:rsidRPr="008D54A3">
        <w:rPr>
          <w:rFonts w:cs="Times New Roman"/>
          <w:lang w:val="mn-MN"/>
        </w:rPr>
        <w:t xml:space="preserve">Руфинус гэдэг хүн дурдсан байдаг бөгөөд </w:t>
      </w:r>
      <w:r w:rsidR="009C54DA" w:rsidRPr="008D54A3">
        <w:rPr>
          <w:rFonts w:cs="Times New Roman"/>
          <w:lang w:val="mn-MN"/>
        </w:rPr>
        <w:t xml:space="preserve">Иудасын оронд сонгогдсон </w:t>
      </w:r>
      <w:r w:rsidR="009C54DA" w:rsidRPr="008D54A3">
        <w:rPr>
          <w:rFonts w:cs="Times New Roman"/>
          <w:color w:val="595959" w:themeColor="text1" w:themeTint="A6"/>
          <w:lang w:val="mn-MN"/>
        </w:rPr>
        <w:t>Мат</w:t>
      </w:r>
      <w:r w:rsidR="00FC6011" w:rsidRPr="008D54A3">
        <w:rPr>
          <w:rFonts w:cs="Times New Roman"/>
          <w:color w:val="595959" w:themeColor="text1" w:themeTint="A6"/>
          <w:lang w:val="mn-MN"/>
        </w:rPr>
        <w:t>тиаг</w:t>
      </w:r>
      <w:r w:rsidR="009C54DA" w:rsidRPr="008D54A3">
        <w:rPr>
          <w:rFonts w:cs="Times New Roman"/>
          <w:color w:val="595959" w:themeColor="text1" w:themeTint="A6"/>
          <w:lang w:val="mn-MN"/>
        </w:rPr>
        <w:t xml:space="preserve"> </w:t>
      </w:r>
      <w:r w:rsidR="009C54DA" w:rsidRPr="008D54A3">
        <w:rPr>
          <w:rFonts w:cs="Times New Roman"/>
          <w:lang w:val="mn-MN"/>
        </w:rPr>
        <w:t>оруулаад арв</w:t>
      </w:r>
      <w:r w:rsidR="00411F79" w:rsidRPr="008D54A3">
        <w:rPr>
          <w:rFonts w:cs="Times New Roman"/>
          <w:lang w:val="mn-MN"/>
        </w:rPr>
        <w:t>ан хоёр элчийн түүх бүрийг тунх</w:t>
      </w:r>
      <w:r w:rsidR="009C54DA" w:rsidRPr="008D54A3">
        <w:rPr>
          <w:rFonts w:cs="Times New Roman"/>
          <w:lang w:val="mn-MN"/>
        </w:rPr>
        <w:t>гийн өгүүлбэр бүр</w:t>
      </w:r>
      <w:r w:rsidR="002E59C1" w:rsidRPr="008D54A3">
        <w:rPr>
          <w:rFonts w:cs="Times New Roman"/>
          <w:lang w:val="mn-MN"/>
        </w:rPr>
        <w:t xml:space="preserve">тэй холбон тайлбарласан байдаг. </w:t>
      </w:r>
      <w:r w:rsidR="00CF4C2E" w:rsidRPr="008D54A3">
        <w:rPr>
          <w:rFonts w:cs="Times New Roman"/>
          <w:lang w:val="mn-MN"/>
        </w:rPr>
        <w:t xml:space="preserve">Үүнийг батлах түүхэн нотолгоо байхгүй ч </w:t>
      </w:r>
      <w:r w:rsidR="00411F79" w:rsidRPr="008D54A3">
        <w:rPr>
          <w:rFonts w:cs="Times New Roman"/>
          <w:lang w:val="mn-MN"/>
        </w:rPr>
        <w:t>тунх</w:t>
      </w:r>
      <w:r w:rsidR="00FC6011" w:rsidRPr="008D54A3">
        <w:rPr>
          <w:rFonts w:cs="Times New Roman"/>
          <w:lang w:val="mn-MN"/>
        </w:rPr>
        <w:t xml:space="preserve">аг нь </w:t>
      </w:r>
      <w:r w:rsidR="00DB78FC" w:rsidRPr="008D54A3">
        <w:rPr>
          <w:rFonts w:cs="Times New Roman"/>
          <w:lang w:val="mn-MN"/>
        </w:rPr>
        <w:t xml:space="preserve">элч нартай холбогдох нь гарцаагүй тул ул үндэсгүй зүйл биш юм. </w:t>
      </w:r>
    </w:p>
    <w:p w14:paraId="54EA176F" w14:textId="77777777" w:rsidR="006753E2" w:rsidRPr="008D54A3" w:rsidRDefault="006753E2" w:rsidP="006753E2">
      <w:pPr>
        <w:pStyle w:val="Quotations"/>
        <w:rPr>
          <w:rFonts w:cs="Times New Roman"/>
          <w:lang w:val="mn-MN"/>
        </w:rPr>
      </w:pPr>
    </w:p>
    <w:p w14:paraId="3391E88C" w14:textId="77777777" w:rsidR="006753E2" w:rsidRPr="008D54A3" w:rsidRDefault="00DB78FC" w:rsidP="006753E2">
      <w:pPr>
        <w:pStyle w:val="Quotations"/>
        <w:widowControl/>
        <w:numPr>
          <w:ilvl w:val="0"/>
          <w:numId w:val="40"/>
        </w:numPr>
        <w:jc w:val="right"/>
        <w:rPr>
          <w:rFonts w:cs="Times New Roman"/>
          <w:lang w:val="mn-MN"/>
        </w:rPr>
      </w:pPr>
      <w:r w:rsidRPr="008D54A3">
        <w:rPr>
          <w:rFonts w:cs="Times New Roman"/>
          <w:lang w:val="mn-MN"/>
        </w:rPr>
        <w:t>Др</w:t>
      </w:r>
      <w:r w:rsidR="006753E2" w:rsidRPr="008D54A3">
        <w:rPr>
          <w:rFonts w:cs="Times New Roman"/>
          <w:lang w:val="mn-MN"/>
        </w:rPr>
        <w:t xml:space="preserve">. </w:t>
      </w:r>
      <w:r w:rsidRPr="008D54A3">
        <w:rPr>
          <w:rFonts w:cs="Times New Roman"/>
          <w:lang w:val="mn-MN"/>
        </w:rPr>
        <w:t>Жон Освалт</w:t>
      </w:r>
    </w:p>
    <w:p w14:paraId="7F9319EC" w14:textId="77777777" w:rsidR="006753E2" w:rsidRPr="008D54A3" w:rsidRDefault="006753E2" w:rsidP="006753E2">
      <w:pPr>
        <w:pStyle w:val="Quotations"/>
        <w:rPr>
          <w:rFonts w:cs="Times New Roman"/>
          <w:lang w:val="mn-MN"/>
        </w:rPr>
      </w:pPr>
    </w:p>
    <w:p w14:paraId="4956757C" w14:textId="77777777" w:rsidR="006753E2" w:rsidRPr="008D54A3" w:rsidRDefault="006753E2" w:rsidP="006753E2">
      <w:pPr>
        <w:pStyle w:val="Quotations"/>
        <w:rPr>
          <w:rFonts w:cs="Times New Roman"/>
          <w:lang w:val="mn-MN"/>
        </w:rPr>
      </w:pPr>
    </w:p>
    <w:p w14:paraId="14E5EE8A" w14:textId="77777777" w:rsidR="006753E2" w:rsidRPr="008D54A3" w:rsidRDefault="00803FE0" w:rsidP="00792C5E">
      <w:pPr>
        <w:ind w:firstLine="720"/>
        <w:jc w:val="both"/>
        <w:rPr>
          <w:lang w:val="mn-MN"/>
        </w:rPr>
      </w:pPr>
      <w:r w:rsidRPr="008D54A3">
        <w:rPr>
          <w:lang w:val="mn-MN"/>
        </w:rPr>
        <w:t>Анхны Христ</w:t>
      </w:r>
      <w:r w:rsidR="00CF5B03" w:rsidRPr="008D54A3">
        <w:rPr>
          <w:lang w:val="mn-MN"/>
        </w:rPr>
        <w:t xml:space="preserve">итгэгчдийн </w:t>
      </w:r>
      <w:r w:rsidRPr="008D54A3">
        <w:rPr>
          <w:lang w:val="mn-MN"/>
        </w:rPr>
        <w:t xml:space="preserve">бичээсүүдэд </w:t>
      </w:r>
      <w:r w:rsidRPr="008D54A3">
        <w:rPr>
          <w:i/>
          <w:lang w:val="mn-MN"/>
        </w:rPr>
        <w:t>Элч</w:t>
      </w:r>
      <w:r w:rsidR="006A1377" w:rsidRPr="008D54A3">
        <w:rPr>
          <w:i/>
          <w:lang w:val="mn-MN"/>
        </w:rPr>
        <w:t xml:space="preserve"> нарын тунхагтай</w:t>
      </w:r>
      <w:r w:rsidR="006A1377" w:rsidRPr="008D54A3">
        <w:rPr>
          <w:lang w:val="mn-MN"/>
        </w:rPr>
        <w:t xml:space="preserve"> төстэй</w:t>
      </w:r>
      <w:r w:rsidRPr="008D54A3">
        <w:rPr>
          <w:lang w:val="mn-MN"/>
        </w:rPr>
        <w:t xml:space="preserve"> олон</w:t>
      </w:r>
      <w:r w:rsidR="006A1377" w:rsidRPr="008D54A3">
        <w:rPr>
          <w:lang w:val="mn-MN"/>
        </w:rPr>
        <w:t xml:space="preserve"> чухал </w:t>
      </w:r>
      <w:r w:rsidR="00B316F7" w:rsidRPr="008D54A3">
        <w:rPr>
          <w:lang w:val="mn-MN"/>
        </w:rPr>
        <w:t xml:space="preserve">онол </w:t>
      </w:r>
      <w:r w:rsidRPr="008D54A3">
        <w:rPr>
          <w:lang w:val="mn-MN"/>
        </w:rPr>
        <w:t>сургаалууд бий</w:t>
      </w:r>
      <w:r w:rsidR="006A1377" w:rsidRPr="008D54A3">
        <w:rPr>
          <w:lang w:val="mn-MN"/>
        </w:rPr>
        <w:t>. Тэдгээр нь нэг талаар</w:t>
      </w:r>
      <w:r w:rsidR="00B316F7" w:rsidRPr="008D54A3">
        <w:rPr>
          <w:lang w:val="mn-MN"/>
        </w:rPr>
        <w:t xml:space="preserve">аа итгэл үнэмшлийг нарийвчлан жагсааж, үндэс суурийг нь тайлбарладаг итгэлийн </w:t>
      </w:r>
      <w:r w:rsidR="00547516" w:rsidRPr="008D54A3">
        <w:rPr>
          <w:lang w:val="mn-MN"/>
        </w:rPr>
        <w:t>удирдамж</w:t>
      </w:r>
      <w:r w:rsidR="00FF3280" w:rsidRPr="008D54A3">
        <w:rPr>
          <w:lang w:val="mn-MN"/>
        </w:rPr>
        <w:t xml:space="preserve"> заавар юм</w:t>
      </w:r>
      <w:r w:rsidR="00B316F7" w:rsidRPr="008D54A3">
        <w:rPr>
          <w:lang w:val="mn-MN"/>
        </w:rPr>
        <w:t xml:space="preserve">. </w:t>
      </w:r>
      <w:r w:rsidR="00694DB7" w:rsidRPr="008D54A3">
        <w:rPr>
          <w:lang w:val="mn-MN"/>
        </w:rPr>
        <w:t>Анхны сүмийн эцгүүд</w:t>
      </w:r>
      <w:r w:rsidR="008F15F7" w:rsidRPr="008D54A3">
        <w:rPr>
          <w:lang w:val="mn-MN"/>
        </w:rPr>
        <w:t>ийн бичээс</w:t>
      </w:r>
      <w:r w:rsidR="00CB16B4" w:rsidRPr="008D54A3">
        <w:rPr>
          <w:lang w:val="mn-MN"/>
        </w:rPr>
        <w:t>н</w:t>
      </w:r>
      <w:r w:rsidR="008F15F7" w:rsidRPr="008D54A3">
        <w:rPr>
          <w:lang w:val="mn-MN"/>
        </w:rPr>
        <w:t>үүдэд</w:t>
      </w:r>
      <w:r w:rsidR="00694DB7" w:rsidRPr="008D54A3">
        <w:rPr>
          <w:lang w:val="mn-MN"/>
        </w:rPr>
        <w:t xml:space="preserve"> </w:t>
      </w:r>
      <w:r w:rsidR="002A2BC3" w:rsidRPr="008D54A3">
        <w:rPr>
          <w:lang w:val="mn-MN"/>
        </w:rPr>
        <w:t>тухайн сүм чуулганы</w:t>
      </w:r>
      <w:r w:rsidR="00F014C0" w:rsidRPr="008D54A3">
        <w:rPr>
          <w:lang w:val="mn-MN"/>
        </w:rPr>
        <w:t xml:space="preserve"> итгэл үнэмшил болон </w:t>
      </w:r>
      <w:r w:rsidR="00FF3280" w:rsidRPr="008D54A3">
        <w:rPr>
          <w:lang w:val="mn-MN"/>
        </w:rPr>
        <w:t>дадал зуршлыг</w:t>
      </w:r>
      <w:r w:rsidR="00F014C0" w:rsidRPr="008D54A3">
        <w:rPr>
          <w:lang w:val="mn-MN"/>
        </w:rPr>
        <w:t xml:space="preserve"> хураангуйлсан итгэлийн </w:t>
      </w:r>
      <w:r w:rsidR="00547516" w:rsidRPr="008D54A3">
        <w:rPr>
          <w:lang w:val="mn-MN"/>
        </w:rPr>
        <w:t>удирдамжууд</w:t>
      </w:r>
      <w:r w:rsidR="008F15F7" w:rsidRPr="008D54A3">
        <w:rPr>
          <w:lang w:val="mn-MN"/>
        </w:rPr>
        <w:t xml:space="preserve"> байдаг</w:t>
      </w:r>
      <w:r w:rsidR="00F014C0" w:rsidRPr="008D54A3">
        <w:rPr>
          <w:lang w:val="mn-MN"/>
        </w:rPr>
        <w:t xml:space="preserve">. Жишээ нь, </w:t>
      </w:r>
      <w:r w:rsidR="00851655" w:rsidRPr="008D54A3">
        <w:rPr>
          <w:lang w:val="mn-MN"/>
        </w:rPr>
        <w:t>Ориг</w:t>
      </w:r>
      <w:r w:rsidR="00D152D4" w:rsidRPr="008D54A3">
        <w:rPr>
          <w:lang w:val="mn-MN"/>
        </w:rPr>
        <w:t xml:space="preserve">ен </w:t>
      </w:r>
      <w:r w:rsidR="00CB16B4" w:rsidRPr="008D54A3">
        <w:rPr>
          <w:i/>
          <w:lang w:val="mn-MN"/>
        </w:rPr>
        <w:t>Он Фөст Принс</w:t>
      </w:r>
      <w:r w:rsidR="00D152D4" w:rsidRPr="008D54A3">
        <w:rPr>
          <w:i/>
          <w:lang w:val="mn-MN"/>
        </w:rPr>
        <w:t>иплес</w:t>
      </w:r>
      <w:r w:rsidR="00D152D4" w:rsidRPr="008D54A3">
        <w:rPr>
          <w:lang w:val="mn-MN"/>
        </w:rPr>
        <w:t xml:space="preserve"> номынхоо эхэнд</w:t>
      </w:r>
      <w:r w:rsidR="00157197" w:rsidRPr="008D54A3">
        <w:rPr>
          <w:lang w:val="mn-MN"/>
        </w:rPr>
        <w:t xml:space="preserve"> итгэлийн дүрмийг оруулсан бол</w:t>
      </w:r>
      <w:r w:rsidR="00D41846" w:rsidRPr="008D54A3">
        <w:rPr>
          <w:lang w:val="mn-MN"/>
        </w:rPr>
        <w:t xml:space="preserve"> Ирени</w:t>
      </w:r>
      <w:r w:rsidR="00157197" w:rsidRPr="008D54A3">
        <w:rPr>
          <w:lang w:val="mn-MN"/>
        </w:rPr>
        <w:t>у</w:t>
      </w:r>
      <w:r w:rsidR="00D152D4" w:rsidRPr="008D54A3">
        <w:rPr>
          <w:lang w:val="mn-MN"/>
        </w:rPr>
        <w:t xml:space="preserve">с </w:t>
      </w:r>
      <w:r w:rsidR="00AD6CAE" w:rsidRPr="008D54A3">
        <w:rPr>
          <w:lang w:val="mn-MN"/>
        </w:rPr>
        <w:t xml:space="preserve">нь </w:t>
      </w:r>
      <w:r w:rsidR="00AD6CAE" w:rsidRPr="008D54A3">
        <w:rPr>
          <w:i/>
          <w:lang w:val="mn-MN"/>
        </w:rPr>
        <w:t>Гаж сургаалын эсрэг</w:t>
      </w:r>
      <w:r w:rsidR="00B54102" w:rsidRPr="008D54A3">
        <w:rPr>
          <w:lang w:val="mn-MN"/>
        </w:rPr>
        <w:t xml:space="preserve"> хэмээх </w:t>
      </w:r>
      <w:r w:rsidR="00D152D4" w:rsidRPr="008D54A3">
        <w:rPr>
          <w:lang w:val="mn-MN"/>
        </w:rPr>
        <w:t>алдартай зохиол</w:t>
      </w:r>
      <w:r w:rsidR="00B54102" w:rsidRPr="008D54A3">
        <w:rPr>
          <w:lang w:val="mn-MN"/>
        </w:rPr>
        <w:t>ынхоо 1-р ботийн 10-р бүлэгт</w:t>
      </w:r>
      <w:r w:rsidR="007617AA" w:rsidRPr="008D54A3">
        <w:rPr>
          <w:lang w:val="mn-MN"/>
        </w:rPr>
        <w:t xml:space="preserve"> </w:t>
      </w:r>
      <w:r w:rsidR="004C01DD" w:rsidRPr="008D54A3">
        <w:rPr>
          <w:lang w:val="mn-MN"/>
        </w:rPr>
        <w:t>мөн тийм дүрэм оруулж өгсөн</w:t>
      </w:r>
      <w:r w:rsidR="00157197" w:rsidRPr="008D54A3">
        <w:rPr>
          <w:lang w:val="mn-MN"/>
        </w:rPr>
        <w:t xml:space="preserve"> байдаг. </w:t>
      </w:r>
      <w:r w:rsidR="0002619E" w:rsidRPr="008D54A3">
        <w:rPr>
          <w:lang w:val="mn-MN"/>
        </w:rPr>
        <w:t xml:space="preserve">Иймэрхүү итгэлийн </w:t>
      </w:r>
      <w:r w:rsidR="00547516" w:rsidRPr="008D54A3">
        <w:rPr>
          <w:lang w:val="mn-MN"/>
        </w:rPr>
        <w:t>удирдамжууд</w:t>
      </w:r>
      <w:r w:rsidR="00685A75" w:rsidRPr="008D54A3">
        <w:rPr>
          <w:lang w:val="mn-MN"/>
        </w:rPr>
        <w:t xml:space="preserve"> нь </w:t>
      </w:r>
      <w:r w:rsidR="00012CFB" w:rsidRPr="008D54A3">
        <w:rPr>
          <w:lang w:val="mn-MN"/>
        </w:rPr>
        <w:t>чуулганы сургаалыг</w:t>
      </w:r>
      <w:r w:rsidR="00685A75" w:rsidRPr="008D54A3">
        <w:rPr>
          <w:lang w:val="mn-MN"/>
        </w:rPr>
        <w:t xml:space="preserve"> хадгалан хамгаалах</w:t>
      </w:r>
      <w:r w:rsidR="00012CFB" w:rsidRPr="008D54A3">
        <w:rPr>
          <w:lang w:val="mn-MN"/>
        </w:rPr>
        <w:t xml:space="preserve">, </w:t>
      </w:r>
      <w:r w:rsidR="004C01DD" w:rsidRPr="008D54A3">
        <w:rPr>
          <w:lang w:val="mn-MN"/>
        </w:rPr>
        <w:t xml:space="preserve">мөн </w:t>
      </w:r>
      <w:r w:rsidR="00685A75" w:rsidRPr="008D54A3">
        <w:rPr>
          <w:lang w:val="mn-MN"/>
        </w:rPr>
        <w:t>хүмүүсийг</w:t>
      </w:r>
      <w:r w:rsidR="004C01DD" w:rsidRPr="008D54A3">
        <w:rPr>
          <w:lang w:val="mn-MN"/>
        </w:rPr>
        <w:t>,</w:t>
      </w:r>
      <w:r w:rsidR="00685A75" w:rsidRPr="008D54A3">
        <w:rPr>
          <w:lang w:val="mn-MN"/>
        </w:rPr>
        <w:t xml:space="preserve"> </w:t>
      </w:r>
      <w:r w:rsidR="00012CFB" w:rsidRPr="008D54A3">
        <w:rPr>
          <w:lang w:val="mn-MN"/>
        </w:rPr>
        <w:t xml:space="preserve">ялангуяа ахлагч нарыг </w:t>
      </w:r>
      <w:r w:rsidR="00685A75" w:rsidRPr="008D54A3">
        <w:rPr>
          <w:lang w:val="mn-MN"/>
        </w:rPr>
        <w:t xml:space="preserve">бэлтгэн </w:t>
      </w:r>
      <w:r w:rsidR="00012CFB" w:rsidRPr="008D54A3">
        <w:rPr>
          <w:lang w:val="mn-MN"/>
        </w:rPr>
        <w:t xml:space="preserve">сургах </w:t>
      </w:r>
      <w:r w:rsidR="00685A75" w:rsidRPr="008D54A3">
        <w:rPr>
          <w:lang w:val="mn-MN"/>
        </w:rPr>
        <w:t>зорилготой</w:t>
      </w:r>
      <w:r w:rsidR="004C01DD" w:rsidRPr="008D54A3">
        <w:rPr>
          <w:lang w:val="mn-MN"/>
        </w:rPr>
        <w:t xml:space="preserve"> байсан. </w:t>
      </w:r>
      <w:r w:rsidR="00EE0DEC" w:rsidRPr="008D54A3">
        <w:rPr>
          <w:lang w:val="mn-MN"/>
        </w:rPr>
        <w:t>Эдгээр</w:t>
      </w:r>
      <w:r w:rsidR="00EE0DEC" w:rsidRPr="008D54A3">
        <w:rPr>
          <w:color w:val="FF0000"/>
          <w:lang w:val="mn-MN"/>
        </w:rPr>
        <w:t xml:space="preserve"> </w:t>
      </w:r>
      <w:r w:rsidR="00EE0DEC" w:rsidRPr="008D54A3">
        <w:rPr>
          <w:lang w:val="mn-MN"/>
        </w:rPr>
        <w:t>нь и</w:t>
      </w:r>
      <w:r w:rsidR="004C01DD" w:rsidRPr="008D54A3">
        <w:rPr>
          <w:lang w:val="mn-MN"/>
        </w:rPr>
        <w:t>хэнхдээ</w:t>
      </w:r>
      <w:r w:rsidR="006D21CD" w:rsidRPr="008D54A3">
        <w:rPr>
          <w:lang w:val="mn-MN"/>
        </w:rPr>
        <w:t xml:space="preserve"> чуулган бүрд</w:t>
      </w:r>
      <w:r w:rsidR="008F4AF3" w:rsidRPr="008D54A3">
        <w:rPr>
          <w:lang w:val="mn-MN"/>
        </w:rPr>
        <w:t xml:space="preserve"> харилцан адилгүй байв</w:t>
      </w:r>
      <w:r w:rsidR="006753E2" w:rsidRPr="008D54A3">
        <w:rPr>
          <w:lang w:val="mn-MN"/>
        </w:rPr>
        <w:t>.</w:t>
      </w:r>
      <w:r w:rsidR="00012CFB" w:rsidRPr="008D54A3">
        <w:rPr>
          <w:lang w:val="mn-MN"/>
        </w:rPr>
        <w:t xml:space="preserve"> Ерөнхийдөө </w:t>
      </w:r>
      <w:r w:rsidR="008F4AF3" w:rsidRPr="008D54A3">
        <w:rPr>
          <w:lang w:val="mn-MN"/>
        </w:rPr>
        <w:t>үүнд</w:t>
      </w:r>
      <w:r w:rsidR="00F763EC" w:rsidRPr="008D54A3">
        <w:rPr>
          <w:lang w:val="mn-MN"/>
        </w:rPr>
        <w:t xml:space="preserve"> </w:t>
      </w:r>
      <w:r w:rsidR="00012CFB" w:rsidRPr="008D54A3">
        <w:rPr>
          <w:lang w:val="mn-MN"/>
        </w:rPr>
        <w:t>чу</w:t>
      </w:r>
      <w:r w:rsidR="00F54B40" w:rsidRPr="008D54A3">
        <w:rPr>
          <w:lang w:val="mn-MN"/>
        </w:rPr>
        <w:t xml:space="preserve">хал сургаал номлолын тунхаглал төдийгүй </w:t>
      </w:r>
      <w:r w:rsidR="00012CFB" w:rsidRPr="008D54A3">
        <w:rPr>
          <w:lang w:val="mn-MN"/>
        </w:rPr>
        <w:t xml:space="preserve">ёс суртахууны </w:t>
      </w:r>
      <w:r w:rsidR="00315CA1" w:rsidRPr="008D54A3">
        <w:rPr>
          <w:lang w:val="mn-MN"/>
        </w:rPr>
        <w:t>болон уламжлалт сургаалууд</w:t>
      </w:r>
      <w:r w:rsidR="00EE0DEC" w:rsidRPr="008D54A3">
        <w:rPr>
          <w:lang w:val="mn-MN"/>
        </w:rPr>
        <w:t xml:space="preserve"> багт</w:t>
      </w:r>
      <w:r w:rsidR="00012CFB" w:rsidRPr="008D54A3">
        <w:rPr>
          <w:lang w:val="mn-MN"/>
        </w:rPr>
        <w:t xml:space="preserve">сан байдаг.  </w:t>
      </w:r>
      <w:r w:rsidR="006753E2" w:rsidRPr="008D54A3">
        <w:rPr>
          <w:lang w:val="mn-MN"/>
        </w:rPr>
        <w:t xml:space="preserve"> </w:t>
      </w:r>
    </w:p>
    <w:p w14:paraId="53FCEB77" w14:textId="77777777" w:rsidR="006753E2" w:rsidRPr="008D54A3" w:rsidRDefault="002C28DC" w:rsidP="00792C5E">
      <w:pPr>
        <w:ind w:firstLine="720"/>
        <w:jc w:val="both"/>
        <w:rPr>
          <w:lang w:val="mn-MN"/>
        </w:rPr>
      </w:pPr>
      <w:r w:rsidRPr="008D54A3">
        <w:rPr>
          <w:lang w:val="mn-MN"/>
        </w:rPr>
        <w:t>Нөгөөтээгүүр</w:t>
      </w:r>
      <w:r w:rsidR="00012CFB" w:rsidRPr="008D54A3">
        <w:rPr>
          <w:lang w:val="mn-MN"/>
        </w:rPr>
        <w:t xml:space="preserve"> эртний </w:t>
      </w:r>
      <w:r w:rsidR="00B70D3F" w:rsidRPr="008D54A3">
        <w:rPr>
          <w:lang w:val="mn-MN"/>
        </w:rPr>
        <w:t xml:space="preserve">зарим </w:t>
      </w:r>
      <w:r w:rsidR="008F4AF3" w:rsidRPr="008D54A3">
        <w:rPr>
          <w:lang w:val="mn-MN"/>
        </w:rPr>
        <w:t>онол сургаалууд</w:t>
      </w:r>
      <w:r w:rsidR="00012CFB" w:rsidRPr="008D54A3">
        <w:rPr>
          <w:lang w:val="mn-MN"/>
        </w:rPr>
        <w:t xml:space="preserve"> </w:t>
      </w:r>
      <w:r w:rsidR="00B70D3F" w:rsidRPr="008D54A3">
        <w:rPr>
          <w:lang w:val="mn-MN"/>
        </w:rPr>
        <w:t xml:space="preserve">нь </w:t>
      </w:r>
      <w:r w:rsidR="00012CFB" w:rsidRPr="008D54A3">
        <w:rPr>
          <w:lang w:val="mn-MN"/>
        </w:rPr>
        <w:t xml:space="preserve">тунхаг хэлбэрээр бичигддэг байсан. Өөрөөр хэлбэр чуулганы итгэлийн баримтлах </w:t>
      </w:r>
      <w:r w:rsidR="00EE0DEC" w:rsidRPr="008D54A3">
        <w:rPr>
          <w:lang w:val="mn-MN"/>
        </w:rPr>
        <w:t>удирдамж</w:t>
      </w:r>
      <w:r w:rsidR="00012CFB" w:rsidRPr="008D54A3">
        <w:rPr>
          <w:lang w:val="mn-MN"/>
        </w:rPr>
        <w:t xml:space="preserve">, тэр дундаа </w:t>
      </w:r>
      <w:r w:rsidR="00260C73" w:rsidRPr="008D54A3">
        <w:rPr>
          <w:lang w:val="mn-MN"/>
        </w:rPr>
        <w:t xml:space="preserve">хамгийн чухал итгэл үнэмшлийг нэгтгэн </w:t>
      </w:r>
      <w:r w:rsidR="00012CFB" w:rsidRPr="008D54A3">
        <w:rPr>
          <w:lang w:val="mn-MN"/>
        </w:rPr>
        <w:t xml:space="preserve">хураангуйлсан жагсаалт гэж хэлж болно. </w:t>
      </w:r>
      <w:r w:rsidR="00BD7F63" w:rsidRPr="008D54A3">
        <w:rPr>
          <w:lang w:val="mn-MN"/>
        </w:rPr>
        <w:t xml:space="preserve">Эдгээрийг голчлон </w:t>
      </w:r>
      <w:r w:rsidR="006D21CD" w:rsidRPr="008D54A3">
        <w:rPr>
          <w:lang w:val="mn-MN"/>
        </w:rPr>
        <w:t>баптис</w:t>
      </w:r>
      <w:r w:rsidR="00577BE4" w:rsidRPr="008D54A3">
        <w:rPr>
          <w:lang w:val="mn-MN"/>
        </w:rPr>
        <w:t xml:space="preserve">м зэрэг чуулганы </w:t>
      </w:r>
      <w:r w:rsidR="00BD7F63" w:rsidRPr="008D54A3">
        <w:rPr>
          <w:lang w:val="mn-MN"/>
        </w:rPr>
        <w:t xml:space="preserve">ёслолын үеэр </w:t>
      </w:r>
      <w:r w:rsidR="0049400A" w:rsidRPr="008D54A3">
        <w:rPr>
          <w:lang w:val="mn-MN"/>
        </w:rPr>
        <w:t>эш татан хэрэглэдэг байв</w:t>
      </w:r>
      <w:r w:rsidR="00577BE4" w:rsidRPr="008D54A3">
        <w:rPr>
          <w:lang w:val="mn-MN"/>
        </w:rPr>
        <w:t xml:space="preserve">.  </w:t>
      </w:r>
      <w:r w:rsidR="00116E83" w:rsidRPr="008D54A3">
        <w:rPr>
          <w:lang w:val="mn-MN"/>
        </w:rPr>
        <w:t>1-2-р</w:t>
      </w:r>
      <w:r w:rsidR="00577BE4" w:rsidRPr="008D54A3">
        <w:rPr>
          <w:lang w:val="mn-MN"/>
        </w:rPr>
        <w:t xml:space="preserve"> зууны үед чуу</w:t>
      </w:r>
      <w:r w:rsidR="00BC42B5" w:rsidRPr="008D54A3">
        <w:rPr>
          <w:lang w:val="mn-MN"/>
        </w:rPr>
        <w:t>л</w:t>
      </w:r>
      <w:r w:rsidR="00577BE4" w:rsidRPr="008D54A3">
        <w:rPr>
          <w:lang w:val="mn-MN"/>
        </w:rPr>
        <w:t xml:space="preserve">ган бүр </w:t>
      </w:r>
      <w:r w:rsidR="00E903BB" w:rsidRPr="008D54A3">
        <w:rPr>
          <w:lang w:val="mn-MN"/>
        </w:rPr>
        <w:t xml:space="preserve">өөрийн гэсэн </w:t>
      </w:r>
      <w:r w:rsidR="00577BE4" w:rsidRPr="008D54A3">
        <w:rPr>
          <w:lang w:val="mn-MN"/>
        </w:rPr>
        <w:t xml:space="preserve">тунхаг, эсвэл библийн чухал </w:t>
      </w:r>
      <w:r w:rsidR="004F7BBA" w:rsidRPr="008D54A3">
        <w:rPr>
          <w:lang w:val="mn-MN"/>
        </w:rPr>
        <w:t>үн</w:t>
      </w:r>
      <w:r w:rsidR="00E242D2" w:rsidRPr="008D54A3">
        <w:rPr>
          <w:lang w:val="mn-MN"/>
        </w:rPr>
        <w:t xml:space="preserve">энүүдийг хураангуйлсан </w:t>
      </w:r>
      <w:r w:rsidR="00116E83" w:rsidRPr="008D54A3">
        <w:rPr>
          <w:lang w:val="mn-MN"/>
        </w:rPr>
        <w:t xml:space="preserve">удирдамжтай </w:t>
      </w:r>
      <w:r w:rsidR="0049400A" w:rsidRPr="008D54A3">
        <w:rPr>
          <w:lang w:val="mn-MN"/>
        </w:rPr>
        <w:t xml:space="preserve">болсон байлаа. </w:t>
      </w:r>
      <w:r w:rsidR="00C007B1" w:rsidRPr="008D54A3">
        <w:rPr>
          <w:lang w:val="mn-MN"/>
        </w:rPr>
        <w:t xml:space="preserve">Гэвч 3,4-р зуун </w:t>
      </w:r>
      <w:r w:rsidR="00E242D2" w:rsidRPr="008D54A3">
        <w:rPr>
          <w:lang w:val="mn-MN"/>
        </w:rPr>
        <w:t xml:space="preserve">гэхэд </w:t>
      </w:r>
      <w:r w:rsidR="00A71CD5" w:rsidRPr="008D54A3">
        <w:rPr>
          <w:lang w:val="mn-MN"/>
        </w:rPr>
        <w:t>зарим нэг тунх</w:t>
      </w:r>
      <w:r w:rsidR="00E903BB" w:rsidRPr="008D54A3">
        <w:rPr>
          <w:lang w:val="mn-MN"/>
        </w:rPr>
        <w:t xml:space="preserve">гууд </w:t>
      </w:r>
      <w:r w:rsidR="00A71CD5" w:rsidRPr="008D54A3">
        <w:rPr>
          <w:lang w:val="mn-MN"/>
        </w:rPr>
        <w:t>илүү ихээр түг</w:t>
      </w:r>
      <w:r w:rsidR="00E242D2" w:rsidRPr="008D54A3">
        <w:rPr>
          <w:lang w:val="mn-MN"/>
        </w:rPr>
        <w:t>эн дэлгэрч</w:t>
      </w:r>
      <w:r w:rsidR="00A71CD5" w:rsidRPr="008D54A3">
        <w:rPr>
          <w:lang w:val="mn-MN"/>
        </w:rPr>
        <w:t>,</w:t>
      </w:r>
      <w:r w:rsidR="00E903BB" w:rsidRPr="008D54A3">
        <w:rPr>
          <w:lang w:val="mn-MN"/>
        </w:rPr>
        <w:t xml:space="preserve"> олон сүм чуулганд ад</w:t>
      </w:r>
      <w:r w:rsidR="00CF607F" w:rsidRPr="008D54A3">
        <w:rPr>
          <w:lang w:val="mn-MN"/>
        </w:rPr>
        <w:t>и</w:t>
      </w:r>
      <w:r w:rsidR="00604D73" w:rsidRPr="008D54A3">
        <w:rPr>
          <w:lang w:val="mn-MN"/>
        </w:rPr>
        <w:t>лхан ашиглагдах болсон юм</w:t>
      </w:r>
      <w:r w:rsidR="00E903BB" w:rsidRPr="008D54A3">
        <w:rPr>
          <w:lang w:val="mn-MN"/>
        </w:rPr>
        <w:t xml:space="preserve">.  </w:t>
      </w:r>
    </w:p>
    <w:p w14:paraId="28E20B13" w14:textId="77777777" w:rsidR="006753E2" w:rsidRPr="008D54A3" w:rsidRDefault="00C007B1" w:rsidP="00CF302A">
      <w:pPr>
        <w:ind w:firstLine="720"/>
        <w:jc w:val="both"/>
        <w:rPr>
          <w:lang w:val="mn-MN"/>
        </w:rPr>
      </w:pPr>
      <w:r w:rsidRPr="008D54A3">
        <w:rPr>
          <w:lang w:val="mn-MN"/>
        </w:rPr>
        <w:t xml:space="preserve">Ийнхүү олны дунд түгсэн эртний тунхгуудын нэг бол Ромын чуулганаас гаралтай </w:t>
      </w:r>
      <w:r w:rsidR="00E903BB" w:rsidRPr="008D54A3">
        <w:rPr>
          <w:i/>
          <w:lang w:val="mn-MN"/>
        </w:rPr>
        <w:t>Ромын тунхаг</w:t>
      </w:r>
      <w:r w:rsidRPr="008D54A3">
        <w:rPr>
          <w:lang w:val="mn-MN"/>
        </w:rPr>
        <w:t xml:space="preserve"> </w:t>
      </w:r>
      <w:r w:rsidR="00E903BB" w:rsidRPr="008D54A3">
        <w:rPr>
          <w:lang w:val="mn-MN"/>
        </w:rPr>
        <w:t>юм</w:t>
      </w:r>
      <w:r w:rsidR="006753E2" w:rsidRPr="008D54A3">
        <w:rPr>
          <w:lang w:val="mn-MN"/>
        </w:rPr>
        <w:t xml:space="preserve">. </w:t>
      </w:r>
      <w:r w:rsidR="0005611F" w:rsidRPr="008D54A3">
        <w:rPr>
          <w:lang w:val="mn-MN"/>
        </w:rPr>
        <w:t xml:space="preserve">Энэ тунхаг </w:t>
      </w:r>
      <w:r w:rsidR="0005611F" w:rsidRPr="008D54A3">
        <w:rPr>
          <w:i/>
          <w:lang w:val="mn-MN"/>
        </w:rPr>
        <w:t>Элч нарын тунхагтай</w:t>
      </w:r>
      <w:r w:rsidR="0005611F" w:rsidRPr="008D54A3">
        <w:rPr>
          <w:lang w:val="mn-MN"/>
        </w:rPr>
        <w:t xml:space="preserve"> тун төстэй</w:t>
      </w:r>
      <w:r w:rsidR="00856450" w:rsidRPr="008D54A3">
        <w:rPr>
          <w:lang w:val="mn-MN"/>
        </w:rPr>
        <w:t xml:space="preserve">. Тиймээс </w:t>
      </w:r>
      <w:r w:rsidR="008B63B6" w:rsidRPr="008D54A3">
        <w:rPr>
          <w:i/>
          <w:lang w:val="mn-MN"/>
        </w:rPr>
        <w:t>Элч нарын тунхаг</w:t>
      </w:r>
      <w:r w:rsidR="008B63B6" w:rsidRPr="008D54A3">
        <w:rPr>
          <w:lang w:val="mn-MN"/>
        </w:rPr>
        <w:t xml:space="preserve"> бол </w:t>
      </w:r>
      <w:r w:rsidR="00A71CD5" w:rsidRPr="008D54A3">
        <w:rPr>
          <w:i/>
          <w:lang w:val="mn-MN"/>
        </w:rPr>
        <w:t>Ромын тунх</w:t>
      </w:r>
      <w:r w:rsidR="008B63B6" w:rsidRPr="008D54A3">
        <w:rPr>
          <w:i/>
          <w:lang w:val="mn-MN"/>
        </w:rPr>
        <w:t>гийн</w:t>
      </w:r>
      <w:r w:rsidR="008B63B6" w:rsidRPr="008D54A3">
        <w:rPr>
          <w:lang w:val="mn-MN"/>
        </w:rPr>
        <w:t xml:space="preserve"> дараагийн хувилбар гэж итг</w:t>
      </w:r>
      <w:r w:rsidR="003E1A4A" w:rsidRPr="008D54A3">
        <w:rPr>
          <w:lang w:val="mn-MN"/>
        </w:rPr>
        <w:t xml:space="preserve">эдэг судлаачид </w:t>
      </w:r>
      <w:r w:rsidR="00B834C5" w:rsidRPr="008D54A3">
        <w:rPr>
          <w:lang w:val="mn-MN"/>
        </w:rPr>
        <w:t xml:space="preserve">ч </w:t>
      </w:r>
      <w:r w:rsidR="003E1A4A" w:rsidRPr="008D54A3">
        <w:rPr>
          <w:lang w:val="mn-MN"/>
        </w:rPr>
        <w:t>олон бий.  Гэвч</w:t>
      </w:r>
      <w:r w:rsidR="008B63B6" w:rsidRPr="008D54A3">
        <w:rPr>
          <w:lang w:val="mn-MN"/>
        </w:rPr>
        <w:t xml:space="preserve"> чухам хаанаас гаралтай</w:t>
      </w:r>
      <w:r w:rsidR="00803B1A" w:rsidRPr="008D54A3">
        <w:rPr>
          <w:lang w:val="mn-MN"/>
        </w:rPr>
        <w:t xml:space="preserve">гаас үл хамааран </w:t>
      </w:r>
      <w:r w:rsidR="00803B1A" w:rsidRPr="008D54A3">
        <w:rPr>
          <w:i/>
          <w:lang w:val="mn-MN"/>
        </w:rPr>
        <w:t>Элч нарын тунхаг</w:t>
      </w:r>
      <w:r w:rsidR="00803B1A" w:rsidRPr="008D54A3">
        <w:rPr>
          <w:lang w:val="mn-MN"/>
        </w:rPr>
        <w:t xml:space="preserve"> ялангуяа Барууны сүм чуулгануудад ө</w:t>
      </w:r>
      <w:r w:rsidR="00A04B5E" w:rsidRPr="008D54A3">
        <w:rPr>
          <w:lang w:val="mn-MN"/>
        </w:rPr>
        <w:t>ргөн хэрэглэгдэх болсон нь эргэлзээгүй</w:t>
      </w:r>
      <w:r w:rsidR="00803B1A" w:rsidRPr="008D54A3">
        <w:rPr>
          <w:lang w:val="mn-MN"/>
        </w:rPr>
        <w:t xml:space="preserve">. </w:t>
      </w:r>
      <w:r w:rsidR="003512D4" w:rsidRPr="008D54A3">
        <w:rPr>
          <w:lang w:val="mn-MN"/>
        </w:rPr>
        <w:t xml:space="preserve">Энэ тунхгийн үг хэллэг нь анхны зуунуудад </w:t>
      </w:r>
      <w:r w:rsidR="00621C6C" w:rsidRPr="008D54A3">
        <w:rPr>
          <w:lang w:val="mn-MN"/>
        </w:rPr>
        <w:t xml:space="preserve">чуулганаас чуулганд янз бүрээр өөрчлөгдсөөр </w:t>
      </w:r>
      <w:r w:rsidR="003512D4" w:rsidRPr="008D54A3">
        <w:rPr>
          <w:lang w:val="mn-MN"/>
        </w:rPr>
        <w:t>ирсэн</w:t>
      </w:r>
      <w:r w:rsidR="00621C6C" w:rsidRPr="008D54A3">
        <w:rPr>
          <w:lang w:val="mn-MN"/>
        </w:rPr>
        <w:t xml:space="preserve">. Харин </w:t>
      </w:r>
      <w:r w:rsidR="002333B3" w:rsidRPr="008D54A3">
        <w:rPr>
          <w:lang w:val="mn-MN"/>
        </w:rPr>
        <w:t>8-р</w:t>
      </w:r>
      <w:r w:rsidR="00621C6C" w:rsidRPr="008D54A3">
        <w:rPr>
          <w:lang w:val="mn-MN"/>
        </w:rPr>
        <w:t xml:space="preserve"> зууны үед</w:t>
      </w:r>
      <w:r w:rsidR="006610D5" w:rsidRPr="008D54A3">
        <w:rPr>
          <w:lang w:val="mn-MN"/>
        </w:rPr>
        <w:t xml:space="preserve"> үг хэллэгийг нь өнөөдрийн бидний ашиглаж байгаа </w:t>
      </w:r>
      <w:r w:rsidR="00E5286B" w:rsidRPr="008D54A3">
        <w:rPr>
          <w:lang w:val="mn-MN"/>
        </w:rPr>
        <w:t xml:space="preserve">стандарт </w:t>
      </w:r>
      <w:r w:rsidR="006610D5" w:rsidRPr="008D54A3">
        <w:rPr>
          <w:lang w:val="mn-MN"/>
        </w:rPr>
        <w:t xml:space="preserve">загварт оруулсан байна. </w:t>
      </w:r>
      <w:r w:rsidR="00621C6C" w:rsidRPr="008D54A3">
        <w:rPr>
          <w:lang w:val="mn-MN"/>
        </w:rPr>
        <w:t xml:space="preserve"> </w:t>
      </w:r>
    </w:p>
    <w:p w14:paraId="02CF9F63" w14:textId="77777777" w:rsidR="006753E2" w:rsidRPr="008D54A3" w:rsidRDefault="00742035" w:rsidP="000557EE">
      <w:pPr>
        <w:shd w:val="clear" w:color="auto" w:fill="FFFFFF" w:themeFill="background1"/>
        <w:ind w:firstLine="720"/>
        <w:jc w:val="both"/>
        <w:rPr>
          <w:b/>
          <w:sz w:val="20"/>
          <w:szCs w:val="20"/>
          <w:lang w:val="mn-MN"/>
        </w:rPr>
      </w:pPr>
      <w:r w:rsidRPr="008D54A3">
        <w:rPr>
          <w:lang w:val="mn-MN"/>
        </w:rPr>
        <w:t>Т</w:t>
      </w:r>
      <w:r w:rsidR="00A71CD5" w:rsidRPr="008D54A3">
        <w:rPr>
          <w:lang w:val="mn-MN"/>
        </w:rPr>
        <w:t>унх</w:t>
      </w:r>
      <w:r w:rsidR="00B53C9E" w:rsidRPr="008D54A3">
        <w:rPr>
          <w:lang w:val="mn-MN"/>
        </w:rPr>
        <w:t xml:space="preserve">гийн </w:t>
      </w:r>
      <w:r w:rsidR="0067429A" w:rsidRPr="008D54A3">
        <w:rPr>
          <w:lang w:val="mn-MN"/>
        </w:rPr>
        <w:t xml:space="preserve">түүхэн хөгжийн талаар энэ ойлголтоо мартахгүй санаж байгаарай. Одоо бүгдээрээ </w:t>
      </w:r>
      <w:r w:rsidR="00A71CD5" w:rsidRPr="008D54A3">
        <w:rPr>
          <w:i/>
          <w:lang w:val="mn-MN"/>
        </w:rPr>
        <w:t>Элч нарын тунх</w:t>
      </w:r>
      <w:r w:rsidR="0067429A" w:rsidRPr="008D54A3">
        <w:rPr>
          <w:i/>
          <w:lang w:val="mn-MN"/>
        </w:rPr>
        <w:t>гий</w:t>
      </w:r>
      <w:r w:rsidRPr="008D54A3">
        <w:rPr>
          <w:i/>
          <w:lang w:val="mn-MN"/>
        </w:rPr>
        <w:t xml:space="preserve">г </w:t>
      </w:r>
      <w:r w:rsidR="002E6610" w:rsidRPr="008D54A3">
        <w:rPr>
          <w:lang w:val="mn-MN"/>
        </w:rPr>
        <w:t>бичих болсон</w:t>
      </w:r>
      <w:r w:rsidRPr="008D54A3">
        <w:rPr>
          <w:i/>
          <w:lang w:val="mn-MN"/>
        </w:rPr>
        <w:t xml:space="preserve"> </w:t>
      </w:r>
      <w:r w:rsidR="0067429A" w:rsidRPr="008D54A3">
        <w:rPr>
          <w:lang w:val="mn-MN"/>
        </w:rPr>
        <w:t xml:space="preserve">зорилго болон </w:t>
      </w:r>
      <w:r w:rsidR="002333B3" w:rsidRPr="008D54A3">
        <w:rPr>
          <w:lang w:val="mn-MN"/>
        </w:rPr>
        <w:t xml:space="preserve">үүнийг </w:t>
      </w:r>
      <w:r w:rsidR="0067429A" w:rsidRPr="008D54A3">
        <w:rPr>
          <w:lang w:val="mn-MN"/>
        </w:rPr>
        <w:t xml:space="preserve">хэрхэн ашиглаж ирсэн </w:t>
      </w:r>
      <w:r w:rsidR="0067429A" w:rsidRPr="008D54A3">
        <w:rPr>
          <w:shd w:val="clear" w:color="auto" w:fill="FFFFFF" w:themeFill="background1"/>
          <w:lang w:val="mn-MN"/>
        </w:rPr>
        <w:t>талаар үзэцгээе</w:t>
      </w:r>
      <w:r w:rsidR="0067429A" w:rsidRPr="008D54A3">
        <w:rPr>
          <w:lang w:val="mn-MN"/>
        </w:rPr>
        <w:t xml:space="preserve">. </w:t>
      </w:r>
    </w:p>
    <w:p w14:paraId="72225761" w14:textId="77777777" w:rsidR="006753E2" w:rsidRPr="008D54A3" w:rsidRDefault="006753E2" w:rsidP="006753E2">
      <w:pPr>
        <w:jc w:val="center"/>
        <w:rPr>
          <w:b/>
          <w:sz w:val="20"/>
          <w:szCs w:val="20"/>
          <w:lang w:val="mn-MN"/>
        </w:rPr>
      </w:pPr>
    </w:p>
    <w:p w14:paraId="2A7F09D8" w14:textId="77777777" w:rsidR="006753E2" w:rsidRPr="008D54A3" w:rsidRDefault="0067429A" w:rsidP="006753E2">
      <w:pPr>
        <w:pStyle w:val="PanelHeading"/>
        <w:rPr>
          <w:rFonts w:cs="Times New Roman"/>
          <w:lang w:val="mn-MN"/>
        </w:rPr>
      </w:pPr>
      <w:r w:rsidRPr="008D54A3">
        <w:rPr>
          <w:rFonts w:cs="Times New Roman"/>
          <w:lang w:val="mn-MN"/>
        </w:rPr>
        <w:t>Зорилго</w:t>
      </w:r>
    </w:p>
    <w:p w14:paraId="66A9798F" w14:textId="77777777" w:rsidR="006753E2" w:rsidRPr="008D54A3" w:rsidRDefault="006753E2" w:rsidP="006753E2">
      <w:pPr>
        <w:jc w:val="center"/>
        <w:rPr>
          <w:b/>
          <w:sz w:val="20"/>
          <w:szCs w:val="20"/>
          <w:lang w:val="mn-MN"/>
        </w:rPr>
      </w:pPr>
    </w:p>
    <w:p w14:paraId="0EA957D7" w14:textId="77777777" w:rsidR="00334C70" w:rsidRPr="008D54A3" w:rsidRDefault="00A71CD5" w:rsidP="00792C5E">
      <w:pPr>
        <w:ind w:firstLine="720"/>
        <w:jc w:val="both"/>
        <w:rPr>
          <w:lang w:val="mn-MN"/>
        </w:rPr>
      </w:pPr>
      <w:r w:rsidRPr="008D54A3">
        <w:rPr>
          <w:lang w:val="mn-MN"/>
        </w:rPr>
        <w:t xml:space="preserve">Өнөө цагт </w:t>
      </w:r>
      <w:r w:rsidR="009128A0" w:rsidRPr="008D54A3">
        <w:rPr>
          <w:lang w:val="mn-MN"/>
        </w:rPr>
        <w:t xml:space="preserve">олон Хриситгэгчид аливаа </w:t>
      </w:r>
      <w:r w:rsidRPr="008D54A3">
        <w:rPr>
          <w:lang w:val="mn-MN"/>
        </w:rPr>
        <w:t>тунх</w:t>
      </w:r>
      <w:r w:rsidR="0067429A" w:rsidRPr="008D54A3">
        <w:rPr>
          <w:lang w:val="mn-MN"/>
        </w:rPr>
        <w:t>гуудад эргэлзэх бол</w:t>
      </w:r>
      <w:r w:rsidR="009128A0" w:rsidRPr="008D54A3">
        <w:rPr>
          <w:lang w:val="mn-MN"/>
        </w:rPr>
        <w:t>сон. Үүний шалтгааныг ойлгоход тийм ч хэцүү</w:t>
      </w:r>
      <w:r w:rsidR="002E6610" w:rsidRPr="008D54A3">
        <w:rPr>
          <w:lang w:val="mn-MN"/>
        </w:rPr>
        <w:t xml:space="preserve"> </w:t>
      </w:r>
      <w:r w:rsidR="005C6EFE" w:rsidRPr="008D54A3">
        <w:rPr>
          <w:lang w:val="mn-MN"/>
        </w:rPr>
        <w:t xml:space="preserve">биш </w:t>
      </w:r>
      <w:r w:rsidR="002E6610" w:rsidRPr="008D54A3">
        <w:rPr>
          <w:lang w:val="mn-MN"/>
        </w:rPr>
        <w:t>юм.</w:t>
      </w:r>
      <w:r w:rsidR="00FE6470" w:rsidRPr="008D54A3">
        <w:rPr>
          <w:lang w:val="mn-MN"/>
        </w:rPr>
        <w:t xml:space="preserve"> </w:t>
      </w:r>
      <w:r w:rsidR="00B14989" w:rsidRPr="008D54A3">
        <w:rPr>
          <w:lang w:val="mn-MN"/>
        </w:rPr>
        <w:t>Т</w:t>
      </w:r>
      <w:r w:rsidRPr="008D54A3">
        <w:rPr>
          <w:lang w:val="mn-MN"/>
        </w:rPr>
        <w:t>унх</w:t>
      </w:r>
      <w:r w:rsidR="00060E63" w:rsidRPr="008D54A3">
        <w:rPr>
          <w:lang w:val="mn-MN"/>
        </w:rPr>
        <w:t xml:space="preserve">гийг Бичвэртэй адил эрх мэдэлтэй гэж хэлэх хүн тун цөөхөн хэдий ч </w:t>
      </w:r>
      <w:r w:rsidR="009A73B4" w:rsidRPr="008D54A3">
        <w:rPr>
          <w:lang w:val="mn-MN"/>
        </w:rPr>
        <w:t>заримдаа</w:t>
      </w:r>
      <w:r w:rsidR="00B14989" w:rsidRPr="008D54A3">
        <w:rPr>
          <w:lang w:val="mn-MN"/>
        </w:rPr>
        <w:t xml:space="preserve"> </w:t>
      </w:r>
      <w:r w:rsidR="003F2C08" w:rsidRPr="008D54A3">
        <w:rPr>
          <w:lang w:val="mn-MN"/>
        </w:rPr>
        <w:t xml:space="preserve">Христитгэгчид </w:t>
      </w:r>
      <w:r w:rsidR="00B14989" w:rsidRPr="008D54A3">
        <w:rPr>
          <w:lang w:val="mn-MN"/>
        </w:rPr>
        <w:t xml:space="preserve">сайн зорилгын </w:t>
      </w:r>
      <w:r w:rsidR="003F2C08" w:rsidRPr="008D54A3">
        <w:rPr>
          <w:lang w:val="mn-MN"/>
        </w:rPr>
        <w:t>улмаас</w:t>
      </w:r>
      <w:r w:rsidRPr="008D54A3">
        <w:rPr>
          <w:lang w:val="mn-MN"/>
        </w:rPr>
        <w:t xml:space="preserve"> </w:t>
      </w:r>
      <w:r w:rsidR="003F2C08" w:rsidRPr="008D54A3">
        <w:rPr>
          <w:lang w:val="mn-MN"/>
        </w:rPr>
        <w:t xml:space="preserve">л </w:t>
      </w:r>
      <w:r w:rsidR="003F2C08" w:rsidRPr="008D54A3">
        <w:rPr>
          <w:lang w:val="mn-MN"/>
        </w:rPr>
        <w:lastRenderedPageBreak/>
        <w:t xml:space="preserve">аливаа </w:t>
      </w:r>
      <w:r w:rsidRPr="008D54A3">
        <w:rPr>
          <w:lang w:val="mn-MN"/>
        </w:rPr>
        <w:t>тунх</w:t>
      </w:r>
      <w:r w:rsidR="00B14989" w:rsidRPr="008D54A3">
        <w:rPr>
          <w:lang w:val="mn-MN"/>
        </w:rPr>
        <w:t xml:space="preserve">гийг Библитэй адил тэнцүү гэж үзэх нь бий. Гэхдээ ямар ч тунхаг </w:t>
      </w:r>
      <w:r w:rsidR="00156A8A" w:rsidRPr="008D54A3">
        <w:rPr>
          <w:lang w:val="mn-MN"/>
        </w:rPr>
        <w:t xml:space="preserve">онолын хувьд ч, амьдрал дээр ч </w:t>
      </w:r>
      <w:r w:rsidR="00334C70" w:rsidRPr="008D54A3">
        <w:rPr>
          <w:lang w:val="mn-MN"/>
        </w:rPr>
        <w:t xml:space="preserve">тийм өндөрт өргөгдөх ёсгүй. </w:t>
      </w:r>
      <w:r w:rsidR="00156A8A" w:rsidRPr="008D54A3">
        <w:rPr>
          <w:lang w:val="mn-MN"/>
        </w:rPr>
        <w:t xml:space="preserve"> </w:t>
      </w:r>
    </w:p>
    <w:p w14:paraId="119B945F" w14:textId="77777777" w:rsidR="00334C70" w:rsidRPr="008D54A3" w:rsidRDefault="00334C70" w:rsidP="00792C5E">
      <w:pPr>
        <w:ind w:firstLine="720"/>
        <w:jc w:val="both"/>
        <w:rPr>
          <w:lang w:val="mn-MN"/>
        </w:rPr>
      </w:pPr>
    </w:p>
    <w:p w14:paraId="1897BC02" w14:textId="77777777" w:rsidR="006753E2" w:rsidRPr="008D54A3" w:rsidRDefault="00D72D66" w:rsidP="00792C5E">
      <w:pPr>
        <w:ind w:firstLine="720"/>
        <w:jc w:val="both"/>
        <w:rPr>
          <w:lang w:val="mn-MN"/>
        </w:rPr>
      </w:pPr>
      <w:r w:rsidRPr="008D54A3">
        <w:rPr>
          <w:lang w:val="mn-MN"/>
        </w:rPr>
        <w:t xml:space="preserve">Библи бол бидний </w:t>
      </w:r>
      <w:r w:rsidR="004E5523" w:rsidRPr="008D54A3">
        <w:rPr>
          <w:lang w:val="mn-MN"/>
        </w:rPr>
        <w:t xml:space="preserve">итгэл болон амьдралын </w:t>
      </w:r>
      <w:r w:rsidRPr="008D54A3">
        <w:rPr>
          <w:lang w:val="mn-MN"/>
        </w:rPr>
        <w:t>цорын ганц</w:t>
      </w:r>
      <w:r w:rsidR="004E5523" w:rsidRPr="008D54A3">
        <w:rPr>
          <w:lang w:val="mn-MN"/>
        </w:rPr>
        <w:t xml:space="preserve">, </w:t>
      </w:r>
      <w:r w:rsidR="005524E3" w:rsidRPr="008D54A3">
        <w:rPr>
          <w:lang w:val="mn-MN"/>
        </w:rPr>
        <w:t>алдаагүй</w:t>
      </w:r>
      <w:r w:rsidR="005C6EFE" w:rsidRPr="008D54A3">
        <w:rPr>
          <w:lang w:val="mn-MN"/>
        </w:rPr>
        <w:t xml:space="preserve"> </w:t>
      </w:r>
      <w:r w:rsidR="00E77B9B" w:rsidRPr="008D54A3">
        <w:rPr>
          <w:lang w:val="mn-MN"/>
        </w:rPr>
        <w:t>мадаггүй удирдамж</w:t>
      </w:r>
      <w:r w:rsidR="004E5523" w:rsidRPr="008D54A3">
        <w:rPr>
          <w:lang w:val="mn-MN"/>
        </w:rPr>
        <w:t xml:space="preserve"> юм. Харин тунхаг бол Библийн ойлголтыг хураангуйлан заа</w:t>
      </w:r>
      <w:r w:rsidR="00B479A9" w:rsidRPr="008D54A3">
        <w:rPr>
          <w:lang w:val="mn-MN"/>
        </w:rPr>
        <w:t>даг, засаж сайжруулах</w:t>
      </w:r>
      <w:r w:rsidR="004E5523" w:rsidRPr="008D54A3">
        <w:rPr>
          <w:lang w:val="mn-MN"/>
        </w:rPr>
        <w:t xml:space="preserve"> боломжтой арга хэрэгсэ</w:t>
      </w:r>
      <w:r w:rsidR="00A71CD5" w:rsidRPr="008D54A3">
        <w:rPr>
          <w:lang w:val="mn-MN"/>
        </w:rPr>
        <w:t xml:space="preserve">л. </w:t>
      </w:r>
      <w:r w:rsidR="000A1635" w:rsidRPr="008D54A3">
        <w:rPr>
          <w:lang w:val="mn-MN"/>
        </w:rPr>
        <w:t xml:space="preserve">Тэгвэл одоо бид </w:t>
      </w:r>
      <w:r w:rsidR="00A71CD5" w:rsidRPr="008D54A3">
        <w:rPr>
          <w:i/>
          <w:lang w:val="mn-MN"/>
        </w:rPr>
        <w:t>Элч нарын тунхаг</w:t>
      </w:r>
      <w:r w:rsidR="00A71CD5" w:rsidRPr="008D54A3">
        <w:rPr>
          <w:lang w:val="mn-MN"/>
        </w:rPr>
        <w:t xml:space="preserve"> </w:t>
      </w:r>
      <w:r w:rsidR="000A1635" w:rsidRPr="008D54A3">
        <w:rPr>
          <w:lang w:val="mn-MN"/>
        </w:rPr>
        <w:t xml:space="preserve">нь </w:t>
      </w:r>
      <w:r w:rsidR="00A71CD5" w:rsidRPr="008D54A3">
        <w:rPr>
          <w:lang w:val="mn-MN"/>
        </w:rPr>
        <w:t>Христ</w:t>
      </w:r>
      <w:r w:rsidR="004E5523" w:rsidRPr="008D54A3">
        <w:rPr>
          <w:lang w:val="mn-MN"/>
        </w:rPr>
        <w:t xml:space="preserve">итгэгчдэд </w:t>
      </w:r>
      <w:r w:rsidR="005C6EFE" w:rsidRPr="008D54A3">
        <w:rPr>
          <w:lang w:val="mn-MN"/>
        </w:rPr>
        <w:t>Библийн сургаалуудыг суралцаж</w:t>
      </w:r>
      <w:r w:rsidR="004E5523" w:rsidRPr="008D54A3">
        <w:rPr>
          <w:lang w:val="mn-MN"/>
        </w:rPr>
        <w:t>,</w:t>
      </w:r>
      <w:r w:rsidR="005C6EFE" w:rsidRPr="008D54A3">
        <w:rPr>
          <w:lang w:val="mn-MN"/>
        </w:rPr>
        <w:t xml:space="preserve"> үнэнч үлдэхэд</w:t>
      </w:r>
      <w:r w:rsidR="004E5523" w:rsidRPr="008D54A3">
        <w:rPr>
          <w:lang w:val="mn-MN"/>
        </w:rPr>
        <w:t xml:space="preserve"> туслах зорилготойгоор</w:t>
      </w:r>
      <w:r w:rsidR="000A1635" w:rsidRPr="008D54A3">
        <w:rPr>
          <w:lang w:val="mn-MN"/>
        </w:rPr>
        <w:t xml:space="preserve"> бий болсон </w:t>
      </w:r>
      <w:r w:rsidR="004E5523" w:rsidRPr="008D54A3">
        <w:rPr>
          <w:lang w:val="mn-MN"/>
        </w:rPr>
        <w:t xml:space="preserve">тухай үзэх болно. </w:t>
      </w:r>
    </w:p>
    <w:p w14:paraId="101454BF" w14:textId="77777777" w:rsidR="004E5523" w:rsidRPr="008D54A3" w:rsidRDefault="004E5523" w:rsidP="00792C5E">
      <w:pPr>
        <w:ind w:firstLine="720"/>
        <w:jc w:val="both"/>
        <w:rPr>
          <w:lang w:val="mn-MN"/>
        </w:rPr>
      </w:pPr>
    </w:p>
    <w:p w14:paraId="7703E9D1" w14:textId="77777777" w:rsidR="006753E2" w:rsidRPr="008D54A3" w:rsidRDefault="00701D6F" w:rsidP="00792C5E">
      <w:pPr>
        <w:ind w:firstLine="720"/>
        <w:jc w:val="both"/>
        <w:rPr>
          <w:lang w:val="mn-MN"/>
        </w:rPr>
      </w:pPr>
      <w:r w:rsidRPr="008D54A3">
        <w:rPr>
          <w:lang w:val="mn-MN"/>
        </w:rPr>
        <w:t>И</w:t>
      </w:r>
      <w:r w:rsidR="000C0032" w:rsidRPr="008D54A3">
        <w:rPr>
          <w:lang w:val="mn-MN"/>
        </w:rPr>
        <w:t>нгэхдээ</w:t>
      </w:r>
      <w:r w:rsidR="00A71CD5" w:rsidRPr="008D54A3">
        <w:rPr>
          <w:lang w:val="mn-MN"/>
        </w:rPr>
        <w:t xml:space="preserve"> </w:t>
      </w:r>
      <w:r w:rsidR="00A71CD5" w:rsidRPr="008D54A3">
        <w:rPr>
          <w:i/>
          <w:lang w:val="mn-MN"/>
        </w:rPr>
        <w:t>Элч нарын тунх</w:t>
      </w:r>
      <w:r w:rsidR="00025479" w:rsidRPr="008D54A3">
        <w:rPr>
          <w:i/>
          <w:lang w:val="mn-MN"/>
        </w:rPr>
        <w:t>гийн</w:t>
      </w:r>
      <w:r w:rsidR="00025479" w:rsidRPr="008D54A3">
        <w:rPr>
          <w:lang w:val="mn-MN"/>
        </w:rPr>
        <w:t xml:space="preserve"> зорилгыг гурв</w:t>
      </w:r>
      <w:r w:rsidR="00A71CD5" w:rsidRPr="008D54A3">
        <w:rPr>
          <w:lang w:val="mn-MN"/>
        </w:rPr>
        <w:t>ан алхмаар судал</w:t>
      </w:r>
      <w:r w:rsidR="000F5C07" w:rsidRPr="008D54A3">
        <w:rPr>
          <w:lang w:val="mn-MN"/>
        </w:rPr>
        <w:t>на. Нэгдүгээрт,</w:t>
      </w:r>
      <w:r w:rsidR="00025479" w:rsidRPr="008D54A3">
        <w:rPr>
          <w:lang w:val="mn-MN"/>
        </w:rPr>
        <w:t xml:space="preserve"> бид Б</w:t>
      </w:r>
      <w:r w:rsidR="00E906E6" w:rsidRPr="008D54A3">
        <w:rPr>
          <w:lang w:val="mn-MN"/>
        </w:rPr>
        <w:t>ичвэр</w:t>
      </w:r>
      <w:r w:rsidR="00025479" w:rsidRPr="008D54A3">
        <w:rPr>
          <w:lang w:val="mn-MN"/>
        </w:rPr>
        <w:t xml:space="preserve"> бол жинхэнэ үнэн </w:t>
      </w:r>
      <w:r w:rsidR="00E26E7B" w:rsidRPr="008D54A3">
        <w:rPr>
          <w:lang w:val="mn-MN"/>
        </w:rPr>
        <w:t xml:space="preserve">онол </w:t>
      </w:r>
      <w:r w:rsidR="000C0032" w:rsidRPr="008D54A3">
        <w:rPr>
          <w:lang w:val="mn-MN"/>
        </w:rPr>
        <w:t xml:space="preserve">сургаалын </w:t>
      </w:r>
      <w:r w:rsidR="000F5C07" w:rsidRPr="008D54A3">
        <w:rPr>
          <w:lang w:val="mn-MN"/>
        </w:rPr>
        <w:t>эх сурвалж гэдгийг үзнэ. Хоёрдугаарт</w:t>
      </w:r>
      <w:r w:rsidR="007113B3" w:rsidRPr="008D54A3">
        <w:rPr>
          <w:lang w:val="mn-MN"/>
        </w:rPr>
        <w:t>, сүм чуулг</w:t>
      </w:r>
      <w:r w:rsidR="000F5C07" w:rsidRPr="008D54A3">
        <w:rPr>
          <w:lang w:val="mn-MN"/>
        </w:rPr>
        <w:t xml:space="preserve">аны уламжлалт сургаалууд </w:t>
      </w:r>
      <w:r w:rsidR="00E906E6" w:rsidRPr="008D54A3">
        <w:rPr>
          <w:lang w:val="mn-MN"/>
        </w:rPr>
        <w:t>нь Бичвэрийг</w:t>
      </w:r>
      <w:r w:rsidR="007113B3" w:rsidRPr="008D54A3">
        <w:rPr>
          <w:lang w:val="mn-MN"/>
        </w:rPr>
        <w:t xml:space="preserve"> </w:t>
      </w:r>
      <w:r w:rsidR="00B479A9" w:rsidRPr="008D54A3">
        <w:rPr>
          <w:lang w:val="mn-MN"/>
        </w:rPr>
        <w:t xml:space="preserve">л </w:t>
      </w:r>
      <w:r w:rsidR="007113B3" w:rsidRPr="008D54A3">
        <w:rPr>
          <w:lang w:val="mn-MN"/>
        </w:rPr>
        <w:t>дагадаг</w:t>
      </w:r>
      <w:r w:rsidR="000C42EC" w:rsidRPr="008D54A3">
        <w:rPr>
          <w:lang w:val="mn-MN"/>
        </w:rPr>
        <w:t xml:space="preserve"> тухай үзнэ. Гуравдугаарт</w:t>
      </w:r>
      <w:r w:rsidR="007113B3" w:rsidRPr="008D54A3">
        <w:rPr>
          <w:lang w:val="mn-MN"/>
        </w:rPr>
        <w:t xml:space="preserve">, </w:t>
      </w:r>
      <w:r w:rsidR="007113B3" w:rsidRPr="008D54A3">
        <w:rPr>
          <w:i/>
          <w:lang w:val="mn-MN"/>
        </w:rPr>
        <w:t>Элч нарын тунхаг</w:t>
      </w:r>
      <w:r w:rsidR="006842A8" w:rsidRPr="008D54A3">
        <w:rPr>
          <w:lang w:val="mn-MN"/>
        </w:rPr>
        <w:t xml:space="preserve"> нь</w:t>
      </w:r>
      <w:r w:rsidR="00AC2CAB" w:rsidRPr="008D54A3">
        <w:rPr>
          <w:lang w:val="mn-MN"/>
        </w:rPr>
        <w:t xml:space="preserve"> </w:t>
      </w:r>
      <w:r w:rsidR="006842A8" w:rsidRPr="008D54A3">
        <w:rPr>
          <w:lang w:val="mn-MN"/>
        </w:rPr>
        <w:t>чуулган</w:t>
      </w:r>
      <w:r w:rsidR="00DB4FEE" w:rsidRPr="008D54A3">
        <w:rPr>
          <w:lang w:val="mn-MN"/>
        </w:rPr>
        <w:t>ы</w:t>
      </w:r>
      <w:r w:rsidR="00E906E6" w:rsidRPr="008D54A3">
        <w:rPr>
          <w:lang w:val="mn-MN"/>
        </w:rPr>
        <w:t xml:space="preserve"> Бичвэрийн уламжлалт</w:t>
      </w:r>
      <w:r w:rsidR="00DB4FEE" w:rsidRPr="008D54A3">
        <w:rPr>
          <w:lang w:val="mn-MN"/>
        </w:rPr>
        <w:t xml:space="preserve"> ойлголтыг</w:t>
      </w:r>
      <w:r w:rsidR="00E906E6" w:rsidRPr="008D54A3">
        <w:rPr>
          <w:lang w:val="mn-MN"/>
        </w:rPr>
        <w:t xml:space="preserve"> хураангуйлах зорилготой</w:t>
      </w:r>
      <w:r w:rsidR="006842A8" w:rsidRPr="008D54A3">
        <w:rPr>
          <w:lang w:val="mn-MN"/>
        </w:rPr>
        <w:t xml:space="preserve">гоор бичигдсэн </w:t>
      </w:r>
      <w:r w:rsidR="007113B3" w:rsidRPr="008D54A3">
        <w:rPr>
          <w:lang w:val="mn-MN"/>
        </w:rPr>
        <w:t>гэдгийг үзэх болно</w:t>
      </w:r>
      <w:r w:rsidR="006753E2" w:rsidRPr="008D54A3">
        <w:rPr>
          <w:lang w:val="mn-MN"/>
        </w:rPr>
        <w:t xml:space="preserve">. </w:t>
      </w:r>
      <w:r w:rsidR="00AC2CAB" w:rsidRPr="008D54A3">
        <w:rPr>
          <w:lang w:val="mn-MN"/>
        </w:rPr>
        <w:t xml:space="preserve">Ингээд </w:t>
      </w:r>
      <w:r w:rsidR="003471EB" w:rsidRPr="008D54A3">
        <w:rPr>
          <w:lang w:val="mn-MN"/>
        </w:rPr>
        <w:t>үнэнч</w:t>
      </w:r>
      <w:r w:rsidR="0021363E" w:rsidRPr="008D54A3">
        <w:rPr>
          <w:lang w:val="mn-MN"/>
        </w:rPr>
        <w:t xml:space="preserve"> тууштай</w:t>
      </w:r>
      <w:r w:rsidR="003471EB" w:rsidRPr="008D54A3">
        <w:rPr>
          <w:lang w:val="mn-MN"/>
        </w:rPr>
        <w:t xml:space="preserve"> Христ</w:t>
      </w:r>
      <w:r w:rsidR="007113B3" w:rsidRPr="008D54A3">
        <w:rPr>
          <w:lang w:val="mn-MN"/>
        </w:rPr>
        <w:t xml:space="preserve">итгэгчид </w:t>
      </w:r>
      <w:r w:rsidR="00AC2CAB" w:rsidRPr="008D54A3">
        <w:rPr>
          <w:lang w:val="mn-MN"/>
        </w:rPr>
        <w:t>Бичвэр</w:t>
      </w:r>
      <w:r w:rsidR="008506D0" w:rsidRPr="008D54A3">
        <w:rPr>
          <w:lang w:val="mn-MN"/>
        </w:rPr>
        <w:t xml:space="preserve"> бол </w:t>
      </w:r>
      <w:r w:rsidR="001C2CF6" w:rsidRPr="008D54A3">
        <w:rPr>
          <w:lang w:val="mn-MN"/>
        </w:rPr>
        <w:t>онол сургаалын</w:t>
      </w:r>
      <w:r w:rsidR="008506D0" w:rsidRPr="008D54A3">
        <w:rPr>
          <w:lang w:val="mn-MN"/>
        </w:rPr>
        <w:t xml:space="preserve"> </w:t>
      </w:r>
      <w:r w:rsidR="00BD6C64" w:rsidRPr="008D54A3">
        <w:rPr>
          <w:lang w:val="mn-MN"/>
        </w:rPr>
        <w:t>үндэс</w:t>
      </w:r>
      <w:r w:rsidR="008506D0" w:rsidRPr="008D54A3">
        <w:rPr>
          <w:lang w:val="mn-MN"/>
        </w:rPr>
        <w:t xml:space="preserve"> гэдгийг үрг</w:t>
      </w:r>
      <w:r w:rsidR="00AC2CAB" w:rsidRPr="008D54A3">
        <w:rPr>
          <w:lang w:val="mn-MN"/>
        </w:rPr>
        <w:t>элж баталсаар ирсэн</w:t>
      </w:r>
      <w:r w:rsidR="003471EB" w:rsidRPr="008D54A3">
        <w:rPr>
          <w:lang w:val="mn-MN"/>
        </w:rPr>
        <w:t xml:space="preserve"> тухай </w:t>
      </w:r>
      <w:r w:rsidR="00AC2CAB" w:rsidRPr="008D54A3">
        <w:rPr>
          <w:lang w:val="mn-MN"/>
        </w:rPr>
        <w:t xml:space="preserve">эхлээд </w:t>
      </w:r>
      <w:r w:rsidR="003471EB" w:rsidRPr="008D54A3">
        <w:rPr>
          <w:lang w:val="mn-MN"/>
        </w:rPr>
        <w:t>харцгаая</w:t>
      </w:r>
      <w:r w:rsidR="008506D0" w:rsidRPr="008D54A3">
        <w:rPr>
          <w:lang w:val="mn-MN"/>
        </w:rPr>
        <w:t xml:space="preserve">. </w:t>
      </w:r>
    </w:p>
    <w:p w14:paraId="6C2DED3C" w14:textId="77777777" w:rsidR="006753E2" w:rsidRPr="008D54A3" w:rsidRDefault="006753E2" w:rsidP="006753E2">
      <w:pPr>
        <w:ind w:firstLine="720"/>
        <w:rPr>
          <w:lang w:val="mn-MN"/>
        </w:rPr>
      </w:pPr>
    </w:p>
    <w:p w14:paraId="38F30FCF" w14:textId="77777777" w:rsidR="006753E2" w:rsidRPr="008D54A3" w:rsidRDefault="008506D0" w:rsidP="006753E2">
      <w:pPr>
        <w:pStyle w:val="BulletHeading"/>
        <w:rPr>
          <w:rFonts w:cs="Times New Roman"/>
          <w:lang w:val="mn-MN"/>
        </w:rPr>
      </w:pPr>
      <w:r w:rsidRPr="008D54A3">
        <w:rPr>
          <w:rFonts w:cs="Times New Roman"/>
          <w:lang w:val="mn-MN"/>
        </w:rPr>
        <w:t>Бичвэр</w:t>
      </w:r>
    </w:p>
    <w:p w14:paraId="5FB23929" w14:textId="77777777" w:rsidR="006753E2" w:rsidRPr="008D54A3" w:rsidRDefault="006753E2" w:rsidP="006753E2">
      <w:pPr>
        <w:pStyle w:val="BulletHeading"/>
        <w:rPr>
          <w:rFonts w:cs="Times New Roman"/>
          <w:lang w:val="mn-MN"/>
        </w:rPr>
      </w:pPr>
    </w:p>
    <w:p w14:paraId="5347C63D" w14:textId="77777777" w:rsidR="006753E2" w:rsidRPr="008D54A3" w:rsidRDefault="00E52EC4" w:rsidP="00792C5E">
      <w:pPr>
        <w:ind w:firstLine="720"/>
        <w:jc w:val="both"/>
        <w:rPr>
          <w:lang w:val="mn-MN"/>
        </w:rPr>
      </w:pPr>
      <w:r w:rsidRPr="008D54A3">
        <w:rPr>
          <w:lang w:val="mn-MN"/>
        </w:rPr>
        <w:t>Анхын сүмийн</w:t>
      </w:r>
      <w:r w:rsidR="008506D0" w:rsidRPr="008D54A3">
        <w:rPr>
          <w:lang w:val="mn-MN"/>
        </w:rPr>
        <w:t xml:space="preserve"> эцэг </w:t>
      </w:r>
      <w:r w:rsidRPr="008D54A3">
        <w:rPr>
          <w:lang w:val="mn-MN"/>
        </w:rPr>
        <w:t xml:space="preserve">болох </w:t>
      </w:r>
      <w:r w:rsidR="00AE41BB" w:rsidRPr="008D54A3">
        <w:rPr>
          <w:lang w:val="mn-MN"/>
        </w:rPr>
        <w:t>Ориг</w:t>
      </w:r>
      <w:r w:rsidR="008506D0" w:rsidRPr="008D54A3">
        <w:rPr>
          <w:lang w:val="mn-MN"/>
        </w:rPr>
        <w:t xml:space="preserve">ен </w:t>
      </w:r>
      <w:r w:rsidRPr="008D54A3">
        <w:rPr>
          <w:lang w:val="mn-MN"/>
        </w:rPr>
        <w:t xml:space="preserve">3-р </w:t>
      </w:r>
      <w:r w:rsidR="00C31C72" w:rsidRPr="008D54A3">
        <w:rPr>
          <w:lang w:val="mn-MN"/>
        </w:rPr>
        <w:t>зуун</w:t>
      </w:r>
      <w:r w:rsidR="00F47839" w:rsidRPr="008D54A3">
        <w:rPr>
          <w:lang w:val="mn-MN"/>
        </w:rPr>
        <w:t>ы</w:t>
      </w:r>
      <w:r w:rsidRPr="008D54A3">
        <w:rPr>
          <w:lang w:val="mn-MN"/>
        </w:rPr>
        <w:t xml:space="preserve"> эхэнд</w:t>
      </w:r>
      <w:r w:rsidR="007C31E0" w:rsidRPr="008D54A3">
        <w:rPr>
          <w:lang w:val="mn-MN"/>
        </w:rPr>
        <w:t xml:space="preserve"> бичсэн</w:t>
      </w:r>
      <w:r w:rsidR="00C31C72" w:rsidRPr="008D54A3">
        <w:rPr>
          <w:lang w:val="mn-MN"/>
        </w:rPr>
        <w:t xml:space="preserve"> </w:t>
      </w:r>
      <w:r w:rsidR="008506D0" w:rsidRPr="008D54A3">
        <w:rPr>
          <w:i/>
          <w:lang w:val="mn-MN"/>
        </w:rPr>
        <w:t>Он Ф</w:t>
      </w:r>
      <w:r w:rsidR="00EA32D6" w:rsidRPr="008D54A3">
        <w:rPr>
          <w:i/>
          <w:lang w:val="mn-MN"/>
        </w:rPr>
        <w:t>өст Принс</w:t>
      </w:r>
      <w:r w:rsidR="00C31C72" w:rsidRPr="008D54A3">
        <w:rPr>
          <w:i/>
          <w:lang w:val="mn-MN"/>
        </w:rPr>
        <w:t>иплес</w:t>
      </w:r>
      <w:r w:rsidR="00C31C72" w:rsidRPr="008D54A3">
        <w:rPr>
          <w:lang w:val="mn-MN"/>
        </w:rPr>
        <w:t xml:space="preserve"> </w:t>
      </w:r>
      <w:r w:rsidR="003A2105" w:rsidRPr="008D54A3">
        <w:rPr>
          <w:lang w:val="mn-MN"/>
        </w:rPr>
        <w:t>гэдэг ном</w:t>
      </w:r>
      <w:r w:rsidR="00C31C72" w:rsidRPr="008D54A3">
        <w:rPr>
          <w:lang w:val="mn-MN"/>
        </w:rPr>
        <w:t>ы</w:t>
      </w:r>
      <w:r w:rsidR="003A2105" w:rsidRPr="008D54A3">
        <w:rPr>
          <w:lang w:val="mn-MN"/>
        </w:rPr>
        <w:t>н</w:t>
      </w:r>
      <w:r w:rsidR="00C31C72" w:rsidRPr="008D54A3">
        <w:rPr>
          <w:lang w:val="mn-MN"/>
        </w:rPr>
        <w:t>хоо удиртгал</w:t>
      </w:r>
      <w:r w:rsidR="00224064" w:rsidRPr="008D54A3">
        <w:rPr>
          <w:lang w:val="mn-MN"/>
        </w:rPr>
        <w:t xml:space="preserve">д юу гэж бичсэнийг </w:t>
      </w:r>
      <w:r w:rsidRPr="008D54A3">
        <w:rPr>
          <w:lang w:val="mn-MN"/>
        </w:rPr>
        <w:t>хамтдаа сонсоцгооё</w:t>
      </w:r>
      <w:r w:rsidR="00CB0A39" w:rsidRPr="008D54A3">
        <w:rPr>
          <w:lang w:val="mn-MN"/>
        </w:rPr>
        <w:t>:</w:t>
      </w:r>
      <w:r w:rsidR="00C31C72" w:rsidRPr="008D54A3">
        <w:rPr>
          <w:lang w:val="mn-MN"/>
        </w:rPr>
        <w:t xml:space="preserve"> </w:t>
      </w:r>
    </w:p>
    <w:p w14:paraId="038D0507" w14:textId="77777777" w:rsidR="006753E2" w:rsidRPr="008D54A3" w:rsidRDefault="006753E2" w:rsidP="00792C5E">
      <w:pPr>
        <w:jc w:val="both"/>
        <w:rPr>
          <w:lang w:val="mn-MN"/>
        </w:rPr>
      </w:pPr>
    </w:p>
    <w:p w14:paraId="5406A27A" w14:textId="77777777" w:rsidR="006753E2" w:rsidRPr="008D54A3" w:rsidRDefault="003250C8" w:rsidP="00792C5E">
      <w:pPr>
        <w:pStyle w:val="Quotations"/>
        <w:jc w:val="both"/>
        <w:rPr>
          <w:rFonts w:cs="Times New Roman"/>
          <w:lang w:val="mn-MN"/>
        </w:rPr>
      </w:pPr>
      <w:r w:rsidRPr="008D54A3">
        <w:rPr>
          <w:rFonts w:cs="Times New Roman"/>
          <w:lang w:val="mn-MN"/>
        </w:rPr>
        <w:t>Итгэдэг хүн бүр</w:t>
      </w:r>
      <w:r w:rsidR="00753FD0" w:rsidRPr="008D54A3">
        <w:rPr>
          <w:rFonts w:cs="Times New Roman"/>
          <w:lang w:val="mn-MN"/>
        </w:rPr>
        <w:t>…</w:t>
      </w:r>
      <w:r w:rsidR="006753E2" w:rsidRPr="008D54A3">
        <w:rPr>
          <w:rFonts w:cs="Times New Roman"/>
          <w:lang w:val="mn-MN"/>
        </w:rPr>
        <w:t xml:space="preserve"> </w:t>
      </w:r>
      <w:r w:rsidRPr="008D54A3">
        <w:rPr>
          <w:rFonts w:cs="Times New Roman"/>
          <w:lang w:val="mn-MN"/>
        </w:rPr>
        <w:t xml:space="preserve">хүнийг сайн </w:t>
      </w:r>
      <w:r w:rsidR="00AA4DF9" w:rsidRPr="008D54A3">
        <w:rPr>
          <w:rFonts w:cs="Times New Roman"/>
          <w:lang w:val="mn-MN"/>
        </w:rPr>
        <w:t xml:space="preserve">сайхан, </w:t>
      </w:r>
      <w:r w:rsidR="00B911AB" w:rsidRPr="008D54A3">
        <w:rPr>
          <w:rFonts w:cs="Times New Roman"/>
          <w:lang w:val="mn-MN"/>
        </w:rPr>
        <w:t xml:space="preserve">аз жаргалтай амьдрал </w:t>
      </w:r>
      <w:r w:rsidRPr="008D54A3">
        <w:rPr>
          <w:rFonts w:cs="Times New Roman"/>
          <w:lang w:val="mn-MN"/>
        </w:rPr>
        <w:t xml:space="preserve">руу хөтөлдөг </w:t>
      </w:r>
      <w:r w:rsidR="00AA4DF9" w:rsidRPr="008D54A3">
        <w:rPr>
          <w:rFonts w:cs="Times New Roman"/>
          <w:lang w:val="mn-MN"/>
        </w:rPr>
        <w:t xml:space="preserve"> мэдлэгийг өөр ямар ч эх сурвалжаас биш </w:t>
      </w:r>
      <w:r w:rsidR="00B911AB" w:rsidRPr="008D54A3">
        <w:rPr>
          <w:rFonts w:cs="Times New Roman"/>
          <w:lang w:val="mn-MN"/>
        </w:rPr>
        <w:t xml:space="preserve">зөвхөн </w:t>
      </w:r>
      <w:r w:rsidR="00AA4DF9" w:rsidRPr="008D54A3">
        <w:rPr>
          <w:rFonts w:cs="Times New Roman"/>
          <w:lang w:val="mn-MN"/>
        </w:rPr>
        <w:t xml:space="preserve">Христийн </w:t>
      </w:r>
      <w:r w:rsidR="00B911AB" w:rsidRPr="008D54A3">
        <w:rPr>
          <w:rFonts w:cs="Times New Roman"/>
          <w:lang w:val="mn-MN"/>
        </w:rPr>
        <w:t>үг, сургаалаас</w:t>
      </w:r>
      <w:r w:rsidR="00AA4DF9" w:rsidRPr="008D54A3">
        <w:rPr>
          <w:rFonts w:cs="Times New Roman"/>
          <w:lang w:val="mn-MN"/>
        </w:rPr>
        <w:t xml:space="preserve"> олж авах ёстой.  Христийн үг</w:t>
      </w:r>
      <w:r w:rsidR="00681197" w:rsidRPr="008D54A3">
        <w:rPr>
          <w:rFonts w:cs="Times New Roman"/>
          <w:lang w:val="mn-MN"/>
        </w:rPr>
        <w:t xml:space="preserve"> гэж хэлэхдээ бид зөвхөн Түүний хүн байхдаа хэлсэн үгийг </w:t>
      </w:r>
      <w:r w:rsidR="00652244" w:rsidRPr="008D54A3">
        <w:rPr>
          <w:rFonts w:cs="Times New Roman"/>
          <w:lang w:val="mn-MN"/>
        </w:rPr>
        <w:t>биш</w:t>
      </w:r>
      <w:r w:rsidR="00681197" w:rsidRPr="008D54A3">
        <w:rPr>
          <w:rFonts w:cs="Times New Roman"/>
          <w:lang w:val="mn-MN"/>
        </w:rPr>
        <w:t xml:space="preserve">… </w:t>
      </w:r>
      <w:r w:rsidR="00652244" w:rsidRPr="008D54A3">
        <w:rPr>
          <w:rFonts w:cs="Times New Roman"/>
          <w:lang w:val="mn-MN"/>
        </w:rPr>
        <w:t>харин</w:t>
      </w:r>
      <w:r w:rsidR="009C4D06" w:rsidRPr="008D54A3">
        <w:rPr>
          <w:rFonts w:cs="Times New Roman"/>
          <w:lang w:val="mn-MN"/>
        </w:rPr>
        <w:t xml:space="preserve"> </w:t>
      </w:r>
      <w:r w:rsidR="00DB63FC" w:rsidRPr="008D54A3">
        <w:rPr>
          <w:rFonts w:cs="Times New Roman"/>
          <w:lang w:val="mn-MN"/>
        </w:rPr>
        <w:t xml:space="preserve">үүнээс ч өмнө Бурханы Үг болох Христ нь </w:t>
      </w:r>
      <w:r w:rsidR="009C4D06" w:rsidRPr="008D54A3">
        <w:rPr>
          <w:rFonts w:cs="Times New Roman"/>
          <w:lang w:val="mn-MN"/>
        </w:rPr>
        <w:t>Мосе болон эш үзүүлэгчдийн ном</w:t>
      </w:r>
      <w:r w:rsidR="00DB63FC" w:rsidRPr="008D54A3">
        <w:rPr>
          <w:rFonts w:cs="Times New Roman"/>
          <w:lang w:val="mn-MN"/>
        </w:rPr>
        <w:t>уудад байсан</w:t>
      </w:r>
      <w:r w:rsidR="00652244" w:rsidRPr="008D54A3">
        <w:rPr>
          <w:rFonts w:cs="Times New Roman"/>
          <w:lang w:val="mn-MN"/>
        </w:rPr>
        <w:t xml:space="preserve">, …түүгээр </w:t>
      </w:r>
      <w:r w:rsidR="00C22C2F" w:rsidRPr="008D54A3">
        <w:rPr>
          <w:rFonts w:cs="Times New Roman"/>
          <w:lang w:val="mn-MN"/>
        </w:rPr>
        <w:t xml:space="preserve">ч </w:t>
      </w:r>
      <w:r w:rsidR="00652244" w:rsidRPr="008D54A3">
        <w:rPr>
          <w:rFonts w:cs="Times New Roman"/>
          <w:lang w:val="mn-MN"/>
        </w:rPr>
        <w:t>зогсохгүй… Т</w:t>
      </w:r>
      <w:r w:rsidR="00C22C2F" w:rsidRPr="008D54A3">
        <w:rPr>
          <w:rFonts w:cs="Times New Roman"/>
          <w:lang w:val="mn-MN"/>
        </w:rPr>
        <w:t xml:space="preserve">үүний </w:t>
      </w:r>
      <w:r w:rsidR="00652244" w:rsidRPr="008D54A3">
        <w:rPr>
          <w:rFonts w:cs="Times New Roman"/>
          <w:lang w:val="mn-MN"/>
        </w:rPr>
        <w:t>тэнгэр өө</w:t>
      </w:r>
      <w:r w:rsidR="00C22C2F" w:rsidRPr="008D54A3">
        <w:rPr>
          <w:rFonts w:cs="Times New Roman"/>
          <w:lang w:val="mn-MN"/>
        </w:rPr>
        <w:t>д</w:t>
      </w:r>
      <w:r w:rsidR="00652244" w:rsidRPr="008D54A3">
        <w:rPr>
          <w:rFonts w:cs="Times New Roman"/>
          <w:lang w:val="mn-MN"/>
        </w:rPr>
        <w:t xml:space="preserve"> одсоныхоо дараа ч элч нараараа дамжуулан хэлсэн бүхий л үгийг хэлж буй юм.   </w:t>
      </w:r>
    </w:p>
    <w:p w14:paraId="1D94005C" w14:textId="77777777" w:rsidR="006753E2" w:rsidRPr="008D54A3" w:rsidRDefault="006753E2" w:rsidP="00792C5E">
      <w:pPr>
        <w:ind w:left="720" w:right="720"/>
        <w:jc w:val="both"/>
        <w:rPr>
          <w:lang w:val="mn-MN"/>
        </w:rPr>
      </w:pPr>
    </w:p>
    <w:p w14:paraId="51DE7B53" w14:textId="77777777" w:rsidR="006753E2" w:rsidRPr="008D54A3" w:rsidRDefault="00EA32D6" w:rsidP="00753FD0">
      <w:pPr>
        <w:jc w:val="both"/>
        <w:rPr>
          <w:lang w:val="mn-MN"/>
        </w:rPr>
      </w:pPr>
      <w:r w:rsidRPr="008D54A3">
        <w:rPr>
          <w:lang w:val="mn-MN"/>
        </w:rPr>
        <w:t>Энд  Ориг</w:t>
      </w:r>
      <w:r w:rsidR="008C5C65" w:rsidRPr="008D54A3">
        <w:rPr>
          <w:lang w:val="mn-MN"/>
        </w:rPr>
        <w:t xml:space="preserve">ен </w:t>
      </w:r>
      <w:r w:rsidR="00652244" w:rsidRPr="008D54A3">
        <w:rPr>
          <w:lang w:val="mn-MN"/>
        </w:rPr>
        <w:t xml:space="preserve">Бичвэрийн бүхий л хэсгүүдэд Христийн үг байдаг бөгөөд </w:t>
      </w:r>
      <w:r w:rsidR="008C5C65" w:rsidRPr="008D54A3">
        <w:rPr>
          <w:lang w:val="mn-MN"/>
        </w:rPr>
        <w:t xml:space="preserve">энэ нь бүх </w:t>
      </w:r>
      <w:r w:rsidR="00652244" w:rsidRPr="008D54A3">
        <w:rPr>
          <w:lang w:val="mn-MN"/>
        </w:rPr>
        <w:t xml:space="preserve">үнэн </w:t>
      </w:r>
      <w:r w:rsidR="008C5C65" w:rsidRPr="008D54A3">
        <w:rPr>
          <w:lang w:val="mn-MN"/>
        </w:rPr>
        <w:t xml:space="preserve">онол </w:t>
      </w:r>
      <w:r w:rsidR="00652244" w:rsidRPr="008D54A3">
        <w:rPr>
          <w:lang w:val="mn-MN"/>
        </w:rPr>
        <w:t>сургаал</w:t>
      </w:r>
      <w:r w:rsidR="008C5C65" w:rsidRPr="008D54A3">
        <w:rPr>
          <w:lang w:val="mn-MN"/>
        </w:rPr>
        <w:t>ын</w:t>
      </w:r>
      <w:r w:rsidR="00652244" w:rsidRPr="008D54A3">
        <w:rPr>
          <w:lang w:val="mn-MN"/>
        </w:rPr>
        <w:t xml:space="preserve"> эх сурвалж гэж </w:t>
      </w:r>
      <w:r w:rsidR="008C5C65" w:rsidRPr="008D54A3">
        <w:rPr>
          <w:lang w:val="mn-MN"/>
        </w:rPr>
        <w:t>за</w:t>
      </w:r>
      <w:r w:rsidR="007975E9" w:rsidRPr="008D54A3">
        <w:rPr>
          <w:lang w:val="mn-MN"/>
        </w:rPr>
        <w:t>ажээ</w:t>
      </w:r>
      <w:r w:rsidR="001A7EF8" w:rsidRPr="008D54A3">
        <w:rPr>
          <w:lang w:val="mn-MN"/>
        </w:rPr>
        <w:t>.  Тэгвэл одоо 3-р</w:t>
      </w:r>
      <w:r w:rsidR="00652244" w:rsidRPr="008D54A3">
        <w:rPr>
          <w:lang w:val="mn-MN"/>
        </w:rPr>
        <w:t xml:space="preserve"> зу</w:t>
      </w:r>
      <w:r w:rsidR="000F2A2B" w:rsidRPr="008D54A3">
        <w:rPr>
          <w:lang w:val="mn-MN"/>
        </w:rPr>
        <w:t>у</w:t>
      </w:r>
      <w:r w:rsidR="00652244" w:rsidRPr="008D54A3">
        <w:rPr>
          <w:lang w:val="mn-MN"/>
        </w:rPr>
        <w:t>ны эхээр амьдарч байсан</w:t>
      </w:r>
      <w:r w:rsidR="000F2A2B" w:rsidRPr="008D54A3">
        <w:rPr>
          <w:lang w:val="mn-MN"/>
        </w:rPr>
        <w:t xml:space="preserve"> бишо</w:t>
      </w:r>
      <w:r w:rsidR="00C22C2F" w:rsidRPr="008D54A3">
        <w:rPr>
          <w:lang w:val="mn-MN"/>
        </w:rPr>
        <w:t>п</w:t>
      </w:r>
      <w:r w:rsidR="00782BD4" w:rsidRPr="008D54A3">
        <w:rPr>
          <w:lang w:val="mn-MN"/>
        </w:rPr>
        <w:t xml:space="preserve"> Хипполи</w:t>
      </w:r>
      <w:r w:rsidR="000F2A2B" w:rsidRPr="008D54A3">
        <w:rPr>
          <w:lang w:val="mn-MN"/>
        </w:rPr>
        <w:t xml:space="preserve">тус </w:t>
      </w:r>
      <w:r w:rsidR="000F2A2B" w:rsidRPr="008D54A3">
        <w:rPr>
          <w:i/>
          <w:lang w:val="mn-MN"/>
        </w:rPr>
        <w:t xml:space="preserve">Эгэйнст </w:t>
      </w:r>
      <w:r w:rsidR="00A96930" w:rsidRPr="008D54A3">
        <w:rPr>
          <w:i/>
          <w:lang w:val="mn-MN"/>
        </w:rPr>
        <w:t>д</w:t>
      </w:r>
      <w:r w:rsidR="000F2A2B" w:rsidRPr="008D54A3">
        <w:rPr>
          <w:i/>
          <w:lang w:val="mn-MN"/>
        </w:rPr>
        <w:t>и Хэрэйси оф уан Ноэтус</w:t>
      </w:r>
      <w:r w:rsidR="000F2A2B" w:rsidRPr="008D54A3">
        <w:rPr>
          <w:lang w:val="mn-MN"/>
        </w:rPr>
        <w:t xml:space="preserve"> гэдэг номынхоо 9-р хэсэгт бичсэн үгийг </w:t>
      </w:r>
      <w:r w:rsidR="009C4D06" w:rsidRPr="008D54A3">
        <w:rPr>
          <w:lang w:val="mn-MN"/>
        </w:rPr>
        <w:t>сонсъё</w:t>
      </w:r>
      <w:r w:rsidR="006753E2" w:rsidRPr="008D54A3">
        <w:rPr>
          <w:lang w:val="mn-MN"/>
        </w:rPr>
        <w:t>:</w:t>
      </w:r>
    </w:p>
    <w:p w14:paraId="5F2DF7F1" w14:textId="77777777" w:rsidR="006753E2" w:rsidRPr="008D54A3" w:rsidRDefault="006753E2" w:rsidP="00792C5E">
      <w:pPr>
        <w:autoSpaceDE w:val="0"/>
        <w:autoSpaceDN w:val="0"/>
        <w:adjustRightInd w:val="0"/>
        <w:ind w:left="720" w:right="576"/>
        <w:jc w:val="both"/>
        <w:rPr>
          <w:sz w:val="32"/>
          <w:szCs w:val="32"/>
          <w:lang w:val="mn-MN"/>
        </w:rPr>
      </w:pPr>
    </w:p>
    <w:p w14:paraId="018DBBC3" w14:textId="77777777" w:rsidR="006753E2" w:rsidRPr="008D54A3" w:rsidRDefault="009B3F94" w:rsidP="00792C5E">
      <w:pPr>
        <w:pStyle w:val="Quotations"/>
        <w:jc w:val="both"/>
        <w:rPr>
          <w:rFonts w:cs="Times New Roman"/>
          <w:lang w:val="mn-MN"/>
        </w:rPr>
      </w:pPr>
      <w:r w:rsidRPr="008D54A3">
        <w:rPr>
          <w:rFonts w:cs="Times New Roman"/>
          <w:lang w:val="mn-MN"/>
        </w:rPr>
        <w:t xml:space="preserve">Ахан дүүс минь, цор ганц Бурханы тухай мэдлэгийг бид өөр ямар ч эх сурвалжаас биш, харин Ариун Бичвэрээс л олж мэддэг. </w:t>
      </w:r>
    </w:p>
    <w:p w14:paraId="3568C7D6" w14:textId="77777777" w:rsidR="006753E2" w:rsidRPr="008D54A3" w:rsidRDefault="006753E2" w:rsidP="00792C5E">
      <w:pPr>
        <w:jc w:val="both"/>
        <w:rPr>
          <w:sz w:val="32"/>
          <w:szCs w:val="32"/>
          <w:lang w:val="mn-MN"/>
        </w:rPr>
      </w:pPr>
    </w:p>
    <w:p w14:paraId="0FC725BA" w14:textId="77777777" w:rsidR="006753E2" w:rsidRPr="008D54A3" w:rsidRDefault="00DD5F48" w:rsidP="00792C5E">
      <w:pPr>
        <w:ind w:firstLine="720"/>
        <w:jc w:val="both"/>
        <w:rPr>
          <w:lang w:val="mn-MN"/>
        </w:rPr>
      </w:pPr>
      <w:r w:rsidRPr="008D54A3">
        <w:rPr>
          <w:lang w:val="mn-MN"/>
        </w:rPr>
        <w:t xml:space="preserve">Анхны </w:t>
      </w:r>
      <w:r w:rsidR="009B3F94" w:rsidRPr="008D54A3">
        <w:rPr>
          <w:lang w:val="mn-MN"/>
        </w:rPr>
        <w:t>чуулганууд</w:t>
      </w:r>
      <w:r w:rsidR="00C22C2F" w:rsidRPr="008D54A3">
        <w:rPr>
          <w:lang w:val="mn-MN"/>
        </w:rPr>
        <w:t xml:space="preserve"> Библийг </w:t>
      </w:r>
      <w:r w:rsidRPr="008D54A3">
        <w:rPr>
          <w:lang w:val="mn-MN"/>
        </w:rPr>
        <w:t>бүхэлдээ э</w:t>
      </w:r>
      <w:r w:rsidR="00C22C2F" w:rsidRPr="008D54A3">
        <w:rPr>
          <w:lang w:val="mn-MN"/>
        </w:rPr>
        <w:t>лч нараар дамжу</w:t>
      </w:r>
      <w:r w:rsidR="00F47839" w:rsidRPr="008D54A3">
        <w:rPr>
          <w:lang w:val="mn-MN"/>
        </w:rPr>
        <w:t>у</w:t>
      </w:r>
      <w:r w:rsidRPr="008D54A3">
        <w:rPr>
          <w:lang w:val="mn-MN"/>
        </w:rPr>
        <w:t xml:space="preserve">лан итгэгчдэд өгөгдсөн </w:t>
      </w:r>
      <w:r w:rsidR="00C22C2F" w:rsidRPr="008D54A3">
        <w:rPr>
          <w:lang w:val="mn-MN"/>
        </w:rPr>
        <w:t>Хр</w:t>
      </w:r>
      <w:r w:rsidR="00862D57" w:rsidRPr="008D54A3">
        <w:rPr>
          <w:lang w:val="mn-MN"/>
        </w:rPr>
        <w:t>истийн үг гэж итгэдэг байв</w:t>
      </w:r>
      <w:r w:rsidR="00C22C2F" w:rsidRPr="008D54A3">
        <w:rPr>
          <w:lang w:val="mn-MN"/>
        </w:rPr>
        <w:t xml:space="preserve">. Тиймээс тэд теологичдийн </w:t>
      </w:r>
      <w:r w:rsidR="00C97CF0" w:rsidRPr="008D54A3">
        <w:rPr>
          <w:i/>
          <w:lang w:val="mn-MN"/>
        </w:rPr>
        <w:t>Сола Скрипт</w:t>
      </w:r>
      <w:r w:rsidR="00C97CF0" w:rsidRPr="008D54A3">
        <w:rPr>
          <w:lang w:val="mn-MN"/>
        </w:rPr>
        <w:t xml:space="preserve"> буюу </w:t>
      </w:r>
      <w:r w:rsidR="00C97CF0" w:rsidRPr="008D54A3">
        <w:rPr>
          <w:i/>
          <w:lang w:val="mn-MN"/>
        </w:rPr>
        <w:t>Зөвхөн Бичвэр</w:t>
      </w:r>
      <w:r w:rsidR="000A550D" w:rsidRPr="008D54A3">
        <w:rPr>
          <w:lang w:val="mn-MN"/>
        </w:rPr>
        <w:t xml:space="preserve"> гэдэг</w:t>
      </w:r>
      <w:r w:rsidR="00862D57" w:rsidRPr="008D54A3">
        <w:rPr>
          <w:lang w:val="mn-MN"/>
        </w:rPr>
        <w:t xml:space="preserve"> ойлголтыг дагадаг байсан.</w:t>
      </w:r>
      <w:r w:rsidR="00C97CF0" w:rsidRPr="008D54A3">
        <w:rPr>
          <w:lang w:val="mn-MN"/>
        </w:rPr>
        <w:t xml:space="preserve"> Өөрөөр хэлбэл энэ нь Бичвэр бол</w:t>
      </w:r>
      <w:r w:rsidR="002E57CF" w:rsidRPr="008D54A3">
        <w:rPr>
          <w:lang w:val="mn-MN"/>
        </w:rPr>
        <w:t xml:space="preserve"> </w:t>
      </w:r>
      <w:r w:rsidR="00E33515" w:rsidRPr="008D54A3">
        <w:rPr>
          <w:lang w:val="mn-MN"/>
        </w:rPr>
        <w:t xml:space="preserve">итгэлийн </w:t>
      </w:r>
      <w:r w:rsidR="00980C0B" w:rsidRPr="008D54A3">
        <w:rPr>
          <w:lang w:val="mn-MN"/>
        </w:rPr>
        <w:t xml:space="preserve">цорын ганц </w:t>
      </w:r>
      <w:r w:rsidR="005524E3" w:rsidRPr="008D54A3">
        <w:rPr>
          <w:lang w:val="mn-MN"/>
        </w:rPr>
        <w:t>алдаагүй</w:t>
      </w:r>
      <w:r w:rsidR="0027501C" w:rsidRPr="008D54A3">
        <w:rPr>
          <w:lang w:val="mn-MN"/>
        </w:rPr>
        <w:t xml:space="preserve"> мадагг</w:t>
      </w:r>
      <w:r w:rsidR="00EC559C" w:rsidRPr="008D54A3">
        <w:rPr>
          <w:lang w:val="mn-MN"/>
        </w:rPr>
        <w:t>ү</w:t>
      </w:r>
      <w:r w:rsidR="0027501C" w:rsidRPr="008D54A3">
        <w:rPr>
          <w:lang w:val="mn-MN"/>
        </w:rPr>
        <w:t>й</w:t>
      </w:r>
      <w:r w:rsidR="009E3F0B" w:rsidRPr="008D54A3">
        <w:rPr>
          <w:lang w:val="mn-MN"/>
        </w:rPr>
        <w:t xml:space="preserve"> </w:t>
      </w:r>
      <w:r w:rsidR="0027501C" w:rsidRPr="008D54A3">
        <w:rPr>
          <w:lang w:val="mn-MN"/>
        </w:rPr>
        <w:t>удирдамж</w:t>
      </w:r>
      <w:r w:rsidR="009E3F0B" w:rsidRPr="008D54A3">
        <w:rPr>
          <w:lang w:val="mn-MN"/>
        </w:rPr>
        <w:t xml:space="preserve"> </w:t>
      </w:r>
      <w:r w:rsidR="008D54A3">
        <w:rPr>
          <w:lang w:val="mn-MN"/>
        </w:rPr>
        <w:t xml:space="preserve">ба </w:t>
      </w:r>
      <w:r w:rsidR="0027501C" w:rsidRPr="008D54A3">
        <w:rPr>
          <w:lang w:val="mn-MN"/>
        </w:rPr>
        <w:t xml:space="preserve">теологийн ямар ч маргааны </w:t>
      </w:r>
      <w:r w:rsidR="00980C0B" w:rsidRPr="008D54A3">
        <w:rPr>
          <w:lang w:val="mn-MN"/>
        </w:rPr>
        <w:t xml:space="preserve">эцсийн </w:t>
      </w:r>
      <w:r w:rsidR="00E33515" w:rsidRPr="008D54A3">
        <w:rPr>
          <w:lang w:val="mn-MN"/>
        </w:rPr>
        <w:t xml:space="preserve"> </w:t>
      </w:r>
      <w:r w:rsidR="00980C0B" w:rsidRPr="008D54A3">
        <w:rPr>
          <w:lang w:val="mn-MN"/>
        </w:rPr>
        <w:t>шүүгч мөн гэсэн ойлголт юм</w:t>
      </w:r>
      <w:r w:rsidR="006753E2" w:rsidRPr="008D54A3">
        <w:rPr>
          <w:lang w:val="mn-MN"/>
        </w:rPr>
        <w:t xml:space="preserve">. </w:t>
      </w:r>
    </w:p>
    <w:p w14:paraId="65FF0C5C" w14:textId="77777777" w:rsidR="006753E2" w:rsidRPr="008D54A3" w:rsidRDefault="00A95D1D" w:rsidP="00AC4A8F">
      <w:pPr>
        <w:jc w:val="both"/>
        <w:rPr>
          <w:lang w:val="mn-MN"/>
        </w:rPr>
      </w:pPr>
      <w:r w:rsidRPr="008D54A3">
        <w:rPr>
          <w:lang w:val="mn-MN"/>
        </w:rPr>
        <w:lastRenderedPageBreak/>
        <w:t xml:space="preserve">Бид </w:t>
      </w:r>
      <w:r w:rsidR="00460C12" w:rsidRPr="008D54A3">
        <w:rPr>
          <w:lang w:val="mn-MN"/>
        </w:rPr>
        <w:t xml:space="preserve">үүний тод жишээг </w:t>
      </w:r>
      <w:r w:rsidR="003A2E53" w:rsidRPr="008D54A3">
        <w:rPr>
          <w:lang w:val="mn-MN"/>
        </w:rPr>
        <w:t>МЭ 370 онд Кайсари</w:t>
      </w:r>
      <w:r w:rsidR="00491C93" w:rsidRPr="008D54A3">
        <w:rPr>
          <w:lang w:val="mn-MN"/>
        </w:rPr>
        <w:t xml:space="preserve"> хотын бишопоор сонгогдсон</w:t>
      </w:r>
      <w:r w:rsidR="003A2E53" w:rsidRPr="008D54A3">
        <w:rPr>
          <w:lang w:val="mn-MN"/>
        </w:rPr>
        <w:t xml:space="preserve"> </w:t>
      </w:r>
      <w:r w:rsidRPr="008D54A3">
        <w:rPr>
          <w:lang w:val="mn-MN"/>
        </w:rPr>
        <w:t>Ба</w:t>
      </w:r>
      <w:r w:rsidR="00460C12" w:rsidRPr="008D54A3">
        <w:rPr>
          <w:lang w:val="mn-MN"/>
        </w:rPr>
        <w:t xml:space="preserve">зилийн бичсэн зүйлсээс </w:t>
      </w:r>
      <w:r w:rsidR="003A2E53" w:rsidRPr="008D54A3">
        <w:rPr>
          <w:lang w:val="mn-MN"/>
        </w:rPr>
        <w:t xml:space="preserve">харж болно. </w:t>
      </w:r>
      <w:r w:rsidR="00636FC7" w:rsidRPr="008D54A3">
        <w:rPr>
          <w:lang w:val="mn-MN"/>
        </w:rPr>
        <w:t xml:space="preserve">Базил </w:t>
      </w:r>
      <w:r w:rsidR="00491C93" w:rsidRPr="008D54A3">
        <w:rPr>
          <w:lang w:val="mn-MN"/>
        </w:rPr>
        <w:t>чуулганы уламжла</w:t>
      </w:r>
      <w:r w:rsidR="00662D04" w:rsidRPr="008D54A3">
        <w:rPr>
          <w:lang w:val="mn-MN"/>
        </w:rPr>
        <w:t xml:space="preserve">л ба ёс заншлыг </w:t>
      </w:r>
      <w:r w:rsidR="008866F4" w:rsidRPr="008D54A3">
        <w:rPr>
          <w:lang w:val="mn-MN"/>
        </w:rPr>
        <w:t xml:space="preserve">хүчтэй хамгаалагч </w:t>
      </w:r>
      <w:r w:rsidR="00662D04" w:rsidRPr="008D54A3">
        <w:rPr>
          <w:lang w:val="mn-MN"/>
        </w:rPr>
        <w:t xml:space="preserve">нэгэн </w:t>
      </w:r>
      <w:r w:rsidR="008866F4" w:rsidRPr="008D54A3">
        <w:rPr>
          <w:lang w:val="mn-MN"/>
        </w:rPr>
        <w:t>байсан. Тэрээр т</w:t>
      </w:r>
      <w:r w:rsidR="00746148" w:rsidRPr="008D54A3">
        <w:rPr>
          <w:lang w:val="mn-MN"/>
        </w:rPr>
        <w:t>эдгээр уламжлалууд нь</w:t>
      </w:r>
      <w:r w:rsidR="008866F4" w:rsidRPr="008D54A3">
        <w:rPr>
          <w:lang w:val="mn-MN"/>
        </w:rPr>
        <w:t xml:space="preserve"> </w:t>
      </w:r>
      <w:r w:rsidR="00491C93" w:rsidRPr="008D54A3">
        <w:rPr>
          <w:lang w:val="mn-MN"/>
        </w:rPr>
        <w:t xml:space="preserve">угтаа </w:t>
      </w:r>
      <w:r w:rsidR="008866F4" w:rsidRPr="008D54A3">
        <w:rPr>
          <w:lang w:val="mn-MN"/>
        </w:rPr>
        <w:t>элч нар</w:t>
      </w:r>
      <w:r w:rsidR="00746148" w:rsidRPr="008D54A3">
        <w:rPr>
          <w:lang w:val="mn-MN"/>
        </w:rPr>
        <w:t xml:space="preserve">аас улбаатай гэдэг итгэл үнэмшлээ </w:t>
      </w:r>
      <w:r w:rsidR="00240A33" w:rsidRPr="008D54A3">
        <w:rPr>
          <w:lang w:val="mn-MN"/>
        </w:rPr>
        <w:t xml:space="preserve">ч </w:t>
      </w:r>
      <w:r w:rsidR="00746148" w:rsidRPr="008D54A3">
        <w:rPr>
          <w:lang w:val="mn-MN"/>
        </w:rPr>
        <w:t>үргэлж илэрхийлдэг байв</w:t>
      </w:r>
      <w:r w:rsidR="00491C93" w:rsidRPr="008D54A3">
        <w:rPr>
          <w:lang w:val="mn-MN"/>
        </w:rPr>
        <w:t xml:space="preserve">. </w:t>
      </w:r>
      <w:r w:rsidR="00240A33" w:rsidRPr="008D54A3">
        <w:rPr>
          <w:lang w:val="mn-MN"/>
        </w:rPr>
        <w:t>Гэсэн хэдий ч эдгээр уламжлалууд нь үнэн зөв эсэх талаарх асуулт гарч ирэхэд тэрээр Бичвэрийг эцсийн эрх мэдэл гэж үзсэн</w:t>
      </w:r>
      <w:r w:rsidR="00491C93" w:rsidRPr="008D54A3">
        <w:rPr>
          <w:lang w:val="mn-MN"/>
        </w:rPr>
        <w:t xml:space="preserve">. Эустатиус эмчид бичсэн </w:t>
      </w:r>
      <w:r w:rsidR="00491C93" w:rsidRPr="008D54A3">
        <w:rPr>
          <w:i/>
          <w:lang w:val="mn-MN"/>
        </w:rPr>
        <w:t>189-р захидалдаа</w:t>
      </w:r>
      <w:r w:rsidR="00491C93" w:rsidRPr="008D54A3">
        <w:rPr>
          <w:lang w:val="mn-MN"/>
        </w:rPr>
        <w:t xml:space="preserve"> Базил юу гэж хэлснийг </w:t>
      </w:r>
      <w:r w:rsidR="00C13916" w:rsidRPr="008D54A3">
        <w:rPr>
          <w:lang w:val="mn-MN"/>
        </w:rPr>
        <w:t xml:space="preserve">хамтдаа </w:t>
      </w:r>
      <w:r w:rsidR="00491C93" w:rsidRPr="008D54A3">
        <w:rPr>
          <w:lang w:val="mn-MN"/>
        </w:rPr>
        <w:t>сонсоцгооё</w:t>
      </w:r>
      <w:r w:rsidR="006753E2" w:rsidRPr="008D54A3">
        <w:rPr>
          <w:lang w:val="mn-MN"/>
        </w:rPr>
        <w:t>:</w:t>
      </w:r>
    </w:p>
    <w:p w14:paraId="048A23AE" w14:textId="77777777" w:rsidR="006753E2" w:rsidRPr="008D54A3" w:rsidRDefault="006753E2" w:rsidP="00792C5E">
      <w:pPr>
        <w:autoSpaceDE w:val="0"/>
        <w:autoSpaceDN w:val="0"/>
        <w:adjustRightInd w:val="0"/>
        <w:ind w:left="720" w:right="720"/>
        <w:jc w:val="both"/>
        <w:rPr>
          <w:sz w:val="32"/>
          <w:szCs w:val="32"/>
          <w:lang w:val="mn-MN"/>
        </w:rPr>
      </w:pPr>
    </w:p>
    <w:p w14:paraId="42878029" w14:textId="77777777" w:rsidR="006753E2" w:rsidRPr="008D54A3" w:rsidRDefault="00E022DD" w:rsidP="00792C5E">
      <w:pPr>
        <w:pStyle w:val="Quotations"/>
        <w:jc w:val="both"/>
        <w:rPr>
          <w:rFonts w:cs="Times New Roman"/>
          <w:lang w:val="mn-MN"/>
        </w:rPr>
      </w:pPr>
      <w:r w:rsidRPr="008D54A3">
        <w:rPr>
          <w:rFonts w:cs="Times New Roman"/>
          <w:lang w:val="mn-MN"/>
        </w:rPr>
        <w:t>Бурханы онгодоор бичигдсэн Бичвэр</w:t>
      </w:r>
      <w:r w:rsidR="00953D83" w:rsidRPr="008D54A3">
        <w:rPr>
          <w:rFonts w:cs="Times New Roman"/>
          <w:lang w:val="mn-MN"/>
        </w:rPr>
        <w:t xml:space="preserve"> бидний дунд шүүгч болтугай</w:t>
      </w:r>
      <w:r w:rsidR="00A44642" w:rsidRPr="008D54A3">
        <w:rPr>
          <w:rFonts w:cs="Times New Roman"/>
          <w:lang w:val="mn-MN"/>
        </w:rPr>
        <w:t>. Тэгээд аль</w:t>
      </w:r>
      <w:r w:rsidR="00D54727" w:rsidRPr="008D54A3">
        <w:rPr>
          <w:rFonts w:cs="Times New Roman"/>
          <w:lang w:val="mn-MN"/>
        </w:rPr>
        <w:t xml:space="preserve"> талд нь</w:t>
      </w:r>
      <w:r w:rsidR="006753E2" w:rsidRPr="008D54A3">
        <w:rPr>
          <w:rFonts w:cs="Times New Roman"/>
          <w:lang w:val="mn-MN"/>
        </w:rPr>
        <w:t xml:space="preserve"> </w:t>
      </w:r>
      <w:r w:rsidR="00A44642" w:rsidRPr="008D54A3">
        <w:rPr>
          <w:rFonts w:cs="Times New Roman"/>
          <w:lang w:val="mn-MN"/>
        </w:rPr>
        <w:t>Бурханы үгтэй нийцсэн</w:t>
      </w:r>
      <w:r w:rsidR="00953D83" w:rsidRPr="008D54A3">
        <w:rPr>
          <w:rFonts w:cs="Times New Roman"/>
          <w:lang w:val="mn-MN"/>
        </w:rPr>
        <w:t xml:space="preserve"> онол </w:t>
      </w:r>
      <w:r w:rsidR="00A44642" w:rsidRPr="008D54A3">
        <w:rPr>
          <w:rFonts w:cs="Times New Roman"/>
          <w:lang w:val="mn-MN"/>
        </w:rPr>
        <w:t>сургаал</w:t>
      </w:r>
      <w:r w:rsidR="00953D83" w:rsidRPr="008D54A3">
        <w:rPr>
          <w:rFonts w:cs="Times New Roman"/>
          <w:lang w:val="mn-MN"/>
        </w:rPr>
        <w:t xml:space="preserve"> </w:t>
      </w:r>
      <w:r w:rsidR="00A44642" w:rsidRPr="008D54A3">
        <w:rPr>
          <w:rFonts w:cs="Times New Roman"/>
          <w:lang w:val="mn-MN"/>
        </w:rPr>
        <w:t>байна тэр талыг</w:t>
      </w:r>
      <w:r w:rsidR="00D54727" w:rsidRPr="008D54A3">
        <w:rPr>
          <w:rFonts w:cs="Times New Roman"/>
          <w:lang w:val="mn-MN"/>
        </w:rPr>
        <w:t xml:space="preserve">  үнэн гэж үзэн</w:t>
      </w:r>
      <w:r w:rsidR="00A44642" w:rsidRPr="008D54A3">
        <w:rPr>
          <w:rFonts w:cs="Times New Roman"/>
          <w:lang w:val="mn-MN"/>
        </w:rPr>
        <w:t>,</w:t>
      </w:r>
      <w:r w:rsidR="00953D83" w:rsidRPr="008D54A3">
        <w:rPr>
          <w:rFonts w:cs="Times New Roman"/>
          <w:lang w:val="mn-MN"/>
        </w:rPr>
        <w:t xml:space="preserve"> санал өгөх нь зүйтэй.  </w:t>
      </w:r>
    </w:p>
    <w:p w14:paraId="634C7657" w14:textId="77777777" w:rsidR="006753E2" w:rsidRPr="008D54A3" w:rsidRDefault="006753E2" w:rsidP="00792C5E">
      <w:pPr>
        <w:autoSpaceDE w:val="0"/>
        <w:autoSpaceDN w:val="0"/>
        <w:adjustRightInd w:val="0"/>
        <w:ind w:left="720" w:right="720"/>
        <w:jc w:val="both"/>
        <w:rPr>
          <w:sz w:val="32"/>
          <w:szCs w:val="32"/>
          <w:lang w:val="mn-MN"/>
        </w:rPr>
      </w:pPr>
    </w:p>
    <w:p w14:paraId="0764D275" w14:textId="77777777" w:rsidR="006753E2" w:rsidRPr="008D54A3" w:rsidRDefault="00566A68" w:rsidP="00792C5E">
      <w:pPr>
        <w:jc w:val="both"/>
        <w:rPr>
          <w:lang w:val="mn-MN"/>
        </w:rPr>
      </w:pPr>
      <w:r w:rsidRPr="008D54A3">
        <w:rPr>
          <w:lang w:val="mn-MN"/>
        </w:rPr>
        <w:t>Зарим чуулганууд</w:t>
      </w:r>
      <w:r w:rsidR="00953D83" w:rsidRPr="008D54A3">
        <w:rPr>
          <w:lang w:val="mn-MN"/>
        </w:rPr>
        <w:t xml:space="preserve"> итгэлийн </w:t>
      </w:r>
      <w:r w:rsidRPr="008D54A3">
        <w:rPr>
          <w:lang w:val="mn-MN"/>
        </w:rPr>
        <w:t xml:space="preserve">удирдамждаа нэгэн хэлбэрийн </w:t>
      </w:r>
      <w:r w:rsidR="00127CFB" w:rsidRPr="008D54A3">
        <w:rPr>
          <w:lang w:val="mn-MN"/>
        </w:rPr>
        <w:t xml:space="preserve">уламжлалт үзлийг </w:t>
      </w:r>
      <w:r w:rsidRPr="008D54A3">
        <w:rPr>
          <w:lang w:val="mn-MN"/>
        </w:rPr>
        <w:t>баримталдаг бол</w:t>
      </w:r>
      <w:r w:rsidR="00953D83" w:rsidRPr="008D54A3">
        <w:rPr>
          <w:lang w:val="mn-MN"/>
        </w:rPr>
        <w:t xml:space="preserve"> </w:t>
      </w:r>
      <w:r w:rsidRPr="008D54A3">
        <w:rPr>
          <w:lang w:val="mn-MN"/>
        </w:rPr>
        <w:t>бусад чуулга</w:t>
      </w:r>
      <w:r w:rsidR="0091290B" w:rsidRPr="008D54A3">
        <w:rPr>
          <w:lang w:val="mn-MN"/>
        </w:rPr>
        <w:t xml:space="preserve">нуудын </w:t>
      </w:r>
      <w:r w:rsidR="00127CFB" w:rsidRPr="008D54A3">
        <w:rPr>
          <w:lang w:val="mn-MN"/>
        </w:rPr>
        <w:t>уламжлал</w:t>
      </w:r>
      <w:r w:rsidR="0091290B" w:rsidRPr="008D54A3">
        <w:rPr>
          <w:lang w:val="mn-MN"/>
        </w:rPr>
        <w:t xml:space="preserve"> үүнтэй зөрчилдөж</w:t>
      </w:r>
      <w:r w:rsidRPr="008D54A3">
        <w:rPr>
          <w:lang w:val="mn-MN"/>
        </w:rPr>
        <w:t xml:space="preserve"> байдгийг </w:t>
      </w:r>
      <w:r w:rsidR="00953D83" w:rsidRPr="008D54A3">
        <w:rPr>
          <w:lang w:val="mn-MN"/>
        </w:rPr>
        <w:t xml:space="preserve">Базил энд хүлээн зөвшөөрсөн байна. Тиймээс </w:t>
      </w:r>
      <w:r w:rsidR="00EA0331" w:rsidRPr="008D54A3">
        <w:rPr>
          <w:lang w:val="mn-MN"/>
        </w:rPr>
        <w:t xml:space="preserve">тэрээр </w:t>
      </w:r>
      <w:r w:rsidR="00953D83" w:rsidRPr="008D54A3">
        <w:rPr>
          <w:lang w:val="mn-MN"/>
        </w:rPr>
        <w:t>энэ асуудлыг шийдэх</w:t>
      </w:r>
      <w:r w:rsidR="00EA0331" w:rsidRPr="008D54A3">
        <w:rPr>
          <w:lang w:val="mn-MN"/>
        </w:rPr>
        <w:t>эд</w:t>
      </w:r>
      <w:r w:rsidR="00953D83" w:rsidRPr="008D54A3">
        <w:rPr>
          <w:lang w:val="mn-MN"/>
        </w:rPr>
        <w:t xml:space="preserve"> Библи </w:t>
      </w:r>
      <w:r w:rsidR="0091290B" w:rsidRPr="008D54A3">
        <w:rPr>
          <w:lang w:val="mn-MN"/>
        </w:rPr>
        <w:t>хамгийн дээд эрх мэдэлтэй гэж үзжээ</w:t>
      </w:r>
      <w:r w:rsidR="00EA0331" w:rsidRPr="008D54A3">
        <w:rPr>
          <w:lang w:val="mn-MN"/>
        </w:rPr>
        <w:t xml:space="preserve">. </w:t>
      </w:r>
      <w:r w:rsidR="00953D83" w:rsidRPr="008D54A3">
        <w:rPr>
          <w:lang w:val="mn-MN"/>
        </w:rPr>
        <w:t xml:space="preserve"> </w:t>
      </w:r>
    </w:p>
    <w:p w14:paraId="41EA86BB" w14:textId="77777777" w:rsidR="006753E2" w:rsidRPr="008D54A3" w:rsidRDefault="00C60132" w:rsidP="00027089">
      <w:pPr>
        <w:ind w:firstLine="720"/>
        <w:jc w:val="both"/>
        <w:rPr>
          <w:sz w:val="36"/>
          <w:szCs w:val="36"/>
          <w:lang w:val="mn-MN"/>
        </w:rPr>
      </w:pPr>
      <w:r w:rsidRPr="008D54A3">
        <w:rPr>
          <w:lang w:val="mn-MN"/>
        </w:rPr>
        <w:t xml:space="preserve">Анхны </w:t>
      </w:r>
      <w:r w:rsidR="00DE34F6" w:rsidRPr="008D54A3">
        <w:rPr>
          <w:lang w:val="mn-MN"/>
        </w:rPr>
        <w:t>чуулган</w:t>
      </w:r>
      <w:r w:rsidR="00BD0BA4" w:rsidRPr="008D54A3">
        <w:rPr>
          <w:lang w:val="mn-MN"/>
        </w:rPr>
        <w:t>ууд Бичвэр бол бүх</w:t>
      </w:r>
      <w:r w:rsidR="00027089" w:rsidRPr="008D54A3">
        <w:rPr>
          <w:lang w:val="mn-MN"/>
        </w:rPr>
        <w:t xml:space="preserve"> онол </w:t>
      </w:r>
      <w:r w:rsidRPr="008D54A3">
        <w:rPr>
          <w:lang w:val="mn-MN"/>
        </w:rPr>
        <w:t>су</w:t>
      </w:r>
      <w:r w:rsidR="00BD0BA4" w:rsidRPr="008D54A3">
        <w:rPr>
          <w:lang w:val="mn-MN"/>
        </w:rPr>
        <w:t>ргаалын үндэс гэдэгт бат итгэлтэй байсан.</w:t>
      </w:r>
      <w:r w:rsidR="00027089" w:rsidRPr="008D54A3">
        <w:rPr>
          <w:lang w:val="mn-MN"/>
        </w:rPr>
        <w:t xml:space="preserve"> </w:t>
      </w:r>
      <w:r w:rsidR="00BD0BA4" w:rsidRPr="008D54A3">
        <w:rPr>
          <w:lang w:val="mn-MN"/>
        </w:rPr>
        <w:t>Гэвч</w:t>
      </w:r>
      <w:r w:rsidR="00027089" w:rsidRPr="008D54A3">
        <w:rPr>
          <w:lang w:val="mn-MN"/>
        </w:rPr>
        <w:t xml:space="preserve"> </w:t>
      </w:r>
      <w:r w:rsidR="00BD0BA4" w:rsidRPr="008D54A3">
        <w:rPr>
          <w:lang w:val="mn-MN"/>
        </w:rPr>
        <w:t>Бичвэрийн</w:t>
      </w:r>
      <w:r w:rsidR="00027089" w:rsidRPr="008D54A3">
        <w:rPr>
          <w:lang w:val="mn-MN"/>
        </w:rPr>
        <w:t xml:space="preserve"> сургаалыг хураангуйлж, хамгаалахын тулд чуулганы </w:t>
      </w:r>
      <w:r w:rsidR="00027089" w:rsidRPr="008D54A3">
        <w:rPr>
          <w:i/>
          <w:lang w:val="mn-MN"/>
        </w:rPr>
        <w:t>уламжлалт сургаалд</w:t>
      </w:r>
      <w:r w:rsidR="00EC559C" w:rsidRPr="008D54A3">
        <w:rPr>
          <w:lang w:val="mn-MN"/>
        </w:rPr>
        <w:t xml:space="preserve"> түшиглэсэн хэвээр л байв</w:t>
      </w:r>
      <w:r w:rsidR="00BD0BA4" w:rsidRPr="008D54A3">
        <w:rPr>
          <w:lang w:val="mn-MN"/>
        </w:rPr>
        <w:t>.</w:t>
      </w:r>
    </w:p>
    <w:p w14:paraId="5D3F7E90" w14:textId="77777777" w:rsidR="00753FD0" w:rsidRPr="008D54A3" w:rsidRDefault="00753FD0" w:rsidP="006753E2">
      <w:pPr>
        <w:pStyle w:val="BulletHeading"/>
        <w:rPr>
          <w:rFonts w:cs="Times New Roman"/>
          <w:sz w:val="36"/>
          <w:szCs w:val="36"/>
          <w:lang w:val="mn-MN"/>
        </w:rPr>
      </w:pPr>
    </w:p>
    <w:p w14:paraId="67E730DA" w14:textId="77777777" w:rsidR="006753E2" w:rsidRPr="008D54A3" w:rsidRDefault="00027089" w:rsidP="006753E2">
      <w:pPr>
        <w:pStyle w:val="BulletHeading"/>
        <w:rPr>
          <w:rFonts w:cs="Times New Roman"/>
          <w:lang w:val="mn-MN"/>
        </w:rPr>
      </w:pPr>
      <w:r w:rsidRPr="008D54A3">
        <w:rPr>
          <w:rFonts w:cs="Times New Roman"/>
          <w:lang w:val="mn-MN"/>
        </w:rPr>
        <w:t>Уламжлалт сургаал</w:t>
      </w:r>
    </w:p>
    <w:p w14:paraId="2B4A1388" w14:textId="77777777" w:rsidR="006753E2" w:rsidRPr="008D54A3" w:rsidRDefault="006753E2" w:rsidP="006753E2">
      <w:pPr>
        <w:rPr>
          <w:lang w:val="mn-MN"/>
        </w:rPr>
      </w:pPr>
    </w:p>
    <w:p w14:paraId="53DC174E" w14:textId="77777777" w:rsidR="006753E2" w:rsidRPr="008D54A3" w:rsidRDefault="00867284" w:rsidP="00792C5E">
      <w:pPr>
        <w:ind w:firstLine="720"/>
        <w:jc w:val="both"/>
        <w:rPr>
          <w:lang w:val="mn-MN"/>
        </w:rPr>
      </w:pPr>
      <w:r w:rsidRPr="008D54A3">
        <w:rPr>
          <w:lang w:val="mn-MN"/>
        </w:rPr>
        <w:t>Т</w:t>
      </w:r>
      <w:r w:rsidR="00E57704" w:rsidRPr="008D54A3">
        <w:rPr>
          <w:lang w:val="mn-MN"/>
        </w:rPr>
        <w:t xml:space="preserve">эгвэл </w:t>
      </w:r>
      <w:r w:rsidR="00B45BD5" w:rsidRPr="008D54A3">
        <w:rPr>
          <w:lang w:val="mn-MN"/>
        </w:rPr>
        <w:t xml:space="preserve">чуулган яагаад уламжлалт сургаалаа </w:t>
      </w:r>
      <w:r w:rsidR="00E57704" w:rsidRPr="008D54A3">
        <w:rPr>
          <w:lang w:val="mn-MN"/>
        </w:rPr>
        <w:t xml:space="preserve">сахин хадгалах </w:t>
      </w:r>
      <w:r w:rsidR="00F6695E" w:rsidRPr="008D54A3">
        <w:rPr>
          <w:lang w:val="mn-MN"/>
        </w:rPr>
        <w:t xml:space="preserve">шаардлагатай </w:t>
      </w:r>
      <w:r w:rsidR="00E57704" w:rsidRPr="008D54A3">
        <w:rPr>
          <w:lang w:val="mn-MN"/>
        </w:rPr>
        <w:t>гэж үзсэн юм бол?</w:t>
      </w:r>
      <w:r w:rsidR="00F6695E" w:rsidRPr="008D54A3">
        <w:rPr>
          <w:lang w:val="mn-MN"/>
        </w:rPr>
        <w:t xml:space="preserve"> </w:t>
      </w:r>
      <w:r w:rsidR="005B42B2" w:rsidRPr="008D54A3">
        <w:rPr>
          <w:lang w:val="mn-MN"/>
        </w:rPr>
        <w:t>Зөвхөн Библи</w:t>
      </w:r>
      <w:r w:rsidR="00B45BD5" w:rsidRPr="008D54A3">
        <w:rPr>
          <w:lang w:val="mn-MN"/>
        </w:rPr>
        <w:t xml:space="preserve">э л чандлан </w:t>
      </w:r>
      <w:r w:rsidR="00E57704" w:rsidRPr="008D54A3">
        <w:rPr>
          <w:lang w:val="mn-MN"/>
        </w:rPr>
        <w:t>сахиад</w:t>
      </w:r>
      <w:r w:rsidR="00B45BD5" w:rsidRPr="008D54A3">
        <w:rPr>
          <w:lang w:val="mn-MN"/>
        </w:rPr>
        <w:t xml:space="preserve"> явахад хангалтгүй байсан гэж үү? Б</w:t>
      </w:r>
      <w:r w:rsidR="005B42B2" w:rsidRPr="008D54A3">
        <w:rPr>
          <w:lang w:val="mn-MN"/>
        </w:rPr>
        <w:t>ибли өөрөө бидэнд заагаад явчих</w:t>
      </w:r>
      <w:r w:rsidR="00B45BD5" w:rsidRPr="008D54A3">
        <w:rPr>
          <w:lang w:val="mn-MN"/>
        </w:rPr>
        <w:t xml:space="preserve">на шүү дээ?  </w:t>
      </w:r>
    </w:p>
    <w:p w14:paraId="3D76EF71" w14:textId="77777777" w:rsidR="006753E2" w:rsidRPr="008D54A3" w:rsidRDefault="006753E2" w:rsidP="00792C5E">
      <w:pPr>
        <w:jc w:val="both"/>
        <w:rPr>
          <w:lang w:val="mn-MN"/>
        </w:rPr>
      </w:pPr>
    </w:p>
    <w:p w14:paraId="16CC8F4E" w14:textId="77777777" w:rsidR="006753E2" w:rsidRPr="008D54A3" w:rsidRDefault="00483CB7" w:rsidP="00792C5E">
      <w:pPr>
        <w:pStyle w:val="Quotations"/>
        <w:jc w:val="both"/>
        <w:rPr>
          <w:rFonts w:cs="Times New Roman"/>
          <w:lang w:val="mn-MN"/>
        </w:rPr>
      </w:pPr>
      <w:r w:rsidRPr="008D54A3">
        <w:rPr>
          <w:rFonts w:cs="Times New Roman"/>
          <w:lang w:val="mn-MN"/>
        </w:rPr>
        <w:t>Тэгэхээр, с</w:t>
      </w:r>
      <w:r w:rsidR="00B45BD5" w:rsidRPr="008D54A3">
        <w:rPr>
          <w:rFonts w:cs="Times New Roman"/>
          <w:lang w:val="mn-MN"/>
        </w:rPr>
        <w:t>үм чуулган чухам юу</w:t>
      </w:r>
      <w:r w:rsidR="005B42B2" w:rsidRPr="008D54A3">
        <w:rPr>
          <w:rFonts w:cs="Times New Roman"/>
          <w:lang w:val="mn-MN"/>
        </w:rPr>
        <w:t>нд итгэд</w:t>
      </w:r>
      <w:r w:rsidR="00B45BD5" w:rsidRPr="008D54A3">
        <w:rPr>
          <w:rFonts w:cs="Times New Roman"/>
          <w:lang w:val="mn-MN"/>
        </w:rPr>
        <w:t>гээ товч бөгөөд</w:t>
      </w:r>
      <w:r w:rsidR="005B42B2" w:rsidRPr="008D54A3">
        <w:rPr>
          <w:rFonts w:cs="Times New Roman"/>
          <w:lang w:val="mn-MN"/>
        </w:rPr>
        <w:t xml:space="preserve"> </w:t>
      </w:r>
      <w:r w:rsidRPr="008D54A3">
        <w:rPr>
          <w:rFonts w:cs="Times New Roman"/>
          <w:lang w:val="mn-MN"/>
        </w:rPr>
        <w:t xml:space="preserve">тодорхой илэрхийлсэн мэдэгдэл гаргах шаардлагатай байсан. </w:t>
      </w:r>
      <w:r w:rsidR="005B42B2" w:rsidRPr="008D54A3">
        <w:rPr>
          <w:rFonts w:cs="Times New Roman"/>
          <w:lang w:val="mn-MN"/>
        </w:rPr>
        <w:t>Я</w:t>
      </w:r>
      <w:r w:rsidR="00B45BD5" w:rsidRPr="008D54A3">
        <w:rPr>
          <w:rFonts w:cs="Times New Roman"/>
          <w:lang w:val="mn-MN"/>
        </w:rPr>
        <w:t>лангуяа элч нарын заасныг мушгиж, Библийн сургаалыг гуйвуулдаг хуурамч багш нар байсан</w:t>
      </w:r>
      <w:r w:rsidR="00F675EE" w:rsidRPr="008D54A3">
        <w:rPr>
          <w:rFonts w:cs="Times New Roman"/>
          <w:lang w:val="mn-MN"/>
        </w:rPr>
        <w:t xml:space="preserve">. Тиймээс </w:t>
      </w:r>
      <w:r w:rsidR="00F33146" w:rsidRPr="008D54A3">
        <w:rPr>
          <w:rFonts w:cs="Times New Roman"/>
          <w:lang w:val="mn-MN"/>
        </w:rPr>
        <w:t>тэдгээр</w:t>
      </w:r>
      <w:r w:rsidRPr="008D54A3">
        <w:rPr>
          <w:rFonts w:cs="Times New Roman"/>
          <w:lang w:val="mn-MN"/>
        </w:rPr>
        <w:t xml:space="preserve"> х</w:t>
      </w:r>
      <w:r w:rsidR="00A22F38" w:rsidRPr="008D54A3">
        <w:rPr>
          <w:rFonts w:cs="Times New Roman"/>
          <w:lang w:val="mn-MN"/>
        </w:rPr>
        <w:t>уурамч сургаалуудаас хамгаала</w:t>
      </w:r>
      <w:r w:rsidR="00F33146" w:rsidRPr="008D54A3">
        <w:rPr>
          <w:rFonts w:cs="Times New Roman"/>
          <w:lang w:val="mn-MN"/>
        </w:rPr>
        <w:t>хын тулд</w:t>
      </w:r>
      <w:r w:rsidR="005B42B2" w:rsidRPr="008D54A3">
        <w:rPr>
          <w:rFonts w:cs="Times New Roman"/>
          <w:lang w:val="mn-MN"/>
        </w:rPr>
        <w:t xml:space="preserve"> чуулган юунд итгэд</w:t>
      </w:r>
      <w:r w:rsidR="00D22F77" w:rsidRPr="008D54A3">
        <w:rPr>
          <w:rFonts w:cs="Times New Roman"/>
          <w:lang w:val="mn-MN"/>
        </w:rPr>
        <w:t xml:space="preserve">гээ тодорхойлсон  хураангуй мэдэгдэл </w:t>
      </w:r>
      <w:r w:rsidR="00A22F38" w:rsidRPr="008D54A3">
        <w:rPr>
          <w:rFonts w:cs="Times New Roman"/>
          <w:lang w:val="mn-MN"/>
        </w:rPr>
        <w:t>боло</w:t>
      </w:r>
      <w:r w:rsidR="005B42B2" w:rsidRPr="008D54A3">
        <w:rPr>
          <w:rFonts w:cs="Times New Roman"/>
          <w:lang w:val="mn-MN"/>
        </w:rPr>
        <w:t xml:space="preserve">всруулах зайлшгүй шаардлагатай тулгарсан </w:t>
      </w:r>
      <w:r w:rsidR="00A22F38" w:rsidRPr="008D54A3">
        <w:rPr>
          <w:rFonts w:cs="Times New Roman"/>
          <w:lang w:val="mn-MN"/>
        </w:rPr>
        <w:t xml:space="preserve">юм. </w:t>
      </w:r>
    </w:p>
    <w:p w14:paraId="40A2613A" w14:textId="77777777" w:rsidR="006753E2" w:rsidRPr="008D54A3" w:rsidRDefault="006753E2" w:rsidP="006753E2">
      <w:pPr>
        <w:pStyle w:val="Quotations"/>
        <w:rPr>
          <w:rFonts w:cs="Times New Roman"/>
          <w:lang w:val="mn-MN"/>
        </w:rPr>
      </w:pPr>
    </w:p>
    <w:p w14:paraId="3078C942" w14:textId="77777777" w:rsidR="006753E2" w:rsidRPr="008D54A3" w:rsidRDefault="00A22F38" w:rsidP="006753E2">
      <w:pPr>
        <w:pStyle w:val="Quotations"/>
        <w:widowControl/>
        <w:numPr>
          <w:ilvl w:val="0"/>
          <w:numId w:val="40"/>
        </w:numPr>
        <w:jc w:val="right"/>
        <w:rPr>
          <w:rFonts w:cs="Times New Roman"/>
          <w:lang w:val="mn-MN"/>
        </w:rPr>
      </w:pPr>
      <w:r w:rsidRPr="008D54A3">
        <w:rPr>
          <w:rFonts w:cs="Times New Roman"/>
          <w:lang w:val="mn-MN"/>
        </w:rPr>
        <w:t>Др</w:t>
      </w:r>
      <w:r w:rsidR="006753E2" w:rsidRPr="008D54A3">
        <w:rPr>
          <w:rFonts w:cs="Times New Roman"/>
          <w:lang w:val="mn-MN"/>
        </w:rPr>
        <w:t xml:space="preserve">. </w:t>
      </w:r>
      <w:r w:rsidRPr="008D54A3">
        <w:rPr>
          <w:rFonts w:cs="Times New Roman"/>
          <w:lang w:val="mn-MN"/>
        </w:rPr>
        <w:t>К</w:t>
      </w:r>
      <w:r w:rsidR="006753E2" w:rsidRPr="008D54A3">
        <w:rPr>
          <w:rFonts w:cs="Times New Roman"/>
          <w:lang w:val="mn-MN"/>
        </w:rPr>
        <w:t xml:space="preserve">. </w:t>
      </w:r>
      <w:r w:rsidRPr="008D54A3">
        <w:rPr>
          <w:rFonts w:cs="Times New Roman"/>
          <w:lang w:val="mn-MN"/>
        </w:rPr>
        <w:t>Эрик</w:t>
      </w:r>
      <w:r w:rsidR="006753E2" w:rsidRPr="008D54A3">
        <w:rPr>
          <w:rFonts w:cs="Times New Roman"/>
          <w:lang w:val="mn-MN"/>
        </w:rPr>
        <w:t xml:space="preserve"> </w:t>
      </w:r>
      <w:r w:rsidRPr="008D54A3">
        <w:rPr>
          <w:rFonts w:cs="Times New Roman"/>
          <w:lang w:val="mn-MN"/>
        </w:rPr>
        <w:t>Тоенос</w:t>
      </w:r>
    </w:p>
    <w:p w14:paraId="24CDC4FE" w14:textId="77777777" w:rsidR="006753E2" w:rsidRPr="008D54A3" w:rsidRDefault="006753E2" w:rsidP="006753E2">
      <w:pPr>
        <w:ind w:firstLine="720"/>
        <w:rPr>
          <w:lang w:val="mn-MN"/>
        </w:rPr>
      </w:pPr>
    </w:p>
    <w:p w14:paraId="050AF9DA" w14:textId="77777777" w:rsidR="006753E2" w:rsidRPr="008D54A3" w:rsidRDefault="006753E2" w:rsidP="006753E2">
      <w:pPr>
        <w:ind w:left="720" w:right="720"/>
        <w:rPr>
          <w:i/>
          <w:lang w:val="mn-MN"/>
        </w:rPr>
      </w:pPr>
    </w:p>
    <w:p w14:paraId="111FCECE" w14:textId="77777777" w:rsidR="006753E2" w:rsidRPr="008D54A3" w:rsidRDefault="009E3A5A" w:rsidP="00792C5E">
      <w:pPr>
        <w:pStyle w:val="Quotations"/>
        <w:jc w:val="both"/>
        <w:rPr>
          <w:rFonts w:cs="Times New Roman"/>
          <w:lang w:val="mn-MN"/>
        </w:rPr>
      </w:pPr>
      <w:r w:rsidRPr="008D54A3">
        <w:rPr>
          <w:rFonts w:cs="Times New Roman"/>
          <w:lang w:val="mn-MN"/>
        </w:rPr>
        <w:t>Чуулган Бичвэрийг</w:t>
      </w:r>
      <w:r w:rsidR="00CA7C76" w:rsidRPr="008D54A3">
        <w:rPr>
          <w:rFonts w:cs="Times New Roman"/>
          <w:lang w:val="mn-MN"/>
        </w:rPr>
        <w:t xml:space="preserve"> итгэлийнхээ ү</w:t>
      </w:r>
      <w:r w:rsidRPr="008D54A3">
        <w:rPr>
          <w:rFonts w:cs="Times New Roman"/>
          <w:lang w:val="mn-MN"/>
        </w:rPr>
        <w:t xml:space="preserve">ндэс болгодог байсан хэдий ч Бичвэр </w:t>
      </w:r>
      <w:r w:rsidR="00CA7C76" w:rsidRPr="008D54A3">
        <w:rPr>
          <w:rFonts w:cs="Times New Roman"/>
          <w:lang w:val="mn-MN"/>
        </w:rPr>
        <w:t xml:space="preserve">маш урт бас үг хэллэг нь хязгаарлагдмал байсан нь мэдээж. Тиймээс Библийг бүхэлд нь уншихгүйгээр итгэлийн чухал зүйлсийг ойлгож ухаарахад нь хүмүүст туслахын тулд үндсэн </w:t>
      </w:r>
      <w:r w:rsidRPr="008D54A3">
        <w:rPr>
          <w:rFonts w:cs="Times New Roman"/>
          <w:lang w:val="mn-MN"/>
        </w:rPr>
        <w:t>онол сургаалаа</w:t>
      </w:r>
      <w:r w:rsidR="00CA7C76" w:rsidRPr="008D54A3">
        <w:rPr>
          <w:rFonts w:cs="Times New Roman"/>
          <w:lang w:val="mn-MN"/>
        </w:rPr>
        <w:t xml:space="preserve"> нэг тунхагт багтаан хураангуйлах н</w:t>
      </w:r>
      <w:r w:rsidR="00BC1745" w:rsidRPr="008D54A3">
        <w:rPr>
          <w:rFonts w:cs="Times New Roman"/>
          <w:lang w:val="mn-MN"/>
        </w:rPr>
        <w:t xml:space="preserve">ь </w:t>
      </w:r>
      <w:r w:rsidR="00CA7C76" w:rsidRPr="008D54A3">
        <w:rPr>
          <w:rFonts w:cs="Times New Roman"/>
          <w:lang w:val="mn-MN"/>
        </w:rPr>
        <w:t xml:space="preserve">чуулганы хамгийн зөв гарц байсан.  </w:t>
      </w:r>
    </w:p>
    <w:p w14:paraId="0C4D6791" w14:textId="77777777" w:rsidR="006753E2" w:rsidRPr="008D54A3" w:rsidRDefault="006753E2" w:rsidP="006753E2">
      <w:pPr>
        <w:pStyle w:val="Quotations"/>
        <w:rPr>
          <w:rFonts w:cs="Times New Roman"/>
          <w:lang w:val="mn-MN"/>
        </w:rPr>
      </w:pPr>
    </w:p>
    <w:p w14:paraId="108AD808" w14:textId="77777777" w:rsidR="006753E2" w:rsidRPr="008D54A3" w:rsidRDefault="00CA7C76" w:rsidP="006753E2">
      <w:pPr>
        <w:pStyle w:val="Quotations"/>
        <w:widowControl/>
        <w:numPr>
          <w:ilvl w:val="0"/>
          <w:numId w:val="40"/>
        </w:numPr>
        <w:jc w:val="right"/>
        <w:rPr>
          <w:rFonts w:cs="Times New Roman"/>
          <w:lang w:val="mn-MN"/>
        </w:rPr>
      </w:pPr>
      <w:r w:rsidRPr="008D54A3">
        <w:rPr>
          <w:rFonts w:cs="Times New Roman"/>
          <w:lang w:val="mn-MN"/>
        </w:rPr>
        <w:lastRenderedPageBreak/>
        <w:t>Др</w:t>
      </w:r>
      <w:r w:rsidR="006753E2" w:rsidRPr="008D54A3">
        <w:rPr>
          <w:rFonts w:cs="Times New Roman"/>
          <w:lang w:val="mn-MN"/>
        </w:rPr>
        <w:t xml:space="preserve">. </w:t>
      </w:r>
      <w:r w:rsidRPr="008D54A3">
        <w:rPr>
          <w:rFonts w:cs="Times New Roman"/>
          <w:lang w:val="mn-MN"/>
        </w:rPr>
        <w:t>Риад Кассис</w:t>
      </w:r>
      <w:r w:rsidR="006753E2" w:rsidRPr="008D54A3">
        <w:rPr>
          <w:rFonts w:cs="Times New Roman"/>
          <w:lang w:val="mn-MN"/>
        </w:rPr>
        <w:t xml:space="preserve">, </w:t>
      </w:r>
      <w:r w:rsidRPr="008D54A3">
        <w:rPr>
          <w:rFonts w:cs="Times New Roman"/>
          <w:lang w:val="mn-MN"/>
        </w:rPr>
        <w:t>орчуулга</w:t>
      </w:r>
    </w:p>
    <w:p w14:paraId="398E60C8" w14:textId="77777777" w:rsidR="006753E2" w:rsidRPr="008D54A3" w:rsidRDefault="006753E2" w:rsidP="006753E2">
      <w:pPr>
        <w:rPr>
          <w:lang w:val="mn-MN"/>
        </w:rPr>
      </w:pPr>
    </w:p>
    <w:p w14:paraId="2623A323" w14:textId="77777777" w:rsidR="006753E2" w:rsidRPr="008D54A3" w:rsidRDefault="006753E2" w:rsidP="006753E2">
      <w:pPr>
        <w:ind w:left="720" w:right="720"/>
        <w:rPr>
          <w:i/>
          <w:lang w:val="mn-MN"/>
        </w:rPr>
      </w:pPr>
    </w:p>
    <w:p w14:paraId="40363E52" w14:textId="77777777" w:rsidR="006753E2" w:rsidRPr="008D54A3" w:rsidRDefault="0047158B" w:rsidP="00792C5E">
      <w:pPr>
        <w:pStyle w:val="Quotations"/>
        <w:jc w:val="both"/>
        <w:rPr>
          <w:rFonts w:cs="Times New Roman"/>
          <w:lang w:val="mn-MN"/>
        </w:rPr>
      </w:pPr>
      <w:r w:rsidRPr="008D54A3">
        <w:rPr>
          <w:rFonts w:cs="Times New Roman"/>
          <w:lang w:val="mn-MN"/>
        </w:rPr>
        <w:t>МЭ 3</w:t>
      </w:r>
      <w:r w:rsidR="00536368" w:rsidRPr="008D54A3">
        <w:rPr>
          <w:rFonts w:cs="Times New Roman"/>
          <w:lang w:val="mn-MN"/>
        </w:rPr>
        <w:t xml:space="preserve">97 он хүртэл </w:t>
      </w:r>
      <w:r w:rsidR="00BC1745" w:rsidRPr="008D54A3">
        <w:rPr>
          <w:rFonts w:cs="Times New Roman"/>
          <w:lang w:val="mn-MN"/>
        </w:rPr>
        <w:t>Бичвэрийн</w:t>
      </w:r>
      <w:r w:rsidRPr="008D54A3">
        <w:rPr>
          <w:rFonts w:cs="Times New Roman"/>
          <w:lang w:val="mn-MN"/>
        </w:rPr>
        <w:t xml:space="preserve"> Канон</w:t>
      </w:r>
      <w:r w:rsidR="00536368" w:rsidRPr="008D54A3">
        <w:rPr>
          <w:rFonts w:cs="Times New Roman"/>
          <w:lang w:val="mn-MN"/>
        </w:rPr>
        <w:t xml:space="preserve"> албан ёсоор бүрдээгүй байсан учраас чуулганы эхэн үеийн түүхэнд </w:t>
      </w:r>
      <w:r w:rsidR="00536368" w:rsidRPr="008D54A3">
        <w:rPr>
          <w:rFonts w:cs="Times New Roman"/>
          <w:i/>
          <w:lang w:val="mn-MN"/>
        </w:rPr>
        <w:t>Элч нарын тунхаг</w:t>
      </w:r>
      <w:r w:rsidR="00BC1745" w:rsidRPr="008D54A3">
        <w:rPr>
          <w:rFonts w:cs="Times New Roman"/>
          <w:lang w:val="mn-MN"/>
        </w:rPr>
        <w:t xml:space="preserve"> чухал ач холбогдолтой байв</w:t>
      </w:r>
      <w:r w:rsidR="00536368" w:rsidRPr="008D54A3">
        <w:rPr>
          <w:rFonts w:cs="Times New Roman"/>
          <w:lang w:val="mn-MN"/>
        </w:rPr>
        <w:t xml:space="preserve">. </w:t>
      </w:r>
      <w:r w:rsidR="00AA0274" w:rsidRPr="008D54A3">
        <w:rPr>
          <w:rFonts w:cs="Times New Roman"/>
          <w:lang w:val="mn-MN"/>
        </w:rPr>
        <w:t xml:space="preserve">Тэгэхээр </w:t>
      </w:r>
      <w:r w:rsidR="008F5C0F" w:rsidRPr="008D54A3">
        <w:rPr>
          <w:rFonts w:cs="Times New Roman"/>
          <w:lang w:val="mn-MN"/>
        </w:rPr>
        <w:t xml:space="preserve">чуулганы хамгийн </w:t>
      </w:r>
      <w:r w:rsidR="00BC1745" w:rsidRPr="008D54A3">
        <w:rPr>
          <w:rFonts w:cs="Times New Roman"/>
          <w:lang w:val="mn-MN"/>
        </w:rPr>
        <w:t>эрх мэдэл бүхий</w:t>
      </w:r>
      <w:r w:rsidR="008F5C0F" w:rsidRPr="008D54A3">
        <w:rPr>
          <w:rFonts w:cs="Times New Roman"/>
          <w:lang w:val="mn-MN"/>
        </w:rPr>
        <w:t xml:space="preserve"> итгэл юу ба</w:t>
      </w:r>
      <w:r w:rsidR="00BC1745" w:rsidRPr="008D54A3">
        <w:rPr>
          <w:rFonts w:cs="Times New Roman"/>
          <w:lang w:val="mn-MN"/>
        </w:rPr>
        <w:t xml:space="preserve">йсан </w:t>
      </w:r>
      <w:r w:rsidR="008F5C0F" w:rsidRPr="008D54A3">
        <w:rPr>
          <w:rFonts w:cs="Times New Roman"/>
          <w:lang w:val="mn-MN"/>
        </w:rPr>
        <w:t xml:space="preserve">бэ? </w:t>
      </w:r>
      <w:r w:rsidR="00BC1745" w:rsidRPr="008D54A3">
        <w:rPr>
          <w:rFonts w:cs="Times New Roman"/>
          <w:lang w:val="mn-MN"/>
        </w:rPr>
        <w:t>Үүнийг</w:t>
      </w:r>
      <w:r w:rsidR="008F5C0F" w:rsidRPr="008D54A3">
        <w:rPr>
          <w:rFonts w:cs="Times New Roman"/>
          <w:lang w:val="mn-MN"/>
        </w:rPr>
        <w:t xml:space="preserve"> </w:t>
      </w:r>
      <w:r w:rsidR="00BC1745" w:rsidRPr="008D54A3">
        <w:rPr>
          <w:rFonts w:cs="Times New Roman"/>
          <w:lang w:val="mn-MN"/>
        </w:rPr>
        <w:t xml:space="preserve">л </w:t>
      </w:r>
      <w:r w:rsidR="008F5C0F" w:rsidRPr="008D54A3">
        <w:rPr>
          <w:rFonts w:cs="Times New Roman"/>
          <w:i/>
          <w:lang w:val="mn-MN"/>
        </w:rPr>
        <w:t>Элч нарын тунхагт</w:t>
      </w:r>
      <w:r w:rsidR="008F5C0F" w:rsidRPr="008D54A3">
        <w:rPr>
          <w:rFonts w:cs="Times New Roman"/>
          <w:lang w:val="mn-MN"/>
        </w:rPr>
        <w:t xml:space="preserve"> хураангуйлан </w:t>
      </w:r>
      <w:r w:rsidR="00BC1745" w:rsidRPr="008D54A3">
        <w:rPr>
          <w:rFonts w:cs="Times New Roman"/>
          <w:lang w:val="mn-MN"/>
        </w:rPr>
        <w:t>оруулсан</w:t>
      </w:r>
      <w:r w:rsidR="007F3EDA" w:rsidRPr="008D54A3">
        <w:rPr>
          <w:rFonts w:cs="Times New Roman"/>
          <w:lang w:val="mn-MN"/>
        </w:rPr>
        <w:t xml:space="preserve"> юм</w:t>
      </w:r>
      <w:r w:rsidR="008F5C0F" w:rsidRPr="008D54A3">
        <w:rPr>
          <w:rFonts w:cs="Times New Roman"/>
          <w:lang w:val="mn-MN"/>
        </w:rPr>
        <w:t>. Мэдээж тэр</w:t>
      </w:r>
      <w:r w:rsidR="00AF35D8" w:rsidRPr="008D54A3">
        <w:rPr>
          <w:rFonts w:cs="Times New Roman"/>
          <w:lang w:val="mn-MN"/>
        </w:rPr>
        <w:t xml:space="preserve"> үед Библи байсан. Тэгсэн хэр нь</w:t>
      </w:r>
      <w:r w:rsidR="008F5C0F" w:rsidRPr="008D54A3">
        <w:rPr>
          <w:rFonts w:cs="Times New Roman"/>
          <w:lang w:val="mn-MN"/>
        </w:rPr>
        <w:t xml:space="preserve"> яагаад тунхаг хэрэгтэй болсон юм</w:t>
      </w:r>
      <w:r w:rsidR="00BC1745" w:rsidRPr="008D54A3">
        <w:rPr>
          <w:rFonts w:cs="Times New Roman"/>
          <w:lang w:val="mn-MN"/>
        </w:rPr>
        <w:t xml:space="preserve"> бол? Учир нь хүмүүсийг Христ</w:t>
      </w:r>
      <w:r w:rsidR="008F5C0F" w:rsidRPr="008D54A3">
        <w:rPr>
          <w:rFonts w:cs="Times New Roman"/>
          <w:lang w:val="mn-MN"/>
        </w:rPr>
        <w:t>итгэгч гэж хүлээн зөвшөөрөхийн тулд Библийг бүхэлд нь ойлгохыг шаардах боломж</w:t>
      </w:r>
      <w:r w:rsidR="00F47839" w:rsidRPr="008D54A3">
        <w:rPr>
          <w:rFonts w:cs="Times New Roman"/>
          <w:lang w:val="mn-MN"/>
        </w:rPr>
        <w:t>гүй</w:t>
      </w:r>
      <w:r w:rsidR="007F3EDA" w:rsidRPr="008D54A3">
        <w:rPr>
          <w:rFonts w:cs="Times New Roman"/>
          <w:lang w:val="mn-MN"/>
        </w:rPr>
        <w:t xml:space="preserve"> байсан</w:t>
      </w:r>
      <w:r w:rsidR="008F5C0F" w:rsidRPr="008D54A3">
        <w:rPr>
          <w:rFonts w:cs="Times New Roman"/>
          <w:lang w:val="mn-MN"/>
        </w:rPr>
        <w:t>. Элч нары</w:t>
      </w:r>
      <w:r w:rsidR="00F47839" w:rsidRPr="008D54A3">
        <w:rPr>
          <w:rFonts w:cs="Times New Roman"/>
          <w:lang w:val="mn-MN"/>
        </w:rPr>
        <w:t>н</w:t>
      </w:r>
      <w:r w:rsidR="008F5C0F" w:rsidRPr="008D54A3">
        <w:rPr>
          <w:rFonts w:cs="Times New Roman"/>
          <w:lang w:val="mn-MN"/>
        </w:rPr>
        <w:t xml:space="preserve"> тунхагт Библийн чухал сургаалуудыг хураангуйлж илүү хялбар болгосон </w:t>
      </w:r>
      <w:r w:rsidR="007414D1" w:rsidRPr="008D54A3">
        <w:rPr>
          <w:rFonts w:cs="Times New Roman"/>
          <w:lang w:val="mn-MN"/>
        </w:rPr>
        <w:t xml:space="preserve">гэсэн үг. </w:t>
      </w:r>
      <w:r w:rsidR="00706A97" w:rsidRPr="008D54A3">
        <w:rPr>
          <w:rFonts w:cs="Times New Roman"/>
          <w:color w:val="595959" w:themeColor="text1" w:themeTint="A6"/>
          <w:lang w:val="mn-MN"/>
        </w:rPr>
        <w:t>И</w:t>
      </w:r>
      <w:r w:rsidR="007414D1" w:rsidRPr="008D54A3">
        <w:rPr>
          <w:rFonts w:cs="Times New Roman"/>
          <w:color w:val="595959" w:themeColor="text1" w:themeTint="A6"/>
          <w:lang w:val="mn-MN"/>
        </w:rPr>
        <w:t>й</w:t>
      </w:r>
      <w:r w:rsidR="007414D1" w:rsidRPr="008D54A3">
        <w:rPr>
          <w:rFonts w:cs="Times New Roman"/>
          <w:lang w:val="mn-MN"/>
        </w:rPr>
        <w:t>м л учраас тунх</w:t>
      </w:r>
      <w:r w:rsidR="008F5C0F" w:rsidRPr="008D54A3">
        <w:rPr>
          <w:rFonts w:cs="Times New Roman"/>
          <w:lang w:val="mn-MN"/>
        </w:rPr>
        <w:t>ги</w:t>
      </w:r>
      <w:r w:rsidR="007F3EDA" w:rsidRPr="008D54A3">
        <w:rPr>
          <w:rFonts w:cs="Times New Roman"/>
          <w:lang w:val="mn-MN"/>
        </w:rPr>
        <w:t>йг өнөөдөр ч ашиглах хэрэгтэй</w:t>
      </w:r>
      <w:r w:rsidR="008F5C0F" w:rsidRPr="008D54A3">
        <w:rPr>
          <w:rFonts w:cs="Times New Roman"/>
          <w:lang w:val="mn-MN"/>
        </w:rPr>
        <w:t xml:space="preserve">. </w:t>
      </w:r>
    </w:p>
    <w:p w14:paraId="7C01AA00" w14:textId="77777777" w:rsidR="006753E2" w:rsidRPr="008D54A3" w:rsidRDefault="006753E2" w:rsidP="006753E2">
      <w:pPr>
        <w:pStyle w:val="Quotations"/>
        <w:rPr>
          <w:rFonts w:cs="Times New Roman"/>
          <w:lang w:val="mn-MN"/>
        </w:rPr>
      </w:pPr>
    </w:p>
    <w:p w14:paraId="66E3B683" w14:textId="77777777" w:rsidR="006753E2" w:rsidRPr="008D54A3" w:rsidRDefault="008F5C0F" w:rsidP="006753E2">
      <w:pPr>
        <w:pStyle w:val="Quotations"/>
        <w:widowControl/>
        <w:numPr>
          <w:ilvl w:val="0"/>
          <w:numId w:val="40"/>
        </w:numPr>
        <w:jc w:val="right"/>
        <w:rPr>
          <w:rFonts w:cs="Times New Roman"/>
          <w:lang w:val="mn-MN"/>
        </w:rPr>
      </w:pPr>
      <w:r w:rsidRPr="008D54A3">
        <w:rPr>
          <w:rFonts w:cs="Times New Roman"/>
          <w:lang w:val="mn-MN"/>
        </w:rPr>
        <w:t>Др</w:t>
      </w:r>
      <w:r w:rsidR="006753E2" w:rsidRPr="008D54A3">
        <w:rPr>
          <w:rFonts w:cs="Times New Roman"/>
          <w:lang w:val="mn-MN"/>
        </w:rPr>
        <w:t xml:space="preserve">. </w:t>
      </w:r>
      <w:r w:rsidRPr="008D54A3">
        <w:rPr>
          <w:rFonts w:cs="Times New Roman"/>
          <w:lang w:val="mn-MN"/>
        </w:rPr>
        <w:t>Пол Чан</w:t>
      </w:r>
      <w:r w:rsidR="006753E2" w:rsidRPr="008D54A3">
        <w:rPr>
          <w:rFonts w:cs="Times New Roman"/>
          <w:lang w:val="mn-MN"/>
        </w:rPr>
        <w:t xml:space="preserve">, </w:t>
      </w:r>
      <w:r w:rsidRPr="008D54A3">
        <w:rPr>
          <w:rFonts w:cs="Times New Roman"/>
          <w:lang w:val="mn-MN"/>
        </w:rPr>
        <w:t>орчуулга</w:t>
      </w:r>
    </w:p>
    <w:p w14:paraId="48DDAAD0" w14:textId="77777777" w:rsidR="006753E2" w:rsidRPr="008D54A3" w:rsidRDefault="006753E2" w:rsidP="006753E2">
      <w:pPr>
        <w:rPr>
          <w:lang w:val="mn-MN"/>
        </w:rPr>
      </w:pPr>
    </w:p>
    <w:p w14:paraId="7AEEC4A0" w14:textId="77777777" w:rsidR="006753E2" w:rsidRPr="008D54A3" w:rsidRDefault="006F460F" w:rsidP="00792C5E">
      <w:pPr>
        <w:ind w:firstLine="720"/>
        <w:jc w:val="both"/>
        <w:rPr>
          <w:lang w:val="mn-MN"/>
        </w:rPr>
      </w:pPr>
      <w:r w:rsidRPr="008D54A3">
        <w:rPr>
          <w:lang w:val="mn-MN"/>
        </w:rPr>
        <w:t xml:space="preserve">Хуурамч </w:t>
      </w:r>
      <w:r w:rsidR="007422B8" w:rsidRPr="008D54A3">
        <w:rPr>
          <w:lang w:val="mn-MN"/>
        </w:rPr>
        <w:t>багш нар</w:t>
      </w:r>
      <w:r w:rsidRPr="008D54A3">
        <w:rPr>
          <w:lang w:val="mn-MN"/>
        </w:rPr>
        <w:t xml:space="preserve"> сүм чуулганд олон бэрхшээл</w:t>
      </w:r>
      <w:r w:rsidR="008563D7" w:rsidRPr="008D54A3">
        <w:rPr>
          <w:lang w:val="mn-MN"/>
        </w:rPr>
        <w:t xml:space="preserve"> авчирдаг. Тэдний зарим нь сайн</w:t>
      </w:r>
      <w:r w:rsidRPr="008D54A3">
        <w:rPr>
          <w:lang w:val="mn-MN"/>
        </w:rPr>
        <w:t xml:space="preserve">мэдээний гол цөмийг </w:t>
      </w:r>
      <w:r w:rsidR="008563D7" w:rsidRPr="008D54A3">
        <w:rPr>
          <w:lang w:val="mn-MN"/>
        </w:rPr>
        <w:t>үгүйсгэдэг. Ийм нөхцөлд Христ</w:t>
      </w:r>
      <w:r w:rsidRPr="008D54A3">
        <w:rPr>
          <w:lang w:val="mn-MN"/>
        </w:rPr>
        <w:t xml:space="preserve">итгэгчдийн итгэмжит </w:t>
      </w:r>
      <w:r w:rsidR="007422B8" w:rsidRPr="008D54A3">
        <w:rPr>
          <w:lang w:val="mn-MN"/>
        </w:rPr>
        <w:t xml:space="preserve">удирдагч нар Бичвэрийн гол цөм сургаалыг хураангуйн </w:t>
      </w:r>
      <w:r w:rsidRPr="008D54A3">
        <w:rPr>
          <w:lang w:val="mn-MN"/>
        </w:rPr>
        <w:t xml:space="preserve">боловсруулсан нь итгэгч </w:t>
      </w:r>
      <w:r w:rsidR="007422B8" w:rsidRPr="008D54A3">
        <w:rPr>
          <w:lang w:val="mn-MN"/>
        </w:rPr>
        <w:t xml:space="preserve">бүр итгэлийнхээ үндсэн </w:t>
      </w:r>
      <w:r w:rsidRPr="008D54A3">
        <w:rPr>
          <w:lang w:val="mn-MN"/>
        </w:rPr>
        <w:t>агуулгыг ойлгож</w:t>
      </w:r>
      <w:r w:rsidR="007422B8" w:rsidRPr="008D54A3">
        <w:rPr>
          <w:lang w:val="mn-MN"/>
        </w:rPr>
        <w:t>,</w:t>
      </w:r>
      <w:r w:rsidRPr="008D54A3">
        <w:rPr>
          <w:lang w:val="mn-MN"/>
        </w:rPr>
        <w:t xml:space="preserve"> дагахын тулд юм. </w:t>
      </w:r>
      <w:r w:rsidR="00690F8F" w:rsidRPr="008D54A3">
        <w:rPr>
          <w:lang w:val="mn-MN"/>
        </w:rPr>
        <w:t>Ориг</w:t>
      </w:r>
      <w:r w:rsidR="00C21458" w:rsidRPr="008D54A3">
        <w:rPr>
          <w:lang w:val="mn-MN"/>
        </w:rPr>
        <w:t xml:space="preserve">ен </w:t>
      </w:r>
      <w:r w:rsidR="00690F8F" w:rsidRPr="008D54A3">
        <w:rPr>
          <w:i/>
          <w:lang w:val="mn-MN"/>
        </w:rPr>
        <w:t>Он Фөст Принс</w:t>
      </w:r>
      <w:r w:rsidR="00C21458" w:rsidRPr="008D54A3">
        <w:rPr>
          <w:i/>
          <w:lang w:val="mn-MN"/>
        </w:rPr>
        <w:t>иплес</w:t>
      </w:r>
      <w:r w:rsidR="00C21458" w:rsidRPr="008D54A3">
        <w:rPr>
          <w:lang w:val="mn-MN"/>
        </w:rPr>
        <w:t xml:space="preserve"> гэдэ</w:t>
      </w:r>
      <w:r w:rsidR="00647BB2" w:rsidRPr="008D54A3">
        <w:rPr>
          <w:lang w:val="mn-MN"/>
        </w:rPr>
        <w:t>г номын</w:t>
      </w:r>
      <w:r w:rsidR="00C21458" w:rsidRPr="008D54A3">
        <w:rPr>
          <w:lang w:val="mn-MN"/>
        </w:rPr>
        <w:t>хоо удиртгал</w:t>
      </w:r>
      <w:r w:rsidR="007C507C" w:rsidRPr="008D54A3">
        <w:rPr>
          <w:lang w:val="mn-MN"/>
        </w:rPr>
        <w:t>ын өөр</w:t>
      </w:r>
      <w:r w:rsidR="00A55883" w:rsidRPr="008D54A3">
        <w:rPr>
          <w:lang w:val="mn-MN"/>
        </w:rPr>
        <w:t xml:space="preserve"> нэгэн хэсэгт юу гэж тайлбарлас</w:t>
      </w:r>
      <w:r w:rsidR="007C507C" w:rsidRPr="008D54A3">
        <w:rPr>
          <w:lang w:val="mn-MN"/>
        </w:rPr>
        <w:t>ныг сонсоцгооё:</w:t>
      </w:r>
      <w:r w:rsidR="00C21458" w:rsidRPr="008D54A3">
        <w:rPr>
          <w:lang w:val="mn-MN"/>
        </w:rPr>
        <w:t xml:space="preserve"> </w:t>
      </w:r>
    </w:p>
    <w:p w14:paraId="34FA30E0" w14:textId="77777777" w:rsidR="006753E2" w:rsidRPr="008D54A3" w:rsidRDefault="006753E2" w:rsidP="00792C5E">
      <w:pPr>
        <w:ind w:left="720" w:right="720"/>
        <w:jc w:val="both"/>
        <w:rPr>
          <w:lang w:val="mn-MN"/>
        </w:rPr>
      </w:pPr>
    </w:p>
    <w:p w14:paraId="7D31D9DD" w14:textId="77777777" w:rsidR="00631DF1" w:rsidRPr="008D54A3" w:rsidRDefault="00631DF1" w:rsidP="00631DF1">
      <w:pPr>
        <w:pStyle w:val="Quotations"/>
        <w:jc w:val="both"/>
        <w:rPr>
          <w:rFonts w:cs="Times New Roman"/>
          <w:lang w:val="mn-MN"/>
        </w:rPr>
      </w:pPr>
      <w:r w:rsidRPr="008D54A3">
        <w:rPr>
          <w:rFonts w:cs="Times New Roman"/>
          <w:lang w:val="mn-MN"/>
        </w:rPr>
        <w:t xml:space="preserve">Христийн үзэл санааг дагадаг гэж боддог олон хүн бий. Гэвч тэдний зарим нь </w:t>
      </w:r>
      <w:r w:rsidRPr="008D54A3">
        <w:rPr>
          <w:rFonts w:cs="Times New Roman"/>
          <w:color w:val="595959" w:themeColor="text1" w:themeTint="A6"/>
          <w:lang w:val="mn-MN"/>
        </w:rPr>
        <w:t xml:space="preserve">итгэлийн эцгүүдээсээ өөр </w:t>
      </w:r>
      <w:r w:rsidRPr="008D54A3">
        <w:rPr>
          <w:rFonts w:cs="Times New Roman"/>
          <w:lang w:val="mn-MN"/>
        </w:rPr>
        <w:t xml:space="preserve">бодолтой байдаг. Тэд элч нараас уламжлагдан, өнөөг хүртэл чуулганд хадгалагдан ирсэн, сүм чуулганы болон элч нарын уламжлалаас огтхон ч </w:t>
      </w:r>
      <w:r w:rsidRPr="008D54A3">
        <w:rPr>
          <w:lang w:val="mn-MN"/>
        </w:rPr>
        <w:t>ялгаагүй үнэн гэж хүлээн зөвшөөрөгдөх ёстой</w:t>
      </w:r>
      <w:r w:rsidRPr="008D54A3">
        <w:rPr>
          <w:rFonts w:cs="Times New Roman"/>
          <w:lang w:val="mn-MN"/>
        </w:rPr>
        <w:t xml:space="preserve"> </w:t>
      </w:r>
      <w:r w:rsidRPr="008D54A3">
        <w:rPr>
          <w:rFonts w:cs="Times New Roman"/>
          <w:i/>
          <w:lang w:val="mn-MN"/>
        </w:rPr>
        <w:t>чуулганы сургаалаас</w:t>
      </w:r>
      <w:r w:rsidRPr="008D54A3">
        <w:rPr>
          <w:rFonts w:cs="Times New Roman"/>
          <w:lang w:val="mn-MN"/>
        </w:rPr>
        <w:t xml:space="preserve"> ч </w:t>
      </w:r>
      <w:r w:rsidRPr="008D54A3">
        <w:rPr>
          <w:rFonts w:cs="Times New Roman"/>
          <w:color w:val="595959" w:themeColor="text1" w:themeTint="A6"/>
          <w:lang w:val="mn-MN"/>
        </w:rPr>
        <w:t>зөрсөн байдаг</w:t>
      </w:r>
      <w:r w:rsidRPr="008D54A3">
        <w:rPr>
          <w:rFonts w:cs="Times New Roman"/>
          <w:lang w:val="mn-MN"/>
        </w:rPr>
        <w:t xml:space="preserve">. </w:t>
      </w:r>
    </w:p>
    <w:p w14:paraId="7C7FE0FA" w14:textId="77777777" w:rsidR="006753E2" w:rsidRPr="008D54A3" w:rsidRDefault="006753E2" w:rsidP="00792C5E">
      <w:pPr>
        <w:ind w:left="720" w:right="720"/>
        <w:jc w:val="both"/>
        <w:rPr>
          <w:i/>
          <w:lang w:val="mn-MN"/>
        </w:rPr>
      </w:pPr>
    </w:p>
    <w:p w14:paraId="50E6D406" w14:textId="77777777" w:rsidR="009868B2" w:rsidRPr="008D54A3" w:rsidRDefault="009D7544" w:rsidP="00792C5E">
      <w:pPr>
        <w:ind w:firstLine="720"/>
        <w:jc w:val="both"/>
        <w:rPr>
          <w:lang w:val="mn-MN"/>
        </w:rPr>
      </w:pPr>
      <w:r w:rsidRPr="008D54A3">
        <w:rPr>
          <w:lang w:val="mn-MN"/>
        </w:rPr>
        <w:t>Энд Ориг</w:t>
      </w:r>
      <w:r w:rsidR="00EA4D6F" w:rsidRPr="008D54A3">
        <w:rPr>
          <w:lang w:val="mn-MN"/>
        </w:rPr>
        <w:t xml:space="preserve">ен юу гэж хэлснийг анзаарав уу. Тэрээр чуулганы сургаал бол </w:t>
      </w:r>
      <w:r w:rsidR="005524E3" w:rsidRPr="008D54A3">
        <w:rPr>
          <w:lang w:val="mn-MN"/>
        </w:rPr>
        <w:t>алдаа мадаггүй</w:t>
      </w:r>
      <w:r w:rsidR="00EA4D6F" w:rsidRPr="008D54A3">
        <w:rPr>
          <w:lang w:val="mn-MN"/>
        </w:rPr>
        <w:t xml:space="preserve"> эсвэл үргэлж </w:t>
      </w:r>
      <w:r w:rsidR="005524E3" w:rsidRPr="008D54A3">
        <w:rPr>
          <w:lang w:val="mn-MN"/>
        </w:rPr>
        <w:t>зөв</w:t>
      </w:r>
      <w:r w:rsidR="00EA4D6F" w:rsidRPr="008D54A3">
        <w:rPr>
          <w:lang w:val="mn-MN"/>
        </w:rPr>
        <w:t xml:space="preserve"> байдаг гэж хэлээгүй байна. Харин </w:t>
      </w:r>
      <w:r w:rsidR="00143627" w:rsidRPr="008D54A3">
        <w:rPr>
          <w:lang w:val="mn-MN"/>
        </w:rPr>
        <w:t xml:space="preserve">чуулганы сургаал элч нараас үе дамжин түүний амьдарч буй цаг үе хүртэл уламжлагдсан ирсэн </w:t>
      </w:r>
      <w:r w:rsidR="00143627" w:rsidRPr="008D54A3">
        <w:rPr>
          <w:i/>
          <w:lang w:val="mn-MN"/>
        </w:rPr>
        <w:t xml:space="preserve">учраас л </w:t>
      </w:r>
      <w:r w:rsidR="00143627" w:rsidRPr="008D54A3">
        <w:rPr>
          <w:lang w:val="mn-MN"/>
        </w:rPr>
        <w:t xml:space="preserve">үнэн гэж хүлээн зөвшөөрөгддөг </w:t>
      </w:r>
      <w:r w:rsidR="008E1DE0" w:rsidRPr="008D54A3">
        <w:rPr>
          <w:lang w:val="mn-MN"/>
        </w:rPr>
        <w:t xml:space="preserve">байсан </w:t>
      </w:r>
      <w:r w:rsidR="00143627" w:rsidRPr="008D54A3">
        <w:rPr>
          <w:lang w:val="mn-MN"/>
        </w:rPr>
        <w:t>гэж х</w:t>
      </w:r>
      <w:r w:rsidRPr="008D54A3">
        <w:rPr>
          <w:lang w:val="mn-MN"/>
        </w:rPr>
        <w:t>элсэн байна.  Өөрөөр хэлбэл Ориг</w:t>
      </w:r>
      <w:r w:rsidR="00143627" w:rsidRPr="008D54A3">
        <w:rPr>
          <w:lang w:val="mn-MN"/>
        </w:rPr>
        <w:t>ений амьдарч байсан цаг үед</w:t>
      </w:r>
      <w:r w:rsidR="00EB5FB8" w:rsidRPr="008D54A3">
        <w:rPr>
          <w:lang w:val="mn-MN"/>
        </w:rPr>
        <w:t xml:space="preserve"> чуулганы сургаал нь Бичвэр</w:t>
      </w:r>
      <w:r w:rsidR="00143627" w:rsidRPr="008D54A3">
        <w:rPr>
          <w:lang w:val="mn-MN"/>
        </w:rPr>
        <w:t xml:space="preserve"> дэх Христийн үгий</w:t>
      </w:r>
      <w:r w:rsidR="00397AAB" w:rsidRPr="008D54A3">
        <w:rPr>
          <w:lang w:val="mn-MN"/>
        </w:rPr>
        <w:t>н алдаагүй зөв</w:t>
      </w:r>
      <w:r w:rsidR="008E1DE0" w:rsidRPr="008D54A3">
        <w:rPr>
          <w:lang w:val="mn-MN"/>
        </w:rPr>
        <w:t xml:space="preserve"> хураангуй </w:t>
      </w:r>
      <w:r w:rsidR="00EB5FB8" w:rsidRPr="008D54A3">
        <w:rPr>
          <w:lang w:val="mn-MN"/>
        </w:rPr>
        <w:t xml:space="preserve">нь </w:t>
      </w:r>
      <w:r w:rsidR="008E1DE0" w:rsidRPr="008D54A3">
        <w:rPr>
          <w:lang w:val="mn-MN"/>
        </w:rPr>
        <w:t>байсан ажээ</w:t>
      </w:r>
      <w:r w:rsidR="00397AAB" w:rsidRPr="008D54A3">
        <w:rPr>
          <w:lang w:val="mn-MN"/>
        </w:rPr>
        <w:t xml:space="preserve">. </w:t>
      </w:r>
      <w:r w:rsidR="00497B66" w:rsidRPr="008D54A3">
        <w:rPr>
          <w:lang w:val="mn-MN"/>
        </w:rPr>
        <w:t xml:space="preserve">Тийм учраас </w:t>
      </w:r>
      <w:r w:rsidRPr="008D54A3">
        <w:rPr>
          <w:lang w:val="mn-MN"/>
        </w:rPr>
        <w:t xml:space="preserve">л чуулганы сургаалыг </w:t>
      </w:r>
      <w:r w:rsidR="005E283D" w:rsidRPr="008D54A3">
        <w:rPr>
          <w:lang w:val="mn-MN"/>
        </w:rPr>
        <w:t>тухайн</w:t>
      </w:r>
      <w:r w:rsidR="005035F1" w:rsidRPr="008D54A3">
        <w:rPr>
          <w:lang w:val="mn-MN"/>
        </w:rPr>
        <w:t xml:space="preserve"> үеийн онол сургаалуудыг шалгах </w:t>
      </w:r>
      <w:r w:rsidRPr="008D54A3">
        <w:rPr>
          <w:lang w:val="mn-MN"/>
        </w:rPr>
        <w:t>“стандарт</w:t>
      </w:r>
      <w:r w:rsidR="005035F1" w:rsidRPr="008D54A3">
        <w:rPr>
          <w:lang w:val="mn-MN"/>
        </w:rPr>
        <w:t>” ба</w:t>
      </w:r>
      <w:r w:rsidR="00497B66" w:rsidRPr="008D54A3">
        <w:rPr>
          <w:lang w:val="mn-MN"/>
        </w:rPr>
        <w:t xml:space="preserve"> “итгэлийн </w:t>
      </w:r>
      <w:r w:rsidR="005035F1" w:rsidRPr="008D54A3">
        <w:rPr>
          <w:lang w:val="mn-MN"/>
        </w:rPr>
        <w:t>удирдамж</w:t>
      </w:r>
      <w:r w:rsidR="00497B66" w:rsidRPr="008D54A3">
        <w:rPr>
          <w:lang w:val="mn-MN"/>
        </w:rPr>
        <w:t>” болго</w:t>
      </w:r>
      <w:r w:rsidR="00987F3E" w:rsidRPr="008D54A3">
        <w:rPr>
          <w:lang w:val="mn-MN"/>
        </w:rPr>
        <w:t>н ашиглах боломжтой байсан</w:t>
      </w:r>
      <w:r w:rsidR="00497B66" w:rsidRPr="008D54A3">
        <w:rPr>
          <w:lang w:val="mn-MN"/>
        </w:rPr>
        <w:t xml:space="preserve">. Гэхдээ бүхий л дээд эрх мэдэл </w:t>
      </w:r>
      <w:r w:rsidR="00F47839" w:rsidRPr="008D54A3">
        <w:rPr>
          <w:lang w:val="mn-MN"/>
        </w:rPr>
        <w:t>тухай</w:t>
      </w:r>
      <w:r w:rsidR="00E4453D" w:rsidRPr="008D54A3">
        <w:rPr>
          <w:lang w:val="mn-MN"/>
        </w:rPr>
        <w:t>н</w:t>
      </w:r>
      <w:r w:rsidR="00F47839" w:rsidRPr="008D54A3">
        <w:rPr>
          <w:lang w:val="mn-MN"/>
        </w:rPr>
        <w:t xml:space="preserve"> цаг үеийнхээ</w:t>
      </w:r>
      <w:r w:rsidR="00497B66" w:rsidRPr="008D54A3">
        <w:rPr>
          <w:lang w:val="mn-MN"/>
        </w:rPr>
        <w:t xml:space="preserve"> </w:t>
      </w:r>
      <w:r w:rsidR="00497B66" w:rsidRPr="008D54A3">
        <w:rPr>
          <w:i/>
          <w:lang w:val="mn-MN"/>
        </w:rPr>
        <w:t>сүм чуулганд биш</w:t>
      </w:r>
      <w:r w:rsidR="00497B66" w:rsidRPr="008D54A3">
        <w:rPr>
          <w:lang w:val="mn-MN"/>
        </w:rPr>
        <w:t xml:space="preserve"> </w:t>
      </w:r>
      <w:r w:rsidR="009868B2" w:rsidRPr="008D54A3">
        <w:rPr>
          <w:lang w:val="mn-MN"/>
        </w:rPr>
        <w:t xml:space="preserve">харин </w:t>
      </w:r>
      <w:r w:rsidR="009868B2" w:rsidRPr="008D54A3">
        <w:rPr>
          <w:i/>
          <w:lang w:val="mn-MN"/>
        </w:rPr>
        <w:t>Шинэ Гэрээнд</w:t>
      </w:r>
      <w:r w:rsidR="009868B2" w:rsidRPr="008D54A3">
        <w:rPr>
          <w:lang w:val="mn-MN"/>
        </w:rPr>
        <w:t xml:space="preserve"> л байдаг. </w:t>
      </w:r>
    </w:p>
    <w:p w14:paraId="4260D81A" w14:textId="77777777" w:rsidR="006753E2" w:rsidRPr="008D54A3" w:rsidRDefault="008E0822" w:rsidP="00792C5E">
      <w:pPr>
        <w:ind w:firstLine="720"/>
        <w:jc w:val="both"/>
        <w:rPr>
          <w:lang w:val="mn-MN"/>
        </w:rPr>
      </w:pPr>
      <w:r w:rsidRPr="008D54A3">
        <w:rPr>
          <w:lang w:val="mn-MN"/>
        </w:rPr>
        <w:t>Энэ санааг бид хэд хэдэн холбоос</w:t>
      </w:r>
      <w:r w:rsidR="005F7504" w:rsidRPr="008D54A3">
        <w:rPr>
          <w:lang w:val="mn-MN"/>
        </w:rPr>
        <w:t xml:space="preserve"> цагариг</w:t>
      </w:r>
      <w:r w:rsidRPr="008D54A3">
        <w:rPr>
          <w:lang w:val="mn-MN"/>
        </w:rPr>
        <w:t xml:space="preserve"> бүхий</w:t>
      </w:r>
      <w:r w:rsidR="009D7544" w:rsidRPr="008D54A3">
        <w:rPr>
          <w:lang w:val="mn-MN"/>
        </w:rPr>
        <w:t xml:space="preserve"> гинжтэй зүйрлэж</w:t>
      </w:r>
      <w:r w:rsidR="009868B2" w:rsidRPr="008D54A3">
        <w:rPr>
          <w:lang w:val="mn-MN"/>
        </w:rPr>
        <w:t xml:space="preserve"> болох юм. Анхны чуулган Христээс бат </w:t>
      </w:r>
      <w:r w:rsidR="00E4453D" w:rsidRPr="008D54A3">
        <w:rPr>
          <w:lang w:val="mn-MN"/>
        </w:rPr>
        <w:t>зуурахыг хүсэж байсныг бид Библи</w:t>
      </w:r>
      <w:r w:rsidRPr="008D54A3">
        <w:rPr>
          <w:lang w:val="mn-MN"/>
        </w:rPr>
        <w:t>эс хардаг</w:t>
      </w:r>
      <w:r w:rsidR="009868B2" w:rsidRPr="008D54A3">
        <w:rPr>
          <w:lang w:val="mn-MN"/>
        </w:rPr>
        <w:t xml:space="preserve">. Тиймээс </w:t>
      </w:r>
      <w:r w:rsidR="009868B2" w:rsidRPr="008D54A3">
        <w:rPr>
          <w:i/>
          <w:lang w:val="mn-MN"/>
        </w:rPr>
        <w:t>Христ</w:t>
      </w:r>
      <w:r w:rsidR="009868B2" w:rsidRPr="008D54A3">
        <w:rPr>
          <w:lang w:val="mn-MN"/>
        </w:rPr>
        <w:t xml:space="preserve"> бол гинжний эхний </w:t>
      </w:r>
      <w:r w:rsidR="00E4453D" w:rsidRPr="008D54A3">
        <w:rPr>
          <w:lang w:val="mn-MN"/>
        </w:rPr>
        <w:t>цагари</w:t>
      </w:r>
      <w:r w:rsidR="008F6DDB" w:rsidRPr="008D54A3">
        <w:rPr>
          <w:lang w:val="mn-MN"/>
        </w:rPr>
        <w:t>г</w:t>
      </w:r>
      <w:r w:rsidR="005F7504" w:rsidRPr="008D54A3">
        <w:rPr>
          <w:lang w:val="mn-MN"/>
        </w:rPr>
        <w:t xml:space="preserve"> юм</w:t>
      </w:r>
      <w:r w:rsidR="008F6DDB" w:rsidRPr="008D54A3">
        <w:rPr>
          <w:lang w:val="mn-MN"/>
        </w:rPr>
        <w:t>. Элч нар Христ</w:t>
      </w:r>
      <w:r w:rsidR="00E4453D" w:rsidRPr="008D54A3">
        <w:rPr>
          <w:lang w:val="mn-MN"/>
        </w:rPr>
        <w:t>т</w:t>
      </w:r>
      <w:r w:rsidR="005F7504" w:rsidRPr="008D54A3">
        <w:rPr>
          <w:lang w:val="mn-MN"/>
        </w:rPr>
        <w:t xml:space="preserve">эй шууд харилцаатай байж, </w:t>
      </w:r>
      <w:r w:rsidR="00E4453D" w:rsidRPr="008D54A3">
        <w:rPr>
          <w:lang w:val="mn-MN"/>
        </w:rPr>
        <w:t>Т</w:t>
      </w:r>
      <w:r w:rsidR="005F7504" w:rsidRPr="008D54A3">
        <w:rPr>
          <w:lang w:val="mn-MN"/>
        </w:rPr>
        <w:t xml:space="preserve">үүнээс </w:t>
      </w:r>
      <w:r w:rsidR="008F6DDB" w:rsidRPr="008D54A3">
        <w:rPr>
          <w:lang w:val="mn-MN"/>
        </w:rPr>
        <w:t xml:space="preserve">суралцаж байсан. </w:t>
      </w:r>
      <w:r w:rsidR="00F20256" w:rsidRPr="008D54A3">
        <w:rPr>
          <w:lang w:val="mn-MN"/>
        </w:rPr>
        <w:t xml:space="preserve">Тиймээс </w:t>
      </w:r>
      <w:r w:rsidR="003F3374" w:rsidRPr="008D54A3">
        <w:rPr>
          <w:i/>
          <w:lang w:val="mn-MN"/>
        </w:rPr>
        <w:t>э</w:t>
      </w:r>
      <w:r w:rsidR="00F20256" w:rsidRPr="008D54A3">
        <w:rPr>
          <w:i/>
          <w:lang w:val="mn-MN"/>
        </w:rPr>
        <w:t>лч нарын сургаал</w:t>
      </w:r>
      <w:r w:rsidR="00F20256" w:rsidRPr="008D54A3">
        <w:rPr>
          <w:lang w:val="mn-MN"/>
        </w:rPr>
        <w:t xml:space="preserve"> бол гинжний хоёр</w:t>
      </w:r>
      <w:r w:rsidR="00E4453D" w:rsidRPr="008D54A3">
        <w:rPr>
          <w:lang w:val="mn-MN"/>
        </w:rPr>
        <w:t xml:space="preserve"> дахь цагари</w:t>
      </w:r>
      <w:r w:rsidR="00F20256" w:rsidRPr="008D54A3">
        <w:rPr>
          <w:lang w:val="mn-MN"/>
        </w:rPr>
        <w:t>г.</w:t>
      </w:r>
      <w:r w:rsidR="005F7504" w:rsidRPr="008D54A3">
        <w:rPr>
          <w:lang w:val="mn-MN"/>
        </w:rPr>
        <w:t xml:space="preserve"> Элч нар хожим нь Бичвэр дэх Христийн талаарх</w:t>
      </w:r>
      <w:r w:rsidR="00F20256" w:rsidRPr="008D54A3">
        <w:rPr>
          <w:lang w:val="mn-MN"/>
        </w:rPr>
        <w:t xml:space="preserve"> мэдлэгээ </w:t>
      </w:r>
      <w:r w:rsidR="005F7504" w:rsidRPr="008D54A3">
        <w:rPr>
          <w:lang w:val="mn-MN"/>
        </w:rPr>
        <w:t xml:space="preserve">сахин хадгалж, </w:t>
      </w:r>
      <w:r w:rsidR="00F20256" w:rsidRPr="008D54A3">
        <w:rPr>
          <w:lang w:val="mn-MN"/>
        </w:rPr>
        <w:t xml:space="preserve">бичиж </w:t>
      </w:r>
      <w:r w:rsidR="00E4453D" w:rsidRPr="008D54A3">
        <w:rPr>
          <w:lang w:val="mn-MN"/>
        </w:rPr>
        <w:t>буулгас</w:t>
      </w:r>
      <w:r w:rsidR="00F20256" w:rsidRPr="008D54A3">
        <w:rPr>
          <w:lang w:val="mn-MN"/>
        </w:rPr>
        <w:t>наа</w:t>
      </w:r>
      <w:r w:rsidR="00F47839" w:rsidRPr="008D54A3">
        <w:rPr>
          <w:lang w:val="mn-MN"/>
        </w:rPr>
        <w:t>р</w:t>
      </w:r>
      <w:r w:rsidR="005F7504" w:rsidRPr="008D54A3">
        <w:rPr>
          <w:lang w:val="mn-MN"/>
        </w:rPr>
        <w:t xml:space="preserve"> </w:t>
      </w:r>
      <w:r w:rsidR="007552CA" w:rsidRPr="008D54A3">
        <w:rPr>
          <w:i/>
          <w:lang w:val="mn-MN"/>
        </w:rPr>
        <w:t>Бичвэр</w:t>
      </w:r>
      <w:r w:rsidR="007552CA" w:rsidRPr="008D54A3">
        <w:rPr>
          <w:lang w:val="mn-MN"/>
        </w:rPr>
        <w:t xml:space="preserve"> нь </w:t>
      </w:r>
      <w:r w:rsidR="00803097" w:rsidRPr="008D54A3">
        <w:rPr>
          <w:lang w:val="mn-MN"/>
        </w:rPr>
        <w:t>гин</w:t>
      </w:r>
      <w:r w:rsidR="00F20256" w:rsidRPr="008D54A3">
        <w:rPr>
          <w:lang w:val="mn-MN"/>
        </w:rPr>
        <w:t>жний гурав</w:t>
      </w:r>
      <w:r w:rsidR="00E4453D" w:rsidRPr="008D54A3">
        <w:rPr>
          <w:lang w:val="mn-MN"/>
        </w:rPr>
        <w:t xml:space="preserve"> дахь цагари</w:t>
      </w:r>
      <w:r w:rsidR="00F20256" w:rsidRPr="008D54A3">
        <w:rPr>
          <w:lang w:val="mn-MN"/>
        </w:rPr>
        <w:t xml:space="preserve">г болсон. </w:t>
      </w:r>
      <w:r w:rsidR="007552CA" w:rsidRPr="008D54A3">
        <w:rPr>
          <w:lang w:val="mn-MN"/>
        </w:rPr>
        <w:t xml:space="preserve">Энэхүү эхний </w:t>
      </w:r>
      <w:r w:rsidR="007552CA" w:rsidRPr="008D54A3">
        <w:rPr>
          <w:lang w:val="mn-MN"/>
        </w:rPr>
        <w:lastRenderedPageBreak/>
        <w:t>гурван цагариг нь Ариун Сүнсээр</w:t>
      </w:r>
      <w:r w:rsidR="002D2101" w:rsidRPr="008D54A3">
        <w:rPr>
          <w:lang w:val="mn-MN"/>
        </w:rPr>
        <w:t xml:space="preserve"> </w:t>
      </w:r>
      <w:r w:rsidR="00E661B9" w:rsidRPr="008D54A3">
        <w:rPr>
          <w:lang w:val="mn-MN"/>
        </w:rPr>
        <w:t xml:space="preserve">хөтлөгдсөн тул </w:t>
      </w:r>
      <w:r w:rsidR="002D2101" w:rsidRPr="008D54A3">
        <w:rPr>
          <w:lang w:val="mn-MN"/>
        </w:rPr>
        <w:t xml:space="preserve">төгс төгөлдөр бас </w:t>
      </w:r>
      <w:r w:rsidR="007552CA" w:rsidRPr="008D54A3">
        <w:rPr>
          <w:lang w:val="mn-MN"/>
        </w:rPr>
        <w:t>алдаа мадаггүй</w:t>
      </w:r>
      <w:r w:rsidR="00576605" w:rsidRPr="008D54A3">
        <w:rPr>
          <w:lang w:val="mn-MN"/>
        </w:rPr>
        <w:t xml:space="preserve"> байв</w:t>
      </w:r>
      <w:r w:rsidR="002D2101" w:rsidRPr="008D54A3">
        <w:rPr>
          <w:lang w:val="mn-MN"/>
        </w:rPr>
        <w:t xml:space="preserve">. </w:t>
      </w:r>
    </w:p>
    <w:p w14:paraId="184F22D5" w14:textId="77777777" w:rsidR="002D2101" w:rsidRPr="008D54A3" w:rsidRDefault="002D2101" w:rsidP="00792C5E">
      <w:pPr>
        <w:ind w:firstLine="720"/>
        <w:jc w:val="both"/>
        <w:rPr>
          <w:lang w:val="mn-MN"/>
        </w:rPr>
      </w:pPr>
    </w:p>
    <w:p w14:paraId="2EF80080" w14:textId="77777777" w:rsidR="006753E2" w:rsidRPr="008D54A3" w:rsidRDefault="006753E2" w:rsidP="00792C5E">
      <w:pPr>
        <w:ind w:firstLine="720"/>
        <w:jc w:val="both"/>
        <w:rPr>
          <w:lang w:val="mn-MN"/>
        </w:rPr>
      </w:pPr>
      <w:r w:rsidRPr="008D54A3">
        <w:rPr>
          <w:lang w:val="mn-MN"/>
        </w:rPr>
        <w:t xml:space="preserve"> </w:t>
      </w:r>
      <w:r w:rsidR="002D2101" w:rsidRPr="008D54A3">
        <w:rPr>
          <w:lang w:val="mn-MN"/>
        </w:rPr>
        <w:t>Харин дөрөв</w:t>
      </w:r>
      <w:r w:rsidR="00E661B9" w:rsidRPr="008D54A3">
        <w:rPr>
          <w:lang w:val="mn-MN"/>
        </w:rPr>
        <w:t xml:space="preserve"> дэх цагари</w:t>
      </w:r>
      <w:r w:rsidR="002D2101" w:rsidRPr="008D54A3">
        <w:rPr>
          <w:lang w:val="mn-MN"/>
        </w:rPr>
        <w:t>г бол</w:t>
      </w:r>
      <w:r w:rsidR="007B4C31" w:rsidRPr="008D54A3">
        <w:rPr>
          <w:lang w:val="mn-MN"/>
        </w:rPr>
        <w:t>сон</w:t>
      </w:r>
      <w:r w:rsidR="002D2101" w:rsidRPr="008D54A3">
        <w:rPr>
          <w:lang w:val="mn-MN"/>
        </w:rPr>
        <w:t xml:space="preserve"> </w:t>
      </w:r>
      <w:r w:rsidR="002D2101" w:rsidRPr="008D54A3">
        <w:rPr>
          <w:i/>
          <w:lang w:val="mn-MN"/>
        </w:rPr>
        <w:t xml:space="preserve">сүм чуулганы </w:t>
      </w:r>
      <w:r w:rsidR="007B4C31" w:rsidRPr="008D54A3">
        <w:rPr>
          <w:i/>
          <w:lang w:val="mn-MN"/>
        </w:rPr>
        <w:t>уламжлалт сургаал</w:t>
      </w:r>
      <w:r w:rsidR="007B4C31" w:rsidRPr="008D54A3">
        <w:rPr>
          <w:lang w:val="mn-MN"/>
        </w:rPr>
        <w:t xml:space="preserve"> номлол </w:t>
      </w:r>
      <w:r w:rsidR="00576605" w:rsidRPr="008D54A3">
        <w:rPr>
          <w:lang w:val="mn-MN"/>
        </w:rPr>
        <w:t>нь эдгээрээс ялгаатай</w:t>
      </w:r>
      <w:r w:rsidR="007B4C31" w:rsidRPr="008D54A3">
        <w:rPr>
          <w:lang w:val="mn-MN"/>
        </w:rPr>
        <w:t xml:space="preserve">. </w:t>
      </w:r>
      <w:r w:rsidR="00326C35" w:rsidRPr="008D54A3">
        <w:rPr>
          <w:lang w:val="mn-MN"/>
        </w:rPr>
        <w:t xml:space="preserve">Энэ </w:t>
      </w:r>
      <w:r w:rsidR="00802FDE" w:rsidRPr="008D54A3">
        <w:rPr>
          <w:lang w:val="mn-MN"/>
        </w:rPr>
        <w:t>нь уламжлал болон</w:t>
      </w:r>
      <w:r w:rsidR="00326C35" w:rsidRPr="008D54A3">
        <w:rPr>
          <w:lang w:val="mn-MN"/>
        </w:rPr>
        <w:t xml:space="preserve"> дамжихдаа алдаа мадаггүй байсангүй. Ариун Сүнс тэднийг алдаанаас ангид байлгах баталгаа өгөөгүй юм. </w:t>
      </w:r>
      <w:r w:rsidR="006C7D8D" w:rsidRPr="008D54A3">
        <w:rPr>
          <w:lang w:val="mn-MN"/>
        </w:rPr>
        <w:t>Үнэндээ зарим чуулган</w:t>
      </w:r>
      <w:r w:rsidR="00234C17" w:rsidRPr="008D54A3">
        <w:rPr>
          <w:lang w:val="mn-MN"/>
        </w:rPr>
        <w:t>ы</w:t>
      </w:r>
      <w:r w:rsidR="006C7D8D" w:rsidRPr="008D54A3">
        <w:rPr>
          <w:lang w:val="mn-MN"/>
        </w:rPr>
        <w:t xml:space="preserve"> </w:t>
      </w:r>
      <w:r w:rsidR="00326C35" w:rsidRPr="008D54A3">
        <w:rPr>
          <w:lang w:val="mn-MN"/>
        </w:rPr>
        <w:t>у</w:t>
      </w:r>
      <w:r w:rsidR="00234C17" w:rsidRPr="008D54A3">
        <w:rPr>
          <w:lang w:val="mn-MN"/>
        </w:rPr>
        <w:t xml:space="preserve">ламжлал бусад чуулганыхтай </w:t>
      </w:r>
      <w:r w:rsidR="006C7D8D" w:rsidRPr="008D54A3">
        <w:rPr>
          <w:lang w:val="mn-MN"/>
        </w:rPr>
        <w:t xml:space="preserve">зөрчилдөх тохиолдол олон байдгийг бид </w:t>
      </w:r>
      <w:r w:rsidR="00326C35" w:rsidRPr="008D54A3">
        <w:rPr>
          <w:lang w:val="mn-MN"/>
        </w:rPr>
        <w:t xml:space="preserve">өмнө </w:t>
      </w:r>
      <w:r w:rsidR="003F3374" w:rsidRPr="008D54A3">
        <w:rPr>
          <w:lang w:val="mn-MN"/>
        </w:rPr>
        <w:t xml:space="preserve">нь </w:t>
      </w:r>
      <w:r w:rsidR="00326C35" w:rsidRPr="008D54A3">
        <w:rPr>
          <w:lang w:val="mn-MN"/>
        </w:rPr>
        <w:t>үзсэн</w:t>
      </w:r>
      <w:r w:rsidR="00802FDE" w:rsidRPr="008D54A3">
        <w:rPr>
          <w:lang w:val="mn-MN"/>
        </w:rPr>
        <w:t xml:space="preserve"> билээ</w:t>
      </w:r>
      <w:r w:rsidR="00326C35" w:rsidRPr="008D54A3">
        <w:rPr>
          <w:lang w:val="mn-MN"/>
        </w:rPr>
        <w:t>.</w:t>
      </w:r>
      <w:r w:rsidRPr="008D54A3">
        <w:rPr>
          <w:lang w:val="mn-MN"/>
        </w:rPr>
        <w:t xml:space="preserve"> </w:t>
      </w:r>
    </w:p>
    <w:p w14:paraId="7B37EE09" w14:textId="77777777" w:rsidR="006753E2" w:rsidRPr="008D54A3" w:rsidRDefault="00952270" w:rsidP="00792C5E">
      <w:pPr>
        <w:ind w:firstLine="720"/>
        <w:jc w:val="both"/>
        <w:rPr>
          <w:lang w:val="mn-MN"/>
        </w:rPr>
      </w:pPr>
      <w:r w:rsidRPr="008D54A3">
        <w:rPr>
          <w:lang w:val="mn-MN"/>
        </w:rPr>
        <w:t>Тэдгээр зарим сургаалууд нь</w:t>
      </w:r>
      <w:r w:rsidR="006C7D8D" w:rsidRPr="008D54A3">
        <w:rPr>
          <w:lang w:val="mn-MN"/>
        </w:rPr>
        <w:t xml:space="preserve"> </w:t>
      </w:r>
      <w:r w:rsidRPr="008D54A3">
        <w:rPr>
          <w:lang w:val="mn-MN"/>
        </w:rPr>
        <w:t xml:space="preserve">Библид шууд тодорхой заагаагүй </w:t>
      </w:r>
      <w:r w:rsidR="0061734A" w:rsidRPr="008D54A3">
        <w:rPr>
          <w:lang w:val="mn-MN"/>
        </w:rPr>
        <w:t xml:space="preserve">жижиг </w:t>
      </w:r>
      <w:r w:rsidRPr="008D54A3">
        <w:rPr>
          <w:lang w:val="mn-MN"/>
        </w:rPr>
        <w:t>ас</w:t>
      </w:r>
      <w:r w:rsidR="00E650E3" w:rsidRPr="008D54A3">
        <w:rPr>
          <w:lang w:val="mn-MN"/>
        </w:rPr>
        <w:t>уудлууд</w:t>
      </w:r>
      <w:r w:rsidRPr="008D54A3">
        <w:rPr>
          <w:lang w:val="mn-MN"/>
        </w:rPr>
        <w:t xml:space="preserve"> байдаг</w:t>
      </w:r>
      <w:r w:rsidR="0061734A" w:rsidRPr="008D54A3">
        <w:rPr>
          <w:lang w:val="mn-MN"/>
        </w:rPr>
        <w:t>.</w:t>
      </w:r>
      <w:r w:rsidR="00E650E3" w:rsidRPr="008D54A3">
        <w:rPr>
          <w:lang w:val="mn-MN"/>
        </w:rPr>
        <w:t xml:space="preserve"> </w:t>
      </w:r>
      <w:r w:rsidR="006C7D8D" w:rsidRPr="008D54A3">
        <w:rPr>
          <w:lang w:val="mn-MN"/>
        </w:rPr>
        <w:t xml:space="preserve">Харин </w:t>
      </w:r>
      <w:r w:rsidR="00304A33" w:rsidRPr="008D54A3">
        <w:rPr>
          <w:lang w:val="mn-MN"/>
        </w:rPr>
        <w:t xml:space="preserve">бусад </w:t>
      </w:r>
      <w:r w:rsidR="00276668" w:rsidRPr="008D54A3">
        <w:rPr>
          <w:lang w:val="mn-MN"/>
        </w:rPr>
        <w:t>уламжлалууд</w:t>
      </w:r>
      <w:r w:rsidR="00304A33" w:rsidRPr="008D54A3">
        <w:rPr>
          <w:lang w:val="mn-MN"/>
        </w:rPr>
        <w:t xml:space="preserve"> нь </w:t>
      </w:r>
      <w:r w:rsidR="006C7D8D" w:rsidRPr="008D54A3">
        <w:rPr>
          <w:i/>
          <w:lang w:val="mn-MN"/>
        </w:rPr>
        <w:t>Элч нарын тунхагт</w:t>
      </w:r>
      <w:r w:rsidR="006C7D8D" w:rsidRPr="008D54A3">
        <w:rPr>
          <w:lang w:val="mn-MN"/>
        </w:rPr>
        <w:t xml:space="preserve"> заасан шиг нэн ялангуяа итгэлийн </w:t>
      </w:r>
      <w:r w:rsidR="00F47839" w:rsidRPr="008D54A3">
        <w:rPr>
          <w:lang w:val="mn-MN"/>
        </w:rPr>
        <w:t>үндсэн</w:t>
      </w:r>
      <w:r w:rsidR="00E650E3" w:rsidRPr="008D54A3">
        <w:rPr>
          <w:lang w:val="mn-MN"/>
        </w:rPr>
        <w:t xml:space="preserve"> </w:t>
      </w:r>
      <w:r w:rsidR="003F3374" w:rsidRPr="008D54A3">
        <w:rPr>
          <w:lang w:val="mn-MN"/>
        </w:rPr>
        <w:t>тунхаглалуудын</w:t>
      </w:r>
      <w:r w:rsidR="006C7D8D" w:rsidRPr="008D54A3">
        <w:rPr>
          <w:lang w:val="mn-MN"/>
        </w:rPr>
        <w:t xml:space="preserve"> талаарх Библийн </w:t>
      </w:r>
      <w:r w:rsidR="00276668" w:rsidRPr="008D54A3">
        <w:rPr>
          <w:lang w:val="mn-MN"/>
        </w:rPr>
        <w:t>анхны утга санааг хураангуйл</w:t>
      </w:r>
      <w:r w:rsidR="00055F27" w:rsidRPr="008D54A3">
        <w:rPr>
          <w:lang w:val="mn-MN"/>
        </w:rPr>
        <w:t>с</w:t>
      </w:r>
      <w:r w:rsidR="00276668" w:rsidRPr="008D54A3">
        <w:rPr>
          <w:lang w:val="mn-MN"/>
        </w:rPr>
        <w:t xml:space="preserve">ан </w:t>
      </w:r>
      <w:r w:rsidR="006C7D8D" w:rsidRPr="008D54A3">
        <w:rPr>
          <w:lang w:val="mn-MN"/>
        </w:rPr>
        <w:t xml:space="preserve">байдаг. </w:t>
      </w:r>
    </w:p>
    <w:p w14:paraId="2BB3D0AC" w14:textId="77777777" w:rsidR="00E34779" w:rsidRPr="008D54A3" w:rsidRDefault="00721D53" w:rsidP="00792C5E">
      <w:pPr>
        <w:ind w:firstLine="720"/>
        <w:jc w:val="both"/>
        <w:rPr>
          <w:lang w:val="mn-MN"/>
        </w:rPr>
      </w:pPr>
      <w:r w:rsidRPr="008D54A3">
        <w:rPr>
          <w:lang w:val="mn-MN"/>
        </w:rPr>
        <w:t>Үндсэн цөм итгэл үнэмш</w:t>
      </w:r>
      <w:r w:rsidR="009712A8" w:rsidRPr="008D54A3">
        <w:rPr>
          <w:lang w:val="mn-MN"/>
        </w:rPr>
        <w:t>илт</w:t>
      </w:r>
      <w:r w:rsidR="005A7F00" w:rsidRPr="008D54A3">
        <w:rPr>
          <w:lang w:val="mn-MN"/>
        </w:rPr>
        <w:t>эй холбоотой уламжлалуудыг үе</w:t>
      </w:r>
      <w:r w:rsidR="009712A8" w:rsidRPr="008D54A3">
        <w:rPr>
          <w:lang w:val="mn-MN"/>
        </w:rPr>
        <w:t xml:space="preserve"> үеийн турш газар бүрд сүм чуулгануудын ахлагч</w:t>
      </w:r>
      <w:r w:rsidR="00055F27" w:rsidRPr="008D54A3">
        <w:rPr>
          <w:lang w:val="mn-MN"/>
        </w:rPr>
        <w:t>,</w:t>
      </w:r>
      <w:r w:rsidR="009712A8" w:rsidRPr="008D54A3">
        <w:rPr>
          <w:lang w:val="mn-MN"/>
        </w:rPr>
        <w:t xml:space="preserve"> удирдагч нар </w:t>
      </w:r>
      <w:r w:rsidR="00F47839" w:rsidRPr="008D54A3">
        <w:rPr>
          <w:lang w:val="mn-MN"/>
        </w:rPr>
        <w:t>итгэн дагасаар</w:t>
      </w:r>
      <w:r w:rsidR="009712A8" w:rsidRPr="008D54A3">
        <w:rPr>
          <w:lang w:val="mn-MN"/>
        </w:rPr>
        <w:t xml:space="preserve"> ирсэн. </w:t>
      </w:r>
      <w:r w:rsidR="00643950" w:rsidRPr="008D54A3">
        <w:rPr>
          <w:lang w:val="mn-MN"/>
        </w:rPr>
        <w:t xml:space="preserve">Түүнчлэн эдгээр </w:t>
      </w:r>
      <w:r w:rsidR="005A7F00" w:rsidRPr="008D54A3">
        <w:rPr>
          <w:lang w:val="mn-MN"/>
        </w:rPr>
        <w:t>уламжлалуудыг Библи</w:t>
      </w:r>
      <w:r w:rsidR="00643950" w:rsidRPr="008D54A3">
        <w:rPr>
          <w:lang w:val="mn-MN"/>
        </w:rPr>
        <w:t>эс шууд шалган баталгаажуулж болдог</w:t>
      </w:r>
      <w:r w:rsidR="00A52192" w:rsidRPr="008D54A3">
        <w:rPr>
          <w:lang w:val="mn-MN"/>
        </w:rPr>
        <w:t>. Ориг</w:t>
      </w:r>
      <w:r w:rsidR="009712A8" w:rsidRPr="008D54A3">
        <w:rPr>
          <w:lang w:val="mn-MN"/>
        </w:rPr>
        <w:t xml:space="preserve">ен </w:t>
      </w:r>
      <w:r w:rsidR="00E34779" w:rsidRPr="008D54A3">
        <w:rPr>
          <w:i/>
          <w:lang w:val="mn-MN"/>
        </w:rPr>
        <w:t>чуулган</w:t>
      </w:r>
      <w:r w:rsidR="00F47839" w:rsidRPr="008D54A3">
        <w:rPr>
          <w:i/>
          <w:lang w:val="mn-MN"/>
        </w:rPr>
        <w:t>ы</w:t>
      </w:r>
      <w:r w:rsidR="00E34779" w:rsidRPr="008D54A3">
        <w:rPr>
          <w:i/>
          <w:lang w:val="mn-MN"/>
        </w:rPr>
        <w:t xml:space="preserve"> уламжлалт сургаалыг</w:t>
      </w:r>
      <w:r w:rsidR="00E34779" w:rsidRPr="008D54A3">
        <w:rPr>
          <w:lang w:val="mn-MN"/>
        </w:rPr>
        <w:t xml:space="preserve"> итгэлийн </w:t>
      </w:r>
      <w:r w:rsidR="00643950" w:rsidRPr="008D54A3">
        <w:rPr>
          <w:lang w:val="mn-MN"/>
        </w:rPr>
        <w:t>удирдамж</w:t>
      </w:r>
      <w:r w:rsidR="00E34779" w:rsidRPr="008D54A3">
        <w:rPr>
          <w:lang w:val="mn-MN"/>
        </w:rPr>
        <w:t xml:space="preserve"> гэж бичихдээ тун итгэлтэй байсны учир нь энэ юм.  </w:t>
      </w:r>
    </w:p>
    <w:p w14:paraId="2C5924A3" w14:textId="77777777" w:rsidR="006753E2" w:rsidRPr="008D54A3" w:rsidRDefault="005A7F00" w:rsidP="00792C5E">
      <w:pPr>
        <w:ind w:firstLine="720"/>
        <w:jc w:val="both"/>
        <w:rPr>
          <w:lang w:val="mn-MN"/>
        </w:rPr>
      </w:pPr>
      <w:r w:rsidRPr="008D54A3">
        <w:rPr>
          <w:lang w:val="mn-MN"/>
        </w:rPr>
        <w:t>Гэвч энэ цагари</w:t>
      </w:r>
      <w:r w:rsidR="00E34779" w:rsidRPr="008D54A3">
        <w:rPr>
          <w:lang w:val="mn-MN"/>
        </w:rPr>
        <w:t xml:space="preserve">г </w:t>
      </w:r>
      <w:r w:rsidR="005524E3" w:rsidRPr="008D54A3">
        <w:rPr>
          <w:lang w:val="mn-MN"/>
        </w:rPr>
        <w:t xml:space="preserve">алдаа </w:t>
      </w:r>
      <w:r w:rsidR="00B80E24" w:rsidRPr="008D54A3">
        <w:rPr>
          <w:lang w:val="mn-MN"/>
        </w:rPr>
        <w:t>мадаггүй</w:t>
      </w:r>
      <w:r w:rsidR="00E34779" w:rsidRPr="008D54A3">
        <w:rPr>
          <w:lang w:val="mn-MN"/>
        </w:rPr>
        <w:t xml:space="preserve"> </w:t>
      </w:r>
      <w:r w:rsidR="005524E3" w:rsidRPr="008D54A3">
        <w:rPr>
          <w:lang w:val="mn-MN"/>
        </w:rPr>
        <w:t xml:space="preserve">төгс </w:t>
      </w:r>
      <w:r w:rsidR="00E34779" w:rsidRPr="008D54A3">
        <w:rPr>
          <w:lang w:val="mn-MN"/>
        </w:rPr>
        <w:t xml:space="preserve">байгаагүй. Сүм чуулганууд, </w:t>
      </w:r>
      <w:r w:rsidR="00523576" w:rsidRPr="008D54A3">
        <w:rPr>
          <w:lang w:val="mn-MN"/>
        </w:rPr>
        <w:t xml:space="preserve">түүний зөвлөлүүд </w:t>
      </w:r>
      <w:r w:rsidR="00E34779" w:rsidRPr="008D54A3">
        <w:rPr>
          <w:lang w:val="mn-MN"/>
        </w:rPr>
        <w:t xml:space="preserve">болон </w:t>
      </w:r>
      <w:r w:rsidR="00B113AF" w:rsidRPr="008D54A3">
        <w:rPr>
          <w:lang w:val="mn-MN"/>
        </w:rPr>
        <w:t xml:space="preserve">итгэгчдийн хувьд үргэлж алдаа гаргах </w:t>
      </w:r>
      <w:r w:rsidR="002376DB" w:rsidRPr="008D54A3">
        <w:rPr>
          <w:lang w:val="mn-MN"/>
        </w:rPr>
        <w:t>боломжтой байса</w:t>
      </w:r>
      <w:r w:rsidR="00F47839" w:rsidRPr="008D54A3">
        <w:rPr>
          <w:lang w:val="mn-MN"/>
        </w:rPr>
        <w:t>н</w:t>
      </w:r>
      <w:r w:rsidR="002376DB" w:rsidRPr="008D54A3">
        <w:rPr>
          <w:lang w:val="mn-MN"/>
        </w:rPr>
        <w:t xml:space="preserve">. </w:t>
      </w:r>
      <w:r w:rsidR="00592E00" w:rsidRPr="008D54A3">
        <w:rPr>
          <w:lang w:val="mn-MN"/>
        </w:rPr>
        <w:t>3-р зууны</w:t>
      </w:r>
      <w:r w:rsidR="002376DB" w:rsidRPr="008D54A3">
        <w:rPr>
          <w:lang w:val="mn-MN"/>
        </w:rPr>
        <w:t xml:space="preserve"> Картэйжийн Бишоп Сиприан</w:t>
      </w:r>
      <w:r w:rsidR="004835BE" w:rsidRPr="008D54A3">
        <w:rPr>
          <w:lang w:val="mn-MN"/>
        </w:rPr>
        <w:t xml:space="preserve">ы </w:t>
      </w:r>
      <w:r w:rsidR="001D3482" w:rsidRPr="008D54A3">
        <w:rPr>
          <w:lang w:val="mn-MN"/>
        </w:rPr>
        <w:t xml:space="preserve">Ромын Бишоп Стефений онол </w:t>
      </w:r>
      <w:r w:rsidR="004835BE" w:rsidRPr="008D54A3">
        <w:rPr>
          <w:lang w:val="mn-MN"/>
        </w:rPr>
        <w:t xml:space="preserve">сургаалыг </w:t>
      </w:r>
      <w:r w:rsidR="00A6463E" w:rsidRPr="008D54A3">
        <w:rPr>
          <w:lang w:val="mn-MN"/>
        </w:rPr>
        <w:t>эсэргүүцэ</w:t>
      </w:r>
      <w:r w:rsidR="001D3482" w:rsidRPr="008D54A3">
        <w:rPr>
          <w:lang w:val="mn-MN"/>
        </w:rPr>
        <w:t xml:space="preserve">н </w:t>
      </w:r>
      <w:r w:rsidR="00A6463E" w:rsidRPr="008D54A3">
        <w:rPr>
          <w:lang w:val="mn-MN"/>
        </w:rPr>
        <w:t xml:space="preserve">бичсэн 73-р захидалдаа юу гэснийг хамтдаа </w:t>
      </w:r>
      <w:r w:rsidR="001D3482" w:rsidRPr="008D54A3">
        <w:rPr>
          <w:lang w:val="mn-MN"/>
        </w:rPr>
        <w:t xml:space="preserve">сонсоцгооё: </w:t>
      </w:r>
      <w:r w:rsidR="002376DB" w:rsidRPr="008D54A3">
        <w:rPr>
          <w:lang w:val="mn-MN"/>
        </w:rPr>
        <w:t xml:space="preserve"> </w:t>
      </w:r>
    </w:p>
    <w:p w14:paraId="72DF45FF" w14:textId="77777777" w:rsidR="006753E2" w:rsidRPr="008D54A3" w:rsidRDefault="006753E2" w:rsidP="00792C5E">
      <w:pPr>
        <w:autoSpaceDE w:val="0"/>
        <w:autoSpaceDN w:val="0"/>
        <w:adjustRightInd w:val="0"/>
        <w:ind w:left="720" w:right="720"/>
        <w:jc w:val="both"/>
        <w:rPr>
          <w:lang w:val="mn-MN"/>
        </w:rPr>
      </w:pPr>
    </w:p>
    <w:p w14:paraId="7A8D3E18" w14:textId="77777777" w:rsidR="006753E2" w:rsidRPr="008D54A3" w:rsidRDefault="000E1EF5" w:rsidP="00792C5E">
      <w:pPr>
        <w:pStyle w:val="Quotations"/>
        <w:jc w:val="both"/>
        <w:rPr>
          <w:rFonts w:cs="Times New Roman"/>
          <w:lang w:val="mn-MN"/>
        </w:rPr>
      </w:pPr>
      <w:r w:rsidRPr="008D54A3">
        <w:rPr>
          <w:rFonts w:cs="Times New Roman"/>
          <w:lang w:val="mn-MN"/>
        </w:rPr>
        <w:t xml:space="preserve">Зарим </w:t>
      </w:r>
      <w:r w:rsidR="00D25F40" w:rsidRPr="008D54A3">
        <w:rPr>
          <w:rFonts w:cs="Times New Roman"/>
          <w:lang w:val="mn-MN"/>
        </w:rPr>
        <w:t xml:space="preserve">хүмүүсийн дунд шургалсан ямар ч </w:t>
      </w:r>
      <w:r w:rsidR="00FF60C1" w:rsidRPr="008D54A3">
        <w:rPr>
          <w:rFonts w:cs="Times New Roman"/>
          <w:lang w:val="mn-MN"/>
        </w:rPr>
        <w:t>уламжлал</w:t>
      </w:r>
      <w:r w:rsidR="00D25F40" w:rsidRPr="008D54A3">
        <w:rPr>
          <w:rFonts w:cs="Times New Roman"/>
          <w:lang w:val="mn-MN"/>
        </w:rPr>
        <w:t xml:space="preserve"> </w:t>
      </w:r>
      <w:r w:rsidR="00AC43EA" w:rsidRPr="008D54A3">
        <w:rPr>
          <w:rFonts w:cs="Times New Roman"/>
          <w:lang w:val="mn-MN"/>
        </w:rPr>
        <w:t xml:space="preserve">нь </w:t>
      </w:r>
      <w:r w:rsidR="00D25F40" w:rsidRPr="008D54A3">
        <w:rPr>
          <w:rFonts w:cs="Times New Roman"/>
          <w:lang w:val="mn-MN"/>
        </w:rPr>
        <w:t>үнэн</w:t>
      </w:r>
      <w:r w:rsidR="00AC43EA" w:rsidRPr="008D54A3">
        <w:rPr>
          <w:rFonts w:cs="Times New Roman"/>
          <w:lang w:val="mn-MN"/>
        </w:rPr>
        <w:t>ийг</w:t>
      </w:r>
      <w:r w:rsidR="00D25F40" w:rsidRPr="008D54A3">
        <w:rPr>
          <w:rFonts w:cs="Times New Roman"/>
          <w:lang w:val="mn-MN"/>
        </w:rPr>
        <w:t xml:space="preserve"> ялахыг зогсоож чадахгүй</w:t>
      </w:r>
      <w:r w:rsidR="00875414" w:rsidRPr="008D54A3">
        <w:rPr>
          <w:rFonts w:cs="Times New Roman"/>
          <w:lang w:val="mn-MN"/>
        </w:rPr>
        <w:t>.</w:t>
      </w:r>
      <w:r w:rsidR="006753E2" w:rsidRPr="008D54A3">
        <w:rPr>
          <w:rFonts w:cs="Times New Roman"/>
          <w:lang w:val="mn-MN"/>
        </w:rPr>
        <w:t xml:space="preserve"> </w:t>
      </w:r>
      <w:r w:rsidR="00875414" w:rsidRPr="008D54A3">
        <w:rPr>
          <w:rFonts w:cs="Times New Roman"/>
          <w:lang w:val="mn-MN"/>
        </w:rPr>
        <w:t>Ү</w:t>
      </w:r>
      <w:r w:rsidR="00D25F40" w:rsidRPr="008D54A3">
        <w:rPr>
          <w:rFonts w:cs="Times New Roman"/>
          <w:lang w:val="mn-MN"/>
        </w:rPr>
        <w:t xml:space="preserve">нэн үгүй </w:t>
      </w:r>
      <w:r w:rsidR="00FF60C1" w:rsidRPr="008D54A3">
        <w:rPr>
          <w:rFonts w:cs="Times New Roman"/>
          <w:lang w:val="mn-MN"/>
        </w:rPr>
        <w:t>уламжлал</w:t>
      </w:r>
      <w:r w:rsidR="00D25F40" w:rsidRPr="008D54A3">
        <w:rPr>
          <w:rFonts w:cs="Times New Roman"/>
          <w:lang w:val="mn-MN"/>
        </w:rPr>
        <w:t xml:space="preserve"> бол эрт цагийн алдаа юм. </w:t>
      </w:r>
    </w:p>
    <w:p w14:paraId="179425AB" w14:textId="77777777" w:rsidR="006753E2" w:rsidRPr="008D54A3" w:rsidRDefault="006753E2" w:rsidP="00792C5E">
      <w:pPr>
        <w:ind w:left="720" w:right="720"/>
        <w:jc w:val="both"/>
        <w:rPr>
          <w:lang w:val="mn-MN"/>
        </w:rPr>
      </w:pPr>
    </w:p>
    <w:p w14:paraId="2975C9D8" w14:textId="77777777" w:rsidR="006753E2" w:rsidRPr="008D54A3" w:rsidRDefault="00154126" w:rsidP="00792C5E">
      <w:pPr>
        <w:ind w:firstLine="720"/>
        <w:jc w:val="both"/>
        <w:rPr>
          <w:lang w:val="mn-MN"/>
        </w:rPr>
      </w:pPr>
      <w:r w:rsidRPr="008D54A3">
        <w:rPr>
          <w:lang w:val="mn-MN"/>
        </w:rPr>
        <w:t>Энд Сиприан</w:t>
      </w:r>
      <w:r w:rsidR="00EA4F6F" w:rsidRPr="008D54A3">
        <w:rPr>
          <w:lang w:val="mn-MN"/>
        </w:rPr>
        <w:t xml:space="preserve"> хэлэхдээ Христитгэлийн зарим нэг эртний үзэл суртал болон зан үйл нь </w:t>
      </w:r>
      <w:r w:rsidR="00D25F40" w:rsidRPr="008D54A3">
        <w:rPr>
          <w:lang w:val="mn-MN"/>
        </w:rPr>
        <w:t>элч н</w:t>
      </w:r>
      <w:r w:rsidR="00A252CC" w:rsidRPr="008D54A3">
        <w:rPr>
          <w:lang w:val="mn-MN"/>
        </w:rPr>
        <w:t xml:space="preserve">араас бидэнд дамжин ирсэн </w:t>
      </w:r>
      <w:r w:rsidR="00FA688B" w:rsidRPr="008D54A3">
        <w:rPr>
          <w:lang w:val="mn-MN"/>
        </w:rPr>
        <w:t>үнэнд суурилаагүй</w:t>
      </w:r>
      <w:r w:rsidR="00EA4F6F" w:rsidRPr="008D54A3">
        <w:rPr>
          <w:lang w:val="mn-MN"/>
        </w:rPr>
        <w:t xml:space="preserve"> гэжээ</w:t>
      </w:r>
      <w:r w:rsidRPr="008D54A3">
        <w:rPr>
          <w:lang w:val="mn-MN"/>
        </w:rPr>
        <w:t>. Харин тэдгээр нь олон жилийн өмнөөс л</w:t>
      </w:r>
      <w:r w:rsidR="00FA688B" w:rsidRPr="008D54A3">
        <w:rPr>
          <w:lang w:val="mn-MN"/>
        </w:rPr>
        <w:t xml:space="preserve"> чуулганд чимээгүй орж ирсэн “эрт</w:t>
      </w:r>
      <w:r w:rsidR="00685D0D" w:rsidRPr="008D54A3">
        <w:rPr>
          <w:lang w:val="mn-MN"/>
        </w:rPr>
        <w:t xml:space="preserve"> цагийн алдаа” </w:t>
      </w:r>
      <w:r w:rsidRPr="008D54A3">
        <w:rPr>
          <w:lang w:val="mn-MN"/>
        </w:rPr>
        <w:t xml:space="preserve">гэсэн байна. </w:t>
      </w:r>
      <w:r w:rsidR="00685D0D" w:rsidRPr="008D54A3">
        <w:rPr>
          <w:lang w:val="mn-MN"/>
        </w:rPr>
        <w:t>Үнэндээ хүмүүний энэхүү</w:t>
      </w:r>
      <w:r w:rsidR="00440A8D" w:rsidRPr="008D54A3">
        <w:rPr>
          <w:lang w:val="mn-MN"/>
        </w:rPr>
        <w:t xml:space="preserve"> алдаа</w:t>
      </w:r>
      <w:r w:rsidR="00BF599D" w:rsidRPr="008D54A3">
        <w:rPr>
          <w:lang w:val="mn-MN"/>
        </w:rPr>
        <w:t xml:space="preserve">тай </w:t>
      </w:r>
      <w:r w:rsidR="00685D0D" w:rsidRPr="008D54A3">
        <w:rPr>
          <w:lang w:val="mn-MN"/>
        </w:rPr>
        <w:t xml:space="preserve">байдлын улмаас л </w:t>
      </w:r>
      <w:r w:rsidR="00BF599D" w:rsidRPr="008D54A3">
        <w:rPr>
          <w:lang w:val="mn-MN"/>
        </w:rPr>
        <w:t xml:space="preserve">чуулган итгэлийн </w:t>
      </w:r>
      <w:r w:rsidR="00685D0D" w:rsidRPr="008D54A3">
        <w:rPr>
          <w:lang w:val="mn-MN"/>
        </w:rPr>
        <w:t>удирдамжийг</w:t>
      </w:r>
      <w:r w:rsidR="00BF599D" w:rsidRPr="008D54A3">
        <w:rPr>
          <w:lang w:val="mn-MN"/>
        </w:rPr>
        <w:t xml:space="preserve"> бич</w:t>
      </w:r>
      <w:r w:rsidR="00581558" w:rsidRPr="008D54A3">
        <w:rPr>
          <w:lang w:val="mn-MN"/>
        </w:rPr>
        <w:t>гийн хэлбэрээр үлдээх</w:t>
      </w:r>
      <w:r w:rsidR="00685D0D" w:rsidRPr="008D54A3">
        <w:rPr>
          <w:lang w:val="mn-MN"/>
        </w:rPr>
        <w:t xml:space="preserve"> нь чухал</w:t>
      </w:r>
      <w:r w:rsidR="00BF599D" w:rsidRPr="008D54A3">
        <w:rPr>
          <w:lang w:val="mn-MN"/>
        </w:rPr>
        <w:t xml:space="preserve"> болсон юм. </w:t>
      </w:r>
      <w:r w:rsidR="00D71982" w:rsidRPr="008D54A3">
        <w:rPr>
          <w:lang w:val="mn-MN"/>
        </w:rPr>
        <w:t>Ориг</w:t>
      </w:r>
      <w:r w:rsidR="009D11D7" w:rsidRPr="008D54A3">
        <w:rPr>
          <w:lang w:val="mn-MN"/>
        </w:rPr>
        <w:t xml:space="preserve">ен болон </w:t>
      </w:r>
      <w:r w:rsidR="00501A57" w:rsidRPr="008D54A3">
        <w:rPr>
          <w:lang w:val="mn-MN"/>
        </w:rPr>
        <w:t>бусад чуулганы</w:t>
      </w:r>
      <w:r w:rsidR="00B7737E" w:rsidRPr="008D54A3">
        <w:rPr>
          <w:lang w:val="mn-MN"/>
        </w:rPr>
        <w:t xml:space="preserve"> эцгүүд </w:t>
      </w:r>
      <w:r w:rsidR="009D11D7" w:rsidRPr="008D54A3">
        <w:rPr>
          <w:i/>
          <w:lang w:val="mn-MN"/>
        </w:rPr>
        <w:t xml:space="preserve">итгэлийн </w:t>
      </w:r>
      <w:r w:rsidR="00581558" w:rsidRPr="008D54A3">
        <w:rPr>
          <w:i/>
          <w:lang w:val="mn-MN"/>
        </w:rPr>
        <w:t>удирдамжийг</w:t>
      </w:r>
      <w:r w:rsidR="009D11D7" w:rsidRPr="008D54A3">
        <w:rPr>
          <w:lang w:val="mn-MN"/>
        </w:rPr>
        <w:t xml:space="preserve"> </w:t>
      </w:r>
      <w:r w:rsidR="005D2270" w:rsidRPr="008D54A3">
        <w:rPr>
          <w:lang w:val="mn-MN"/>
        </w:rPr>
        <w:t xml:space="preserve">бичиж үлдээсэн зорилго бол </w:t>
      </w:r>
      <w:r w:rsidR="009D11D7" w:rsidRPr="008D54A3">
        <w:rPr>
          <w:lang w:val="mn-MN"/>
        </w:rPr>
        <w:t>дэлхий даяарх Х</w:t>
      </w:r>
      <w:r w:rsidR="005D2270" w:rsidRPr="008D54A3">
        <w:rPr>
          <w:lang w:val="mn-MN"/>
        </w:rPr>
        <w:t>рист</w:t>
      </w:r>
      <w:r w:rsidR="009D11D7" w:rsidRPr="008D54A3">
        <w:rPr>
          <w:lang w:val="mn-MN"/>
        </w:rPr>
        <w:t xml:space="preserve">итгэгчид </w:t>
      </w:r>
      <w:r w:rsidR="005D2270" w:rsidRPr="008D54A3">
        <w:rPr>
          <w:lang w:val="mn-MN"/>
        </w:rPr>
        <w:t xml:space="preserve">өөрсдийн </w:t>
      </w:r>
      <w:r w:rsidR="00B7737E" w:rsidRPr="008D54A3">
        <w:rPr>
          <w:lang w:val="mn-MN"/>
        </w:rPr>
        <w:t>онол сургаалаа</w:t>
      </w:r>
      <w:r w:rsidR="009D11D7" w:rsidRPr="008D54A3">
        <w:rPr>
          <w:lang w:val="mn-MN"/>
        </w:rPr>
        <w:t xml:space="preserve"> </w:t>
      </w:r>
      <w:r w:rsidR="00B7737E" w:rsidRPr="008D54A3">
        <w:rPr>
          <w:lang w:val="mn-MN"/>
        </w:rPr>
        <w:t>уламжлалт сургаалтай</w:t>
      </w:r>
      <w:r w:rsidR="00BA58E3" w:rsidRPr="008D54A3">
        <w:rPr>
          <w:lang w:val="mn-MN"/>
        </w:rPr>
        <w:t xml:space="preserve"> харьцуулан үзэх боломжийг олгох явдал байв. </w:t>
      </w:r>
      <w:r w:rsidR="009D11D7" w:rsidRPr="008D54A3">
        <w:rPr>
          <w:lang w:val="mn-MN"/>
        </w:rPr>
        <w:t>Чуулган</w:t>
      </w:r>
      <w:r w:rsidR="00F70A0C" w:rsidRPr="008D54A3">
        <w:rPr>
          <w:lang w:val="mn-MN"/>
        </w:rPr>
        <w:t>ы</w:t>
      </w:r>
      <w:r w:rsidR="009D11D7" w:rsidRPr="008D54A3">
        <w:rPr>
          <w:lang w:val="mn-MN"/>
        </w:rPr>
        <w:t xml:space="preserve"> </w:t>
      </w:r>
      <w:r w:rsidR="00C45FC7" w:rsidRPr="008D54A3">
        <w:rPr>
          <w:lang w:val="mn-MN"/>
        </w:rPr>
        <w:t xml:space="preserve">зөвлөлүүд ч мөн </w:t>
      </w:r>
      <w:r w:rsidR="009D11D7" w:rsidRPr="008D54A3">
        <w:rPr>
          <w:lang w:val="mn-MN"/>
        </w:rPr>
        <w:t xml:space="preserve">уламжлалт </w:t>
      </w:r>
      <w:r w:rsidR="00BA58E3" w:rsidRPr="008D54A3">
        <w:rPr>
          <w:lang w:val="mn-MN"/>
        </w:rPr>
        <w:t xml:space="preserve">онол сургаалаа </w:t>
      </w:r>
      <w:r w:rsidR="009D11D7" w:rsidRPr="008D54A3">
        <w:rPr>
          <w:lang w:val="mn-MN"/>
        </w:rPr>
        <w:t>бичиж үлдээснээр</w:t>
      </w:r>
      <w:r w:rsidR="00BB76BB" w:rsidRPr="008D54A3">
        <w:rPr>
          <w:lang w:val="mn-MN"/>
        </w:rPr>
        <w:t xml:space="preserve"> үе үеийн, газар бүрийн </w:t>
      </w:r>
      <w:r w:rsidR="00C45FC7" w:rsidRPr="008D54A3">
        <w:rPr>
          <w:lang w:val="mn-MN"/>
        </w:rPr>
        <w:t>Христ</w:t>
      </w:r>
      <w:r w:rsidR="00BB76BB" w:rsidRPr="008D54A3">
        <w:rPr>
          <w:lang w:val="mn-MN"/>
        </w:rPr>
        <w:t>итгэгчид</w:t>
      </w:r>
      <w:r w:rsidR="00042E6A" w:rsidRPr="008D54A3">
        <w:rPr>
          <w:lang w:val="mn-MN"/>
        </w:rPr>
        <w:t xml:space="preserve"> хэзээд ашиглаж болох шүүлтүүртэй</w:t>
      </w:r>
      <w:r w:rsidR="00042E6A" w:rsidRPr="008D54A3">
        <w:rPr>
          <w:color w:val="FF0000"/>
          <w:lang w:val="mn-MN"/>
        </w:rPr>
        <w:t xml:space="preserve"> </w:t>
      </w:r>
      <w:r w:rsidR="00710615" w:rsidRPr="008D54A3">
        <w:rPr>
          <w:lang w:val="mn-MN"/>
        </w:rPr>
        <w:t>болсон юм.</w:t>
      </w:r>
      <w:r w:rsidR="001831E4" w:rsidRPr="008D54A3">
        <w:rPr>
          <w:lang w:val="mn-MN"/>
        </w:rPr>
        <w:t xml:space="preserve"> </w:t>
      </w:r>
    </w:p>
    <w:p w14:paraId="26CD2A34" w14:textId="77777777" w:rsidR="004D10BD" w:rsidRPr="008D54A3" w:rsidRDefault="004D10BD" w:rsidP="00792C5E">
      <w:pPr>
        <w:ind w:firstLine="720"/>
        <w:jc w:val="both"/>
        <w:rPr>
          <w:lang w:val="mn-MN"/>
        </w:rPr>
      </w:pPr>
    </w:p>
    <w:p w14:paraId="27D8D25A" w14:textId="77777777" w:rsidR="006753E2" w:rsidRPr="008D54A3" w:rsidRDefault="00D02792" w:rsidP="00792C5E">
      <w:pPr>
        <w:ind w:firstLine="720"/>
        <w:jc w:val="both"/>
        <w:rPr>
          <w:lang w:val="mn-MN"/>
        </w:rPr>
      </w:pPr>
      <w:r w:rsidRPr="008D54A3">
        <w:rPr>
          <w:lang w:val="mn-MN"/>
        </w:rPr>
        <w:t>Ямар ч тохиолдолд ч</w:t>
      </w:r>
      <w:r w:rsidR="00525C20" w:rsidRPr="008D54A3">
        <w:rPr>
          <w:lang w:val="mn-MN"/>
        </w:rPr>
        <w:t xml:space="preserve">уулганы уламжлалт </w:t>
      </w:r>
      <w:r w:rsidR="008F5F96" w:rsidRPr="008D54A3">
        <w:rPr>
          <w:lang w:val="mn-MN"/>
        </w:rPr>
        <w:t>сургаалыг сахин хадгалсаар ирсэн</w:t>
      </w:r>
      <w:r w:rsidR="00525C20" w:rsidRPr="008D54A3">
        <w:rPr>
          <w:lang w:val="mn-MN"/>
        </w:rPr>
        <w:t xml:space="preserve"> чин зорилго нь</w:t>
      </w:r>
      <w:r w:rsidR="004D10BD" w:rsidRPr="008D54A3">
        <w:rPr>
          <w:lang w:val="mn-MN"/>
        </w:rPr>
        <w:t xml:space="preserve"> чуулганууд Библийн </w:t>
      </w:r>
      <w:r w:rsidRPr="008D54A3">
        <w:rPr>
          <w:lang w:val="mn-MN"/>
        </w:rPr>
        <w:t>анхны</w:t>
      </w:r>
      <w:r w:rsidR="004D10BD" w:rsidRPr="008D54A3">
        <w:rPr>
          <w:lang w:val="mn-MN"/>
        </w:rPr>
        <w:t xml:space="preserve"> утга санаанаас </w:t>
      </w:r>
      <w:r w:rsidR="00066060" w:rsidRPr="008D54A3">
        <w:rPr>
          <w:lang w:val="mn-MN"/>
        </w:rPr>
        <w:t xml:space="preserve">хазайхгүй </w:t>
      </w:r>
      <w:r w:rsidR="004D10BD" w:rsidRPr="008D54A3">
        <w:rPr>
          <w:lang w:val="mn-MN"/>
        </w:rPr>
        <w:t>байж</w:t>
      </w:r>
      <w:r w:rsidRPr="008D54A3">
        <w:rPr>
          <w:lang w:val="mn-MN"/>
        </w:rPr>
        <w:t>, итгэгчид элч нарын сургаалыг зөвөөр ойлгон,</w:t>
      </w:r>
      <w:r w:rsidR="00440268" w:rsidRPr="008D54A3">
        <w:rPr>
          <w:lang w:val="mn-MN"/>
        </w:rPr>
        <w:t xml:space="preserve"> Христийн үгийг</w:t>
      </w:r>
      <w:r w:rsidR="004D10BD" w:rsidRPr="008D54A3">
        <w:rPr>
          <w:lang w:val="mn-MN"/>
        </w:rPr>
        <w:t xml:space="preserve"> бат</w:t>
      </w:r>
      <w:r w:rsidRPr="008D54A3">
        <w:rPr>
          <w:lang w:val="mn-MN"/>
        </w:rPr>
        <w:t>тай ухаарч, түүгээр</w:t>
      </w:r>
      <w:r w:rsidR="004D10BD" w:rsidRPr="008D54A3">
        <w:rPr>
          <w:lang w:val="mn-MN"/>
        </w:rPr>
        <w:t xml:space="preserve"> </w:t>
      </w:r>
      <w:r w:rsidR="002B7EB4" w:rsidRPr="008D54A3">
        <w:rPr>
          <w:lang w:val="mn-MN"/>
        </w:rPr>
        <w:t xml:space="preserve">амьдрах явдал байсан юм. </w:t>
      </w:r>
    </w:p>
    <w:p w14:paraId="440A88C8" w14:textId="77777777" w:rsidR="006753E2" w:rsidRPr="008D54A3" w:rsidRDefault="006753E2" w:rsidP="00792C5E">
      <w:pPr>
        <w:jc w:val="both"/>
        <w:rPr>
          <w:lang w:val="mn-MN"/>
        </w:rPr>
      </w:pPr>
    </w:p>
    <w:p w14:paraId="632E4270" w14:textId="77777777" w:rsidR="006753E2" w:rsidRPr="008D54A3" w:rsidRDefault="003729E3" w:rsidP="00792C5E">
      <w:pPr>
        <w:pStyle w:val="Quotations"/>
        <w:jc w:val="both"/>
        <w:rPr>
          <w:rFonts w:cs="Times New Roman"/>
          <w:lang w:val="mn-MN"/>
        </w:rPr>
      </w:pPr>
      <w:r w:rsidRPr="008D54A3">
        <w:rPr>
          <w:rFonts w:cs="Times New Roman"/>
          <w:lang w:val="mn-MN"/>
        </w:rPr>
        <w:t>Нэг талаараа Библи б</w:t>
      </w:r>
      <w:r w:rsidR="00A040BE" w:rsidRPr="008D54A3">
        <w:rPr>
          <w:rFonts w:cs="Times New Roman"/>
          <w:lang w:val="mn-MN"/>
        </w:rPr>
        <w:t>ол маш том ном учраас</w:t>
      </w:r>
      <w:r w:rsidRPr="008D54A3">
        <w:rPr>
          <w:rFonts w:cs="Times New Roman"/>
          <w:lang w:val="mn-MN"/>
        </w:rPr>
        <w:t xml:space="preserve"> </w:t>
      </w:r>
      <w:r w:rsidR="00EB10F5" w:rsidRPr="008D54A3">
        <w:rPr>
          <w:rFonts w:cs="Times New Roman"/>
          <w:lang w:val="mn-MN"/>
        </w:rPr>
        <w:t xml:space="preserve">та </w:t>
      </w:r>
      <w:r w:rsidR="00A040BE" w:rsidRPr="008D54A3">
        <w:rPr>
          <w:rFonts w:cs="Times New Roman"/>
          <w:lang w:val="mn-MN"/>
        </w:rPr>
        <w:t>бүгдийг н</w:t>
      </w:r>
      <w:r w:rsidR="00EB10F5" w:rsidRPr="008D54A3">
        <w:rPr>
          <w:rFonts w:cs="Times New Roman"/>
          <w:lang w:val="mn-MN"/>
        </w:rPr>
        <w:t>эг дор ярьж тайлбарлаж чадахгүй шүү дээ</w:t>
      </w:r>
      <w:r w:rsidR="004D10BD" w:rsidRPr="008D54A3">
        <w:rPr>
          <w:rFonts w:cs="Times New Roman"/>
          <w:lang w:val="mn-MN"/>
        </w:rPr>
        <w:t xml:space="preserve">. </w:t>
      </w:r>
      <w:r w:rsidR="00EB10F5" w:rsidRPr="008D54A3">
        <w:rPr>
          <w:rFonts w:cs="Times New Roman"/>
          <w:lang w:val="mn-MN"/>
        </w:rPr>
        <w:t>Тиймээс та үүнийг сайтар хураангуйлах шаардлагатай болно.</w:t>
      </w:r>
      <w:r w:rsidR="004D10BD" w:rsidRPr="008D54A3">
        <w:rPr>
          <w:rFonts w:cs="Times New Roman"/>
          <w:lang w:val="mn-MN"/>
        </w:rPr>
        <w:t xml:space="preserve"> Шинэ Гэрээ</w:t>
      </w:r>
      <w:r w:rsidR="00DA752B" w:rsidRPr="008D54A3">
        <w:rPr>
          <w:rFonts w:cs="Times New Roman"/>
          <w:lang w:val="mn-MN"/>
        </w:rPr>
        <w:t>нд</w:t>
      </w:r>
      <w:r w:rsidR="004D10BD" w:rsidRPr="008D54A3">
        <w:rPr>
          <w:rFonts w:cs="Times New Roman"/>
          <w:lang w:val="mn-MN"/>
        </w:rPr>
        <w:t xml:space="preserve"> хүртэ</w:t>
      </w:r>
      <w:r w:rsidR="00DA752B" w:rsidRPr="008D54A3">
        <w:rPr>
          <w:rFonts w:cs="Times New Roman"/>
          <w:lang w:val="mn-MN"/>
        </w:rPr>
        <w:t>л Христ</w:t>
      </w:r>
      <w:r w:rsidR="004D10BD" w:rsidRPr="008D54A3">
        <w:rPr>
          <w:rFonts w:cs="Times New Roman"/>
          <w:lang w:val="mn-MN"/>
        </w:rPr>
        <w:t xml:space="preserve"> </w:t>
      </w:r>
      <w:r w:rsidR="00DA752B" w:rsidRPr="008D54A3">
        <w:rPr>
          <w:rFonts w:cs="Times New Roman"/>
          <w:lang w:val="mn-MN"/>
        </w:rPr>
        <w:t xml:space="preserve">гэж хэн болох тухай онол сургаалыг  тодорхойлоход бэрхшээлтэй </w:t>
      </w:r>
      <w:r w:rsidR="00DA752B" w:rsidRPr="008D54A3">
        <w:rPr>
          <w:rFonts w:cs="Times New Roman"/>
          <w:lang w:val="mn-MN"/>
        </w:rPr>
        <w:lastRenderedPageBreak/>
        <w:t xml:space="preserve">байдаг. </w:t>
      </w:r>
      <w:r w:rsidR="004D10BD" w:rsidRPr="008D54A3">
        <w:rPr>
          <w:rFonts w:cs="Times New Roman"/>
          <w:lang w:val="mn-MN"/>
        </w:rPr>
        <w:t>Шинэ Гэрээнд элч нар “</w:t>
      </w:r>
      <w:r w:rsidR="0005563D" w:rsidRPr="008D54A3">
        <w:rPr>
          <w:rFonts w:cs="Times New Roman"/>
          <w:lang w:val="mn-MN"/>
        </w:rPr>
        <w:t>Үгүй</w:t>
      </w:r>
      <w:r w:rsidR="00066060" w:rsidRPr="008D54A3">
        <w:rPr>
          <w:rFonts w:cs="Times New Roman"/>
          <w:lang w:val="mn-MN"/>
        </w:rPr>
        <w:t xml:space="preserve"> </w:t>
      </w:r>
      <w:r w:rsidR="0005563D" w:rsidRPr="008D54A3">
        <w:rPr>
          <w:rFonts w:cs="Times New Roman"/>
          <w:lang w:val="mn-MN"/>
        </w:rPr>
        <w:t xml:space="preserve">ээ, </w:t>
      </w:r>
      <w:r w:rsidR="004D10BD" w:rsidRPr="008D54A3">
        <w:rPr>
          <w:rFonts w:cs="Times New Roman"/>
          <w:lang w:val="mn-MN"/>
        </w:rPr>
        <w:t>үнэн бол энэ юм” гэдгийг ойлгуулах гэж их хичээсэн байд</w:t>
      </w:r>
      <w:r w:rsidR="0005563D" w:rsidRPr="008D54A3">
        <w:rPr>
          <w:rFonts w:cs="Times New Roman"/>
          <w:lang w:val="mn-MN"/>
        </w:rPr>
        <w:t>гийг бид мэднэ</w:t>
      </w:r>
      <w:r w:rsidR="004D10BD" w:rsidRPr="008D54A3">
        <w:rPr>
          <w:rFonts w:cs="Times New Roman"/>
          <w:lang w:val="mn-MN"/>
        </w:rPr>
        <w:t>.</w:t>
      </w:r>
      <w:r w:rsidR="00821765" w:rsidRPr="008D54A3">
        <w:rPr>
          <w:rFonts w:cs="Times New Roman"/>
          <w:lang w:val="mn-MN"/>
        </w:rPr>
        <w:t xml:space="preserve"> </w:t>
      </w:r>
      <w:r w:rsidR="00A2369F" w:rsidRPr="008D54A3">
        <w:rPr>
          <w:rFonts w:cs="Times New Roman"/>
          <w:lang w:val="mn-MN"/>
        </w:rPr>
        <w:t xml:space="preserve">Есүс </w:t>
      </w:r>
      <w:r w:rsidR="0063729C" w:rsidRPr="008D54A3">
        <w:rPr>
          <w:rFonts w:cs="Times New Roman"/>
          <w:color w:val="595959" w:themeColor="text1" w:themeTint="A6"/>
          <w:lang w:val="mn-MN"/>
        </w:rPr>
        <w:t xml:space="preserve">гэж </w:t>
      </w:r>
      <w:r w:rsidR="00A2369F" w:rsidRPr="008D54A3">
        <w:rPr>
          <w:rFonts w:cs="Times New Roman"/>
          <w:color w:val="595959" w:themeColor="text1" w:themeTint="A6"/>
          <w:lang w:val="mn-MN"/>
        </w:rPr>
        <w:t xml:space="preserve">хэн </w:t>
      </w:r>
      <w:r w:rsidR="0063729C" w:rsidRPr="008D54A3">
        <w:rPr>
          <w:rFonts w:cs="Times New Roman"/>
          <w:lang w:val="mn-MN"/>
        </w:rPr>
        <w:t>болох, мөн Библийн үндсэн ойлголтууд юу байдаг</w:t>
      </w:r>
      <w:r w:rsidR="00A2369F" w:rsidRPr="008D54A3">
        <w:rPr>
          <w:rFonts w:cs="Times New Roman"/>
          <w:lang w:val="mn-MN"/>
        </w:rPr>
        <w:t xml:space="preserve"> тухай</w:t>
      </w:r>
      <w:r w:rsidR="0063729C" w:rsidRPr="008D54A3">
        <w:rPr>
          <w:rFonts w:cs="Times New Roman"/>
          <w:lang w:val="mn-MN"/>
        </w:rPr>
        <w:t xml:space="preserve"> томоохон асуудлууд </w:t>
      </w:r>
      <w:r w:rsidR="00821765" w:rsidRPr="008D54A3">
        <w:rPr>
          <w:rFonts w:cs="Times New Roman"/>
          <w:lang w:val="mn-MN"/>
        </w:rPr>
        <w:t xml:space="preserve">хоёрдугаар зуунд </w:t>
      </w:r>
      <w:r w:rsidR="0063729C" w:rsidRPr="008D54A3">
        <w:rPr>
          <w:rFonts w:cs="Times New Roman"/>
          <w:lang w:val="mn-MN"/>
        </w:rPr>
        <w:t xml:space="preserve">ч </w:t>
      </w:r>
      <w:r w:rsidR="00821765" w:rsidRPr="008D54A3">
        <w:rPr>
          <w:rFonts w:cs="Times New Roman"/>
          <w:lang w:val="mn-MN"/>
        </w:rPr>
        <w:t xml:space="preserve">үргэлжилсээр байсан юм. Тиймээс тэд библийн ойлголтуудыг </w:t>
      </w:r>
      <w:r w:rsidR="004678E3" w:rsidRPr="008D54A3">
        <w:rPr>
          <w:rFonts w:cs="Times New Roman"/>
          <w:lang w:val="mn-MN"/>
        </w:rPr>
        <w:t>аль болох товч</w:t>
      </w:r>
      <w:r w:rsidR="006E15AE" w:rsidRPr="008D54A3">
        <w:rPr>
          <w:rFonts w:cs="Times New Roman"/>
          <w:lang w:val="mn-MN"/>
        </w:rPr>
        <w:t>, богино болгон хураангуйлах ёстой болсон</w:t>
      </w:r>
      <w:r w:rsidR="004678E3" w:rsidRPr="008D54A3">
        <w:rPr>
          <w:rFonts w:cs="Times New Roman"/>
          <w:lang w:val="mn-MN"/>
        </w:rPr>
        <w:t xml:space="preserve">.  </w:t>
      </w:r>
      <w:r w:rsidR="006E15AE" w:rsidRPr="008D54A3">
        <w:rPr>
          <w:rFonts w:cs="Times New Roman"/>
          <w:lang w:val="mn-MN"/>
        </w:rPr>
        <w:t xml:space="preserve">Энэ нь </w:t>
      </w:r>
      <w:r w:rsidR="001F2060" w:rsidRPr="008D54A3">
        <w:rPr>
          <w:rFonts w:cs="Times New Roman"/>
          <w:lang w:val="mn-MN"/>
        </w:rPr>
        <w:t xml:space="preserve">л </w:t>
      </w:r>
      <w:r w:rsidR="00643712" w:rsidRPr="008D54A3">
        <w:rPr>
          <w:rFonts w:cs="Times New Roman"/>
          <w:i/>
          <w:lang w:val="mn-MN"/>
        </w:rPr>
        <w:t>Э</w:t>
      </w:r>
      <w:r w:rsidR="006E15AE" w:rsidRPr="008D54A3">
        <w:rPr>
          <w:rFonts w:cs="Times New Roman"/>
          <w:i/>
          <w:lang w:val="mn-MN"/>
        </w:rPr>
        <w:t xml:space="preserve">лч нарын тунхгийг </w:t>
      </w:r>
      <w:r w:rsidR="006E15AE" w:rsidRPr="008D54A3">
        <w:rPr>
          <w:rFonts w:cs="Times New Roman"/>
          <w:lang w:val="mn-MN"/>
        </w:rPr>
        <w:t xml:space="preserve">бий </w:t>
      </w:r>
      <w:r w:rsidR="001F2060" w:rsidRPr="008D54A3">
        <w:rPr>
          <w:rFonts w:cs="Times New Roman"/>
          <w:lang w:val="mn-MN"/>
        </w:rPr>
        <w:t>болгосон хэрэг л дээ</w:t>
      </w:r>
      <w:r w:rsidR="00643712" w:rsidRPr="008D54A3">
        <w:rPr>
          <w:rFonts w:cs="Times New Roman"/>
          <w:lang w:val="mn-MN"/>
        </w:rPr>
        <w:t xml:space="preserve">. Гэхдээ </w:t>
      </w:r>
      <w:r w:rsidR="001F2060" w:rsidRPr="008D54A3">
        <w:rPr>
          <w:rFonts w:cs="Times New Roman"/>
          <w:lang w:val="mn-MN"/>
        </w:rPr>
        <w:t xml:space="preserve">хамгийн чухал нь </w:t>
      </w:r>
      <w:r w:rsidR="00643712" w:rsidRPr="008D54A3">
        <w:rPr>
          <w:rFonts w:cs="Times New Roman"/>
          <w:lang w:val="mn-MN"/>
        </w:rPr>
        <w:t xml:space="preserve">бид энэ бол Библи дээр ямар нэг зүйл нэмэх гэж биш харин утга санааг нь ойлгуулах зорилготой гэдгийг </w:t>
      </w:r>
      <w:r w:rsidR="00003FA5" w:rsidRPr="008D54A3">
        <w:rPr>
          <w:rFonts w:cs="Times New Roman"/>
          <w:lang w:val="mn-MN"/>
        </w:rPr>
        <w:t>санах хэрэгтэй</w:t>
      </w:r>
      <w:r w:rsidR="00643712" w:rsidRPr="008D54A3">
        <w:rPr>
          <w:rFonts w:cs="Times New Roman"/>
          <w:lang w:val="mn-MN"/>
        </w:rPr>
        <w:t xml:space="preserve">. </w:t>
      </w:r>
    </w:p>
    <w:p w14:paraId="00B79E1B" w14:textId="77777777" w:rsidR="00830174" w:rsidRPr="008D54A3" w:rsidRDefault="00830174" w:rsidP="00792C5E">
      <w:pPr>
        <w:pStyle w:val="Quotations"/>
        <w:jc w:val="both"/>
        <w:rPr>
          <w:rFonts w:cs="Times New Roman"/>
          <w:lang w:val="mn-MN"/>
        </w:rPr>
      </w:pPr>
    </w:p>
    <w:p w14:paraId="1F391600" w14:textId="77777777" w:rsidR="006753E2" w:rsidRPr="008D54A3" w:rsidRDefault="00643712" w:rsidP="006753E2">
      <w:pPr>
        <w:pStyle w:val="Quotations"/>
        <w:widowControl/>
        <w:numPr>
          <w:ilvl w:val="0"/>
          <w:numId w:val="40"/>
        </w:numPr>
        <w:jc w:val="right"/>
        <w:rPr>
          <w:rFonts w:cs="Times New Roman"/>
          <w:lang w:val="mn-MN"/>
        </w:rPr>
      </w:pPr>
      <w:r w:rsidRPr="008D54A3">
        <w:rPr>
          <w:rFonts w:cs="Times New Roman"/>
          <w:lang w:val="mn-MN"/>
        </w:rPr>
        <w:t>Др</w:t>
      </w:r>
      <w:r w:rsidR="006753E2" w:rsidRPr="008D54A3">
        <w:rPr>
          <w:rFonts w:cs="Times New Roman"/>
          <w:lang w:val="mn-MN"/>
        </w:rPr>
        <w:t xml:space="preserve">. </w:t>
      </w:r>
      <w:r w:rsidRPr="008D54A3">
        <w:rPr>
          <w:rFonts w:cs="Times New Roman"/>
          <w:lang w:val="mn-MN"/>
        </w:rPr>
        <w:t>Петр</w:t>
      </w:r>
      <w:r w:rsidR="006753E2" w:rsidRPr="008D54A3">
        <w:rPr>
          <w:rFonts w:cs="Times New Roman"/>
          <w:lang w:val="mn-MN"/>
        </w:rPr>
        <w:t xml:space="preserve"> </w:t>
      </w:r>
      <w:r w:rsidRPr="008D54A3">
        <w:rPr>
          <w:rFonts w:cs="Times New Roman"/>
          <w:lang w:val="mn-MN"/>
        </w:rPr>
        <w:t>Волкер</w:t>
      </w:r>
    </w:p>
    <w:p w14:paraId="6C0DCD93" w14:textId="77777777" w:rsidR="006753E2" w:rsidRPr="008D54A3" w:rsidRDefault="006753E2" w:rsidP="006753E2">
      <w:pPr>
        <w:rPr>
          <w:b/>
          <w:lang w:val="mn-MN"/>
        </w:rPr>
      </w:pPr>
    </w:p>
    <w:p w14:paraId="689461FF" w14:textId="77777777" w:rsidR="006753E2" w:rsidRPr="008D54A3" w:rsidRDefault="00643712" w:rsidP="00792C5E">
      <w:pPr>
        <w:autoSpaceDE w:val="0"/>
        <w:autoSpaceDN w:val="0"/>
        <w:adjustRightInd w:val="0"/>
        <w:jc w:val="both"/>
        <w:rPr>
          <w:lang w:val="mn-MN"/>
        </w:rPr>
      </w:pPr>
      <w:r w:rsidRPr="008D54A3">
        <w:rPr>
          <w:lang w:val="mn-MN"/>
        </w:rPr>
        <w:t xml:space="preserve">МЭ 374 онд Базил </w:t>
      </w:r>
      <w:r w:rsidR="008F7EB0" w:rsidRPr="008D54A3">
        <w:rPr>
          <w:i/>
          <w:lang w:val="mn-MN"/>
        </w:rPr>
        <w:t>Он Ди Х</w:t>
      </w:r>
      <w:r w:rsidRPr="008D54A3">
        <w:rPr>
          <w:i/>
          <w:lang w:val="mn-MN"/>
        </w:rPr>
        <w:t>оли Спирит</w:t>
      </w:r>
      <w:r w:rsidRPr="008D54A3">
        <w:rPr>
          <w:lang w:val="mn-MN"/>
        </w:rPr>
        <w:t xml:space="preserve"> </w:t>
      </w:r>
      <w:r w:rsidR="00D16673" w:rsidRPr="008D54A3">
        <w:rPr>
          <w:lang w:val="mn-MN"/>
        </w:rPr>
        <w:t>ном</w:t>
      </w:r>
      <w:r w:rsidRPr="008D54A3">
        <w:rPr>
          <w:lang w:val="mn-MN"/>
        </w:rPr>
        <w:t xml:space="preserve">доо ингэж бичсэн байна: </w:t>
      </w:r>
    </w:p>
    <w:p w14:paraId="1F8050C6" w14:textId="77777777" w:rsidR="00643712" w:rsidRPr="008D54A3" w:rsidRDefault="00643712" w:rsidP="00792C5E">
      <w:pPr>
        <w:autoSpaceDE w:val="0"/>
        <w:autoSpaceDN w:val="0"/>
        <w:adjustRightInd w:val="0"/>
        <w:jc w:val="both"/>
        <w:rPr>
          <w:lang w:val="mn-MN"/>
        </w:rPr>
      </w:pPr>
    </w:p>
    <w:p w14:paraId="18A78D4E" w14:textId="77777777" w:rsidR="006753E2" w:rsidRPr="008D54A3" w:rsidRDefault="00644A29" w:rsidP="00792C5E">
      <w:pPr>
        <w:pStyle w:val="Quotations"/>
        <w:jc w:val="both"/>
        <w:rPr>
          <w:rFonts w:cs="Times New Roman"/>
          <w:lang w:val="mn-MN"/>
        </w:rPr>
      </w:pPr>
      <w:r w:rsidRPr="008D54A3">
        <w:rPr>
          <w:rFonts w:cs="Times New Roman"/>
          <w:lang w:val="mn-MN"/>
        </w:rPr>
        <w:t xml:space="preserve">Бид эцгүүдийн </w:t>
      </w:r>
      <w:r w:rsidR="00B900B0" w:rsidRPr="008D54A3">
        <w:rPr>
          <w:rFonts w:cs="Times New Roman"/>
          <w:lang w:val="mn-MN"/>
        </w:rPr>
        <w:t>хэлс</w:t>
      </w:r>
      <w:r w:rsidR="002B1A3A" w:rsidRPr="008D54A3">
        <w:rPr>
          <w:rFonts w:cs="Times New Roman"/>
          <w:lang w:val="mn-MN"/>
        </w:rPr>
        <w:t>ний адилаар</w:t>
      </w:r>
      <w:r w:rsidR="003F2C42" w:rsidRPr="008D54A3">
        <w:rPr>
          <w:rFonts w:cs="Times New Roman"/>
          <w:lang w:val="mn-MN"/>
        </w:rPr>
        <w:t xml:space="preserve"> явдаг</w:t>
      </w:r>
      <w:r w:rsidR="00830174" w:rsidRPr="008D54A3">
        <w:rPr>
          <w:rFonts w:cs="Times New Roman"/>
          <w:lang w:val="mn-MN"/>
        </w:rPr>
        <w:t>…</w:t>
      </w:r>
      <w:r w:rsidR="006753E2" w:rsidRPr="008D54A3">
        <w:rPr>
          <w:rFonts w:cs="Times New Roman"/>
          <w:lang w:val="mn-MN"/>
        </w:rPr>
        <w:t xml:space="preserve"> </w:t>
      </w:r>
      <w:r w:rsidR="003F2C42" w:rsidRPr="008D54A3">
        <w:rPr>
          <w:rFonts w:cs="Times New Roman"/>
          <w:lang w:val="mn-MN"/>
        </w:rPr>
        <w:t xml:space="preserve">Гэхдээ бид </w:t>
      </w:r>
      <w:r w:rsidR="00026507" w:rsidRPr="008D54A3">
        <w:rPr>
          <w:rFonts w:cs="Times New Roman"/>
          <w:lang w:val="mn-MN"/>
        </w:rPr>
        <w:t xml:space="preserve">зөвхөн </w:t>
      </w:r>
      <w:r w:rsidRPr="008D54A3">
        <w:rPr>
          <w:rFonts w:cs="Times New Roman"/>
          <w:lang w:val="mn-MN"/>
        </w:rPr>
        <w:t>тэднээс</w:t>
      </w:r>
      <w:r w:rsidR="00026507" w:rsidRPr="008D54A3">
        <w:rPr>
          <w:rFonts w:cs="Times New Roman"/>
          <w:lang w:val="mn-MN"/>
        </w:rPr>
        <w:t xml:space="preserve"> дамжин ирсэн уламжлалыг л дагадаггүй</w:t>
      </w:r>
      <w:r w:rsidR="00B900B0" w:rsidRPr="008D54A3">
        <w:rPr>
          <w:rFonts w:cs="Times New Roman"/>
          <w:lang w:val="mn-MN"/>
        </w:rPr>
        <w:t xml:space="preserve">. </w:t>
      </w:r>
      <w:r w:rsidR="00CE1278" w:rsidRPr="008D54A3">
        <w:rPr>
          <w:rFonts w:cs="Times New Roman"/>
          <w:lang w:val="mn-MN"/>
        </w:rPr>
        <w:t xml:space="preserve">Учир нь </w:t>
      </w:r>
      <w:r w:rsidRPr="008D54A3">
        <w:rPr>
          <w:rFonts w:cs="Times New Roman"/>
          <w:lang w:val="mn-MN"/>
        </w:rPr>
        <w:t xml:space="preserve">эцгүүд </w:t>
      </w:r>
      <w:r w:rsidR="005A0213" w:rsidRPr="008D54A3">
        <w:rPr>
          <w:rFonts w:cs="Times New Roman"/>
          <w:lang w:val="mn-MN"/>
        </w:rPr>
        <w:t xml:space="preserve">ч бас </w:t>
      </w:r>
      <w:r w:rsidR="00CE1278" w:rsidRPr="008D54A3">
        <w:rPr>
          <w:rFonts w:cs="Times New Roman"/>
          <w:lang w:val="mn-MN"/>
        </w:rPr>
        <w:t>Би</w:t>
      </w:r>
      <w:r w:rsidR="005A0213" w:rsidRPr="008D54A3">
        <w:rPr>
          <w:rFonts w:cs="Times New Roman"/>
          <w:lang w:val="mn-MN"/>
        </w:rPr>
        <w:t>чвэрийг</w:t>
      </w:r>
      <w:r w:rsidR="00CE1278" w:rsidRPr="008D54A3">
        <w:rPr>
          <w:rFonts w:cs="Times New Roman"/>
          <w:lang w:val="mn-MN"/>
        </w:rPr>
        <w:t xml:space="preserve"> дагадаг байсан юм. </w:t>
      </w:r>
    </w:p>
    <w:p w14:paraId="6EE4A6D9" w14:textId="77777777" w:rsidR="006753E2" w:rsidRPr="008D54A3" w:rsidRDefault="006753E2" w:rsidP="00792C5E">
      <w:pPr>
        <w:jc w:val="both"/>
        <w:rPr>
          <w:lang w:val="mn-MN"/>
        </w:rPr>
      </w:pPr>
    </w:p>
    <w:p w14:paraId="54E1D7E7" w14:textId="77777777" w:rsidR="006753E2" w:rsidRPr="008D54A3" w:rsidRDefault="00106869" w:rsidP="00792C5E">
      <w:pPr>
        <w:ind w:firstLine="720"/>
        <w:jc w:val="both"/>
        <w:rPr>
          <w:lang w:val="mn-MN"/>
        </w:rPr>
      </w:pPr>
      <w:r w:rsidRPr="008D54A3">
        <w:rPr>
          <w:lang w:val="mn-MN"/>
        </w:rPr>
        <w:t>А</w:t>
      </w:r>
      <w:r w:rsidR="003F0CA0" w:rsidRPr="008D54A3">
        <w:rPr>
          <w:lang w:val="mn-MN"/>
        </w:rPr>
        <w:t xml:space="preserve">нхны чуулган уламжлалт сургаалаа </w:t>
      </w:r>
      <w:r w:rsidR="0005644E" w:rsidRPr="008D54A3">
        <w:rPr>
          <w:lang w:val="mn-MN"/>
        </w:rPr>
        <w:t>х</w:t>
      </w:r>
      <w:r w:rsidR="00D61E64" w:rsidRPr="008D54A3">
        <w:rPr>
          <w:lang w:val="mn-MN"/>
        </w:rPr>
        <w:t xml:space="preserve">амгаалахдаа </w:t>
      </w:r>
      <w:r w:rsidR="003F0CA0" w:rsidRPr="008D54A3">
        <w:rPr>
          <w:lang w:val="mn-MN"/>
        </w:rPr>
        <w:t xml:space="preserve">онол </w:t>
      </w:r>
      <w:r w:rsidR="000C364D" w:rsidRPr="008D54A3">
        <w:rPr>
          <w:lang w:val="mn-MN"/>
        </w:rPr>
        <w:t>сургаалын</w:t>
      </w:r>
      <w:r w:rsidR="003F0CA0" w:rsidRPr="008D54A3">
        <w:rPr>
          <w:lang w:val="mn-MN"/>
        </w:rPr>
        <w:t xml:space="preserve"> жижиг асуудлуудын талаар төдийлөн санаа зовдоггүй байсныг энд хэлэх нь зүйтэй. </w:t>
      </w:r>
      <w:r w:rsidR="00EF4627" w:rsidRPr="008D54A3">
        <w:rPr>
          <w:lang w:val="mn-MN"/>
        </w:rPr>
        <w:t>Тэд итгэлийн үндсэн</w:t>
      </w:r>
      <w:r w:rsidR="00D61E64" w:rsidRPr="008D54A3">
        <w:rPr>
          <w:lang w:val="mn-MN"/>
        </w:rPr>
        <w:t xml:space="preserve"> суурь</w:t>
      </w:r>
      <w:r w:rsidR="00EF4627" w:rsidRPr="008D54A3">
        <w:rPr>
          <w:lang w:val="mn-MN"/>
        </w:rPr>
        <w:t xml:space="preserve">, чухал зүйлс болон </w:t>
      </w:r>
      <w:r w:rsidR="00D61E64" w:rsidRPr="008D54A3">
        <w:rPr>
          <w:lang w:val="mn-MN"/>
        </w:rPr>
        <w:t>хэрэгжүүлэлт дээр</w:t>
      </w:r>
      <w:r w:rsidR="00EF4627" w:rsidRPr="008D54A3">
        <w:rPr>
          <w:lang w:val="mn-MN"/>
        </w:rPr>
        <w:t xml:space="preserve"> гол анхаарлаа хандуулдаг байсан. Энэ нь ч тэдний </w:t>
      </w:r>
      <w:r w:rsidR="00D5133F" w:rsidRPr="008D54A3">
        <w:rPr>
          <w:lang w:val="mn-MN"/>
        </w:rPr>
        <w:t>бичсэн зүйлсдээ хөндсөн асуудлууд</w:t>
      </w:r>
      <w:r w:rsidR="00EF4627" w:rsidRPr="008D54A3">
        <w:rPr>
          <w:lang w:val="mn-MN"/>
        </w:rPr>
        <w:t xml:space="preserve"> болон итгэлийн </w:t>
      </w:r>
      <w:r w:rsidR="0005644E" w:rsidRPr="008D54A3">
        <w:rPr>
          <w:lang w:val="mn-MN"/>
        </w:rPr>
        <w:t>удирдамждаа</w:t>
      </w:r>
      <w:r w:rsidR="00EF4627" w:rsidRPr="008D54A3">
        <w:rPr>
          <w:lang w:val="mn-MN"/>
        </w:rPr>
        <w:t xml:space="preserve"> багтаасан зүйлсээс  харахад тун тодорхой байдаг</w:t>
      </w:r>
      <w:r w:rsidR="006753E2" w:rsidRPr="008D54A3">
        <w:rPr>
          <w:lang w:val="mn-MN"/>
        </w:rPr>
        <w:t>.</w:t>
      </w:r>
    </w:p>
    <w:p w14:paraId="7724A988" w14:textId="77777777" w:rsidR="005B2DA4" w:rsidRPr="008D54A3" w:rsidRDefault="00EF4627" w:rsidP="00792C5E">
      <w:pPr>
        <w:ind w:firstLine="720"/>
        <w:jc w:val="both"/>
        <w:rPr>
          <w:lang w:val="mn-MN"/>
        </w:rPr>
      </w:pPr>
      <w:r w:rsidRPr="008D54A3">
        <w:rPr>
          <w:lang w:val="mn-MN"/>
        </w:rPr>
        <w:t xml:space="preserve">Жишээ нь, </w:t>
      </w:r>
      <w:r w:rsidR="00E603F3" w:rsidRPr="008D54A3">
        <w:rPr>
          <w:lang w:val="mn-MN"/>
        </w:rPr>
        <w:t xml:space="preserve">тэд </w:t>
      </w:r>
      <w:r w:rsidR="00E468F3" w:rsidRPr="008D54A3">
        <w:rPr>
          <w:lang w:val="mn-MN"/>
        </w:rPr>
        <w:t xml:space="preserve">Христийн </w:t>
      </w:r>
      <w:r w:rsidR="00E468F3" w:rsidRPr="008D54A3">
        <w:rPr>
          <w:i/>
          <w:lang w:val="mn-MN"/>
        </w:rPr>
        <w:t>хүн</w:t>
      </w:r>
      <w:r w:rsidR="00F8638E" w:rsidRPr="008D54A3">
        <w:rPr>
          <w:i/>
          <w:lang w:val="mn-MN"/>
        </w:rPr>
        <w:t xml:space="preserve"> мөн чанарыг </w:t>
      </w:r>
      <w:r w:rsidR="00F8638E" w:rsidRPr="008D54A3">
        <w:rPr>
          <w:lang w:val="mn-MN"/>
        </w:rPr>
        <w:t xml:space="preserve">үгүйсгэдэг Докетистуудын эсрэг бичиж байсан. Тэд </w:t>
      </w:r>
      <w:r w:rsidR="005E6D01" w:rsidRPr="008D54A3">
        <w:rPr>
          <w:lang w:val="mn-MN"/>
        </w:rPr>
        <w:t xml:space="preserve">мөн </w:t>
      </w:r>
      <w:r w:rsidR="00F8638E" w:rsidRPr="008D54A3">
        <w:rPr>
          <w:lang w:val="mn-MN"/>
        </w:rPr>
        <w:t xml:space="preserve">Хуучин Гэрээний Бурхан бол </w:t>
      </w:r>
      <w:r w:rsidR="00293644" w:rsidRPr="008D54A3">
        <w:rPr>
          <w:lang w:val="mn-MN"/>
        </w:rPr>
        <w:t xml:space="preserve">махан биеийн </w:t>
      </w:r>
      <w:r w:rsidR="00F8638E" w:rsidRPr="008D54A3">
        <w:rPr>
          <w:lang w:val="mn-MN"/>
        </w:rPr>
        <w:t xml:space="preserve">бүхий </w:t>
      </w:r>
      <w:r w:rsidR="00886DDD" w:rsidRPr="008D54A3">
        <w:rPr>
          <w:lang w:val="mn-MN"/>
        </w:rPr>
        <w:t xml:space="preserve">л </w:t>
      </w:r>
      <w:r w:rsidR="00F8638E" w:rsidRPr="008D54A3">
        <w:rPr>
          <w:lang w:val="mn-MN"/>
        </w:rPr>
        <w:t xml:space="preserve">гэм нүглийг </w:t>
      </w:r>
      <w:r w:rsidR="00293644" w:rsidRPr="008D54A3">
        <w:rPr>
          <w:lang w:val="mn-MN"/>
        </w:rPr>
        <w:t>зөвшөөрдөг</w:t>
      </w:r>
      <w:r w:rsidR="00361001" w:rsidRPr="008D54A3">
        <w:rPr>
          <w:lang w:val="mn-MN"/>
        </w:rPr>
        <w:t>,</w:t>
      </w:r>
      <w:r w:rsidR="00293644" w:rsidRPr="008D54A3">
        <w:rPr>
          <w:lang w:val="mn-MN"/>
        </w:rPr>
        <w:t xml:space="preserve"> ёр муу </w:t>
      </w:r>
      <w:r w:rsidR="007A7ACF" w:rsidRPr="008D54A3">
        <w:rPr>
          <w:lang w:val="mn-MN"/>
        </w:rPr>
        <w:t xml:space="preserve">Бурхан байсан </w:t>
      </w:r>
      <w:r w:rsidR="00293644" w:rsidRPr="008D54A3">
        <w:rPr>
          <w:lang w:val="mn-MN"/>
        </w:rPr>
        <w:t xml:space="preserve">гэж итгэдэг Гностик үзэлтнүүдийн </w:t>
      </w:r>
      <w:r w:rsidR="00F8638E" w:rsidRPr="008D54A3">
        <w:rPr>
          <w:lang w:val="mn-MN"/>
        </w:rPr>
        <w:t xml:space="preserve">эсрэг </w:t>
      </w:r>
      <w:r w:rsidR="004677BB" w:rsidRPr="008D54A3">
        <w:rPr>
          <w:lang w:val="mn-MN"/>
        </w:rPr>
        <w:t>ч бичиж байв</w:t>
      </w:r>
      <w:r w:rsidR="00F8638E" w:rsidRPr="008D54A3">
        <w:rPr>
          <w:lang w:val="mn-MN"/>
        </w:rPr>
        <w:t xml:space="preserve">. </w:t>
      </w:r>
      <w:r w:rsidR="0069155D" w:rsidRPr="008D54A3">
        <w:rPr>
          <w:lang w:val="mn-MN"/>
        </w:rPr>
        <w:t xml:space="preserve">Тэд Библийн үндсэн </w:t>
      </w:r>
      <w:r w:rsidR="00345A66" w:rsidRPr="008D54A3">
        <w:rPr>
          <w:lang w:val="mn-MN"/>
        </w:rPr>
        <w:t>итгэлийг үгүйсгэдэг</w:t>
      </w:r>
      <w:r w:rsidR="005B2DA4" w:rsidRPr="008D54A3">
        <w:rPr>
          <w:lang w:val="mn-MN"/>
        </w:rPr>
        <w:t xml:space="preserve"> </w:t>
      </w:r>
      <w:r w:rsidR="00056781" w:rsidRPr="008D54A3">
        <w:rPr>
          <w:lang w:val="mn-MN"/>
        </w:rPr>
        <w:t>бусад олон хуурамч сургаалуудын эсрэг</w:t>
      </w:r>
      <w:r w:rsidR="004677BB" w:rsidRPr="008D54A3">
        <w:rPr>
          <w:lang w:val="mn-MN"/>
        </w:rPr>
        <w:t xml:space="preserve"> бичсэн</w:t>
      </w:r>
      <w:r w:rsidR="005B2DA4" w:rsidRPr="008D54A3">
        <w:rPr>
          <w:lang w:val="mn-MN"/>
        </w:rPr>
        <w:t xml:space="preserve">. </w:t>
      </w:r>
    </w:p>
    <w:p w14:paraId="5488C6D5" w14:textId="77777777" w:rsidR="006753E2" w:rsidRPr="008D54A3" w:rsidRDefault="007E2FB5" w:rsidP="00792C5E">
      <w:pPr>
        <w:ind w:firstLine="720"/>
        <w:jc w:val="both"/>
        <w:rPr>
          <w:lang w:val="mn-MN"/>
        </w:rPr>
      </w:pPr>
      <w:r w:rsidRPr="008D54A3">
        <w:rPr>
          <w:lang w:val="mn-MN"/>
        </w:rPr>
        <w:t>Бид Бичвэр</w:t>
      </w:r>
      <w:r w:rsidR="005B2DA4" w:rsidRPr="008D54A3">
        <w:rPr>
          <w:lang w:val="mn-MN"/>
        </w:rPr>
        <w:t xml:space="preserve"> болон чуулганы уламжлалт сургаал н</w:t>
      </w:r>
      <w:r w:rsidRPr="008D54A3">
        <w:rPr>
          <w:lang w:val="mn-MN"/>
        </w:rPr>
        <w:t>омлолын тухай ярилцлаа. О</w:t>
      </w:r>
      <w:r w:rsidR="005B2DA4" w:rsidRPr="008D54A3">
        <w:rPr>
          <w:lang w:val="mn-MN"/>
        </w:rPr>
        <w:t>доо бүгдээр</w:t>
      </w:r>
      <w:r w:rsidR="00886DDD" w:rsidRPr="008D54A3">
        <w:rPr>
          <w:lang w:val="mn-MN"/>
        </w:rPr>
        <w:t>э</w:t>
      </w:r>
      <w:r w:rsidR="005B2DA4" w:rsidRPr="008D54A3">
        <w:rPr>
          <w:lang w:val="mn-MN"/>
        </w:rPr>
        <w:t xml:space="preserve">э </w:t>
      </w:r>
      <w:r w:rsidRPr="008D54A3">
        <w:rPr>
          <w:i/>
          <w:lang w:val="mn-MN"/>
        </w:rPr>
        <w:t>Элч нарын тунхагт</w:t>
      </w:r>
      <w:r w:rsidRPr="008D54A3">
        <w:rPr>
          <w:lang w:val="mn-MN"/>
        </w:rPr>
        <w:t xml:space="preserve"> </w:t>
      </w:r>
      <w:r w:rsidR="005B2DA4" w:rsidRPr="008D54A3">
        <w:rPr>
          <w:lang w:val="mn-MN"/>
        </w:rPr>
        <w:t xml:space="preserve">чуулганы уламжлалт </w:t>
      </w:r>
      <w:r w:rsidRPr="008D54A3">
        <w:rPr>
          <w:lang w:val="mn-MN"/>
        </w:rPr>
        <w:t>сургаалыг</w:t>
      </w:r>
      <w:r w:rsidR="005B2DA4" w:rsidRPr="008D54A3">
        <w:rPr>
          <w:lang w:val="mn-MN"/>
        </w:rPr>
        <w:t xml:space="preserve"> итгэгч </w:t>
      </w:r>
      <w:r w:rsidRPr="008D54A3">
        <w:rPr>
          <w:lang w:val="mn-MN"/>
        </w:rPr>
        <w:t xml:space="preserve">бүрд </w:t>
      </w:r>
      <w:r w:rsidR="005B2DA4" w:rsidRPr="008D54A3">
        <w:rPr>
          <w:lang w:val="mn-MN"/>
        </w:rPr>
        <w:t xml:space="preserve">зориулан </w:t>
      </w:r>
      <w:r w:rsidRPr="008D54A3">
        <w:rPr>
          <w:lang w:val="mn-MN"/>
        </w:rPr>
        <w:t xml:space="preserve">хэрхэн </w:t>
      </w:r>
      <w:r w:rsidR="00886DDD" w:rsidRPr="008D54A3">
        <w:rPr>
          <w:lang w:val="mn-MN"/>
        </w:rPr>
        <w:t>хураангуйл</w:t>
      </w:r>
      <w:r w:rsidRPr="008D54A3">
        <w:rPr>
          <w:lang w:val="mn-MN"/>
        </w:rPr>
        <w:t>сан болохыг</w:t>
      </w:r>
      <w:r w:rsidR="005B2DA4" w:rsidRPr="008D54A3">
        <w:rPr>
          <w:lang w:val="mn-MN"/>
        </w:rPr>
        <w:t xml:space="preserve"> үзэхэд бэлэн боллоо.</w:t>
      </w:r>
    </w:p>
    <w:p w14:paraId="1E40BFF5" w14:textId="77777777" w:rsidR="006753E2" w:rsidRPr="008D54A3" w:rsidRDefault="006753E2" w:rsidP="006753E2">
      <w:pPr>
        <w:rPr>
          <w:b/>
          <w:sz w:val="22"/>
          <w:lang w:val="mn-MN"/>
        </w:rPr>
      </w:pPr>
    </w:p>
    <w:p w14:paraId="3510E708" w14:textId="77777777" w:rsidR="006753E2" w:rsidRPr="008D54A3" w:rsidRDefault="006753E2" w:rsidP="006753E2">
      <w:pPr>
        <w:rPr>
          <w:b/>
          <w:sz w:val="22"/>
          <w:lang w:val="mn-MN"/>
        </w:rPr>
      </w:pPr>
    </w:p>
    <w:p w14:paraId="647BED41" w14:textId="77777777" w:rsidR="006753E2" w:rsidRPr="008D54A3" w:rsidRDefault="005B2DA4" w:rsidP="006753E2">
      <w:pPr>
        <w:pStyle w:val="BulletHeading"/>
        <w:rPr>
          <w:rFonts w:cs="Times New Roman"/>
          <w:lang w:val="mn-MN"/>
        </w:rPr>
      </w:pPr>
      <w:r w:rsidRPr="008D54A3">
        <w:rPr>
          <w:rFonts w:cs="Times New Roman"/>
          <w:lang w:val="mn-MN"/>
        </w:rPr>
        <w:t>Элч нарын тунхаг</w:t>
      </w:r>
    </w:p>
    <w:p w14:paraId="0149BE2B" w14:textId="77777777" w:rsidR="006753E2" w:rsidRPr="008D54A3" w:rsidRDefault="006753E2" w:rsidP="006753E2">
      <w:pPr>
        <w:rPr>
          <w:b/>
          <w:sz w:val="22"/>
          <w:lang w:val="mn-MN"/>
        </w:rPr>
      </w:pPr>
    </w:p>
    <w:p w14:paraId="05112C26" w14:textId="77777777" w:rsidR="00511D6A" w:rsidRPr="008D54A3" w:rsidRDefault="005A3513" w:rsidP="00792C5E">
      <w:pPr>
        <w:ind w:firstLine="720"/>
        <w:jc w:val="both"/>
        <w:rPr>
          <w:lang w:val="mn-MN"/>
        </w:rPr>
      </w:pPr>
      <w:r w:rsidRPr="008D54A3">
        <w:rPr>
          <w:lang w:val="mn-MN"/>
        </w:rPr>
        <w:t xml:space="preserve">Шинэ Христитгэгчид Библийн үндсэн сургаалд итгэж буйг </w:t>
      </w:r>
      <w:r w:rsidRPr="008D54A3">
        <w:rPr>
          <w:i/>
          <w:lang w:val="mn-MN"/>
        </w:rPr>
        <w:t>Элч нарын тунхгаар</w:t>
      </w:r>
      <w:r w:rsidRPr="008D54A3">
        <w:rPr>
          <w:lang w:val="mn-MN"/>
        </w:rPr>
        <w:t xml:space="preserve"> баталгаажуулдаг байсан тухай бид үзсэн. Орчин үеийн чуулганууд шинэ итгэгчдээ Библи судлал болон сургалтуудаар дамжуулан дагалдуулдаг</w:t>
      </w:r>
      <w:r w:rsidR="00BE2C49" w:rsidRPr="008D54A3">
        <w:rPr>
          <w:lang w:val="mn-MN"/>
        </w:rPr>
        <w:t>тай адил</w:t>
      </w:r>
      <w:r w:rsidRPr="008D54A3">
        <w:rPr>
          <w:lang w:val="mn-MN"/>
        </w:rPr>
        <w:t xml:space="preserve"> а</w:t>
      </w:r>
      <w:r w:rsidR="00886DDD" w:rsidRPr="008D54A3">
        <w:rPr>
          <w:lang w:val="mn-MN"/>
        </w:rPr>
        <w:t>нхны чуулган шинэ итгэгч</w:t>
      </w:r>
      <w:r w:rsidR="00511D6A" w:rsidRPr="008D54A3">
        <w:rPr>
          <w:lang w:val="mn-MN"/>
        </w:rPr>
        <w:t>д</w:t>
      </w:r>
      <w:r w:rsidR="00886DDD" w:rsidRPr="008D54A3">
        <w:rPr>
          <w:lang w:val="mn-MN"/>
        </w:rPr>
        <w:t>э</w:t>
      </w:r>
      <w:r w:rsidR="00BE2C49" w:rsidRPr="008D54A3">
        <w:rPr>
          <w:lang w:val="mn-MN"/>
        </w:rPr>
        <w:t>э</w:t>
      </w:r>
      <w:r w:rsidR="00511D6A" w:rsidRPr="008D54A3">
        <w:rPr>
          <w:lang w:val="mn-MN"/>
        </w:rPr>
        <w:t xml:space="preserve"> </w:t>
      </w:r>
      <w:r w:rsidR="00BE2C49" w:rsidRPr="008D54A3">
        <w:rPr>
          <w:lang w:val="mn-MN"/>
        </w:rPr>
        <w:t xml:space="preserve">тунхгаар дамжуулан </w:t>
      </w:r>
      <w:r w:rsidR="00511D6A" w:rsidRPr="008D54A3">
        <w:rPr>
          <w:lang w:val="mn-MN"/>
        </w:rPr>
        <w:t>итгэлийн үндсэн ойлголтуудыг заа</w:t>
      </w:r>
      <w:r w:rsidR="00066060" w:rsidRPr="008D54A3">
        <w:rPr>
          <w:lang w:val="mn-MN"/>
        </w:rPr>
        <w:t>ж</w:t>
      </w:r>
      <w:r w:rsidR="001848F9" w:rsidRPr="008D54A3">
        <w:rPr>
          <w:lang w:val="mn-MN"/>
        </w:rPr>
        <w:t xml:space="preserve"> сурга</w:t>
      </w:r>
      <w:r w:rsidR="00CA567A" w:rsidRPr="008D54A3">
        <w:rPr>
          <w:lang w:val="mn-MN"/>
        </w:rPr>
        <w:t>даг байжээ.</w:t>
      </w:r>
    </w:p>
    <w:p w14:paraId="7ED76DF1" w14:textId="77777777" w:rsidR="006753E2" w:rsidRPr="00277AB7" w:rsidRDefault="00511D6A" w:rsidP="00792C5E">
      <w:pPr>
        <w:ind w:firstLine="720"/>
        <w:jc w:val="both"/>
        <w:rPr>
          <w:lang w:val="mn-MN"/>
        </w:rPr>
      </w:pPr>
      <w:r w:rsidRPr="008D54A3">
        <w:rPr>
          <w:lang w:val="mn-MN"/>
        </w:rPr>
        <w:t>МЭ 354-с 430 оны хооронд амьдарч байсан</w:t>
      </w:r>
      <w:r w:rsidR="00B202D3" w:rsidRPr="008D54A3">
        <w:rPr>
          <w:lang w:val="mn-MN"/>
        </w:rPr>
        <w:t xml:space="preserve"> Хиппогийн алдарт Бишо</w:t>
      </w:r>
      <w:r w:rsidR="00886DDD" w:rsidRPr="008D54A3">
        <w:rPr>
          <w:lang w:val="mn-MN"/>
        </w:rPr>
        <w:t xml:space="preserve">п Августин </w:t>
      </w:r>
      <w:r w:rsidR="003568A2" w:rsidRPr="008D54A3">
        <w:rPr>
          <w:lang w:val="mn-MN"/>
        </w:rPr>
        <w:t xml:space="preserve">нь </w:t>
      </w:r>
      <w:r w:rsidR="00B105C5" w:rsidRPr="008D54A3">
        <w:rPr>
          <w:lang w:val="mn-MN"/>
        </w:rPr>
        <w:t>Катекю</w:t>
      </w:r>
      <w:r w:rsidR="003568A2" w:rsidRPr="008D54A3">
        <w:rPr>
          <w:lang w:val="mn-MN"/>
        </w:rPr>
        <w:t xml:space="preserve">мен буюу баптисм хүртэх гэж буй шинэ итгэгч нарт зориулан номлохдоо </w:t>
      </w:r>
      <w:r w:rsidR="00886DDD" w:rsidRPr="008D54A3">
        <w:rPr>
          <w:lang w:val="mn-MN"/>
        </w:rPr>
        <w:t>тунх</w:t>
      </w:r>
      <w:r w:rsidR="00F01187" w:rsidRPr="008D54A3">
        <w:rPr>
          <w:lang w:val="mn-MN"/>
        </w:rPr>
        <w:t>ги</w:t>
      </w:r>
      <w:r w:rsidR="003568A2" w:rsidRPr="008D54A3">
        <w:rPr>
          <w:lang w:val="mn-MN"/>
        </w:rPr>
        <w:t>йн үнэ цэнийг хураангуйлсан байдаг</w:t>
      </w:r>
      <w:r w:rsidR="00B56515" w:rsidRPr="008D54A3">
        <w:rPr>
          <w:lang w:val="mn-MN"/>
        </w:rPr>
        <w:t xml:space="preserve">. </w:t>
      </w:r>
      <w:r w:rsidR="00F01187" w:rsidRPr="008D54A3">
        <w:rPr>
          <w:lang w:val="mn-MN"/>
        </w:rPr>
        <w:t>Тэрхүү номлолыг бэл</w:t>
      </w:r>
      <w:r w:rsidR="00FD788E" w:rsidRPr="008D54A3">
        <w:rPr>
          <w:lang w:val="mn-MN"/>
        </w:rPr>
        <w:t>тг</w:t>
      </w:r>
      <w:r w:rsidR="00F01187" w:rsidRPr="008D54A3">
        <w:rPr>
          <w:lang w:val="mn-MN"/>
        </w:rPr>
        <w:t>эхдээ түүний гол баримталсан тунхаг бол Ни</w:t>
      </w:r>
      <w:r w:rsidR="008D54A3">
        <w:rPr>
          <w:lang w:val="mn-MN"/>
        </w:rPr>
        <w:t>каиагий</w:t>
      </w:r>
      <w:r w:rsidR="003503B0" w:rsidRPr="008D54A3">
        <w:rPr>
          <w:lang w:val="mn-MN"/>
        </w:rPr>
        <w:t>н</w:t>
      </w:r>
      <w:r w:rsidR="009E6142" w:rsidRPr="008D54A3">
        <w:rPr>
          <w:lang w:val="mn-MN"/>
        </w:rPr>
        <w:t xml:space="preserve"> тунхаг байсан ч түүний үг бүр </w:t>
      </w:r>
      <w:r w:rsidR="00487DC3" w:rsidRPr="008D54A3">
        <w:rPr>
          <w:lang w:val="mn-MN"/>
        </w:rPr>
        <w:t xml:space="preserve">чуулганы эхний </w:t>
      </w:r>
      <w:r w:rsidR="00067ACD" w:rsidRPr="008D54A3">
        <w:rPr>
          <w:lang w:val="mn-MN"/>
        </w:rPr>
        <w:t>хэдэн зууны</w:t>
      </w:r>
      <w:r w:rsidR="00886DDD" w:rsidRPr="008D54A3">
        <w:rPr>
          <w:lang w:val="mn-MN"/>
        </w:rPr>
        <w:t xml:space="preserve"> бүхий л тунх</w:t>
      </w:r>
      <w:r w:rsidR="00067ACD" w:rsidRPr="008D54A3">
        <w:rPr>
          <w:lang w:val="mn-MN"/>
        </w:rPr>
        <w:t xml:space="preserve">гуудын зорилго ба хэрэглээг хураангуйлан </w:t>
      </w:r>
      <w:r w:rsidR="00487DC3" w:rsidRPr="008D54A3">
        <w:rPr>
          <w:lang w:val="mn-MN"/>
        </w:rPr>
        <w:lastRenderedPageBreak/>
        <w:t xml:space="preserve">хүргэж чадсан юм. </w:t>
      </w:r>
      <w:r w:rsidR="00413E3F" w:rsidRPr="008D54A3">
        <w:rPr>
          <w:i/>
          <w:lang w:val="mn-MN"/>
        </w:rPr>
        <w:t xml:space="preserve">Тунхгийн </w:t>
      </w:r>
      <w:r w:rsidR="00413E3F" w:rsidRPr="00277AB7">
        <w:rPr>
          <w:i/>
          <w:lang w:val="mn-MN"/>
        </w:rPr>
        <w:t xml:space="preserve">тухай </w:t>
      </w:r>
      <w:r w:rsidR="00B105C5" w:rsidRPr="00277AB7">
        <w:rPr>
          <w:i/>
          <w:lang w:val="mn-MN"/>
        </w:rPr>
        <w:t>Катекюмен</w:t>
      </w:r>
      <w:r w:rsidR="003503B0" w:rsidRPr="00277AB7">
        <w:rPr>
          <w:i/>
          <w:lang w:val="mn-MN"/>
        </w:rPr>
        <w:t xml:space="preserve"> нарт</w:t>
      </w:r>
      <w:r w:rsidR="00FD788E" w:rsidRPr="00277AB7">
        <w:rPr>
          <w:i/>
          <w:lang w:val="mn-MN"/>
        </w:rPr>
        <w:t xml:space="preserve"> зориулсан номлол</w:t>
      </w:r>
      <w:r w:rsidR="00413E3F" w:rsidRPr="00277AB7">
        <w:rPr>
          <w:i/>
          <w:lang w:val="mn-MN"/>
        </w:rPr>
        <w:t xml:space="preserve">доо </w:t>
      </w:r>
      <w:r w:rsidR="00413E3F" w:rsidRPr="00277AB7">
        <w:rPr>
          <w:lang w:val="mn-MN"/>
        </w:rPr>
        <w:t xml:space="preserve"> Августин ийнхүү</w:t>
      </w:r>
      <w:r w:rsidR="00FD788E" w:rsidRPr="00277AB7">
        <w:rPr>
          <w:lang w:val="mn-MN"/>
        </w:rPr>
        <w:t xml:space="preserve"> бичжээ</w:t>
      </w:r>
      <w:r w:rsidR="006753E2" w:rsidRPr="00277AB7">
        <w:rPr>
          <w:lang w:val="mn-MN"/>
        </w:rPr>
        <w:t>:</w:t>
      </w:r>
    </w:p>
    <w:p w14:paraId="29A1AE7A" w14:textId="77777777" w:rsidR="006753E2" w:rsidRPr="008D54A3" w:rsidRDefault="006753E2" w:rsidP="00792C5E">
      <w:pPr>
        <w:autoSpaceDE w:val="0"/>
        <w:autoSpaceDN w:val="0"/>
        <w:adjustRightInd w:val="0"/>
        <w:jc w:val="both"/>
        <w:rPr>
          <w:lang w:val="mn-MN"/>
        </w:rPr>
      </w:pPr>
    </w:p>
    <w:p w14:paraId="3AAF3A0A" w14:textId="77777777" w:rsidR="006753E2" w:rsidRPr="008D54A3" w:rsidRDefault="004F65A7" w:rsidP="00792C5E">
      <w:pPr>
        <w:pStyle w:val="Quotations"/>
        <w:jc w:val="both"/>
        <w:rPr>
          <w:rFonts w:cs="Times New Roman"/>
          <w:lang w:val="mn-MN"/>
        </w:rPr>
      </w:pPr>
      <w:r w:rsidRPr="008D54A3">
        <w:rPr>
          <w:rFonts w:cs="Times New Roman"/>
          <w:lang w:val="mn-MN"/>
        </w:rPr>
        <w:t xml:space="preserve">Та бүхний Тэнгэрлэг Бичвэрээс сонссон үгс </w:t>
      </w:r>
      <w:r w:rsidR="004A099D" w:rsidRPr="008D54A3">
        <w:rPr>
          <w:rFonts w:cs="Times New Roman"/>
          <w:lang w:val="mn-MN"/>
        </w:rPr>
        <w:t xml:space="preserve">тань </w:t>
      </w:r>
      <w:r w:rsidR="005B23D4" w:rsidRPr="008D54A3">
        <w:rPr>
          <w:rFonts w:cs="Times New Roman"/>
          <w:lang w:val="mn-MN"/>
        </w:rPr>
        <w:t xml:space="preserve">Бичвэрийн энд тэнд </w:t>
      </w:r>
      <w:r w:rsidR="00E456CC" w:rsidRPr="008D54A3">
        <w:rPr>
          <w:rFonts w:cs="Times New Roman"/>
          <w:color w:val="595959" w:themeColor="text1" w:themeTint="A6"/>
          <w:lang w:val="mn-MN"/>
        </w:rPr>
        <w:t xml:space="preserve">янз бүрийн </w:t>
      </w:r>
      <w:r w:rsidR="004A099D" w:rsidRPr="008D54A3">
        <w:rPr>
          <w:rFonts w:cs="Times New Roman"/>
          <w:lang w:val="mn-MN"/>
        </w:rPr>
        <w:t>хэсэгт бий. Т</w:t>
      </w:r>
      <w:r w:rsidR="007B5036" w:rsidRPr="008D54A3">
        <w:rPr>
          <w:rFonts w:cs="Times New Roman"/>
          <w:lang w:val="mn-MN"/>
        </w:rPr>
        <w:t>иймээс</w:t>
      </w:r>
      <w:r w:rsidR="00E456CC" w:rsidRPr="008D54A3">
        <w:rPr>
          <w:rFonts w:cs="Times New Roman"/>
          <w:lang w:val="mn-MN"/>
        </w:rPr>
        <w:t xml:space="preserve"> </w:t>
      </w:r>
      <w:r w:rsidR="004A099D" w:rsidRPr="008D54A3">
        <w:rPr>
          <w:rFonts w:cs="Times New Roman"/>
          <w:lang w:val="mn-MN"/>
        </w:rPr>
        <w:t xml:space="preserve">эдгээрийг </w:t>
      </w:r>
      <w:r w:rsidR="00E456CC" w:rsidRPr="008D54A3">
        <w:rPr>
          <w:rFonts w:cs="Times New Roman"/>
          <w:lang w:val="mn-MN"/>
        </w:rPr>
        <w:t>нэгтгэн</w:t>
      </w:r>
      <w:r w:rsidR="004A099D" w:rsidRPr="008D54A3">
        <w:rPr>
          <w:rFonts w:cs="Times New Roman"/>
          <w:lang w:val="mn-MN"/>
        </w:rPr>
        <w:t>,</w:t>
      </w:r>
      <w:r w:rsidR="00E456CC" w:rsidRPr="008D54A3">
        <w:rPr>
          <w:rFonts w:cs="Times New Roman"/>
          <w:lang w:val="mn-MN"/>
        </w:rPr>
        <w:t xml:space="preserve"> хураангуйлж </w:t>
      </w:r>
      <w:r w:rsidR="00E90548" w:rsidRPr="008D54A3">
        <w:rPr>
          <w:rFonts w:cs="Times New Roman"/>
          <w:lang w:val="mn-MN"/>
        </w:rPr>
        <w:t>удаан нэгэн ч</w:t>
      </w:r>
      <w:r w:rsidR="00E456CC" w:rsidRPr="008D54A3">
        <w:rPr>
          <w:rFonts w:cs="Times New Roman"/>
          <w:lang w:val="mn-MN"/>
        </w:rPr>
        <w:t xml:space="preserve"> ойлгож тогтооход хялбар болгов</w:t>
      </w:r>
      <w:r w:rsidR="00903A47" w:rsidRPr="008D54A3">
        <w:rPr>
          <w:rFonts w:cs="Times New Roman"/>
          <w:lang w:val="mn-MN"/>
        </w:rPr>
        <w:t>.</w:t>
      </w:r>
      <w:r w:rsidR="006753E2" w:rsidRPr="008D54A3">
        <w:rPr>
          <w:rFonts w:cs="Times New Roman"/>
          <w:lang w:val="mn-MN"/>
        </w:rPr>
        <w:t xml:space="preserve"> </w:t>
      </w:r>
      <w:r w:rsidR="004A099D" w:rsidRPr="008D54A3">
        <w:rPr>
          <w:rFonts w:cs="Times New Roman"/>
          <w:lang w:val="mn-MN"/>
        </w:rPr>
        <w:t>Ингэснээр х</w:t>
      </w:r>
      <w:r w:rsidR="00E456CC" w:rsidRPr="008D54A3">
        <w:rPr>
          <w:rFonts w:cs="Times New Roman"/>
          <w:lang w:val="mn-MN"/>
        </w:rPr>
        <w:t xml:space="preserve">үн бүр итгэдэг зүйлсээ </w:t>
      </w:r>
      <w:r w:rsidR="004B638E" w:rsidRPr="008D54A3">
        <w:rPr>
          <w:rFonts w:cs="Times New Roman"/>
          <w:lang w:val="mn-MN"/>
        </w:rPr>
        <w:t>хэлж ярьж</w:t>
      </w:r>
      <w:r w:rsidR="004A099D" w:rsidRPr="008D54A3">
        <w:rPr>
          <w:rFonts w:cs="Times New Roman"/>
          <w:lang w:val="mn-MN"/>
        </w:rPr>
        <w:t xml:space="preserve">, </w:t>
      </w:r>
      <w:r w:rsidR="004B638E" w:rsidRPr="008D54A3">
        <w:rPr>
          <w:rFonts w:cs="Times New Roman"/>
          <w:lang w:val="mn-MN"/>
        </w:rPr>
        <w:t xml:space="preserve">хоргодон найдах </w:t>
      </w:r>
      <w:r w:rsidR="004A099D" w:rsidRPr="008D54A3">
        <w:rPr>
          <w:rFonts w:cs="Times New Roman"/>
          <w:lang w:val="mn-MN"/>
        </w:rPr>
        <w:t>боломжтой</w:t>
      </w:r>
      <w:r w:rsidR="00BF12B2" w:rsidRPr="008D54A3">
        <w:rPr>
          <w:rFonts w:cs="Times New Roman"/>
          <w:lang w:val="mn-MN"/>
        </w:rPr>
        <w:t xml:space="preserve"> болох </w:t>
      </w:r>
      <w:r w:rsidR="00E456CC" w:rsidRPr="008D54A3">
        <w:rPr>
          <w:rFonts w:cs="Times New Roman"/>
          <w:lang w:val="mn-MN"/>
        </w:rPr>
        <w:t xml:space="preserve">юм. </w:t>
      </w:r>
    </w:p>
    <w:p w14:paraId="6F52628E" w14:textId="77777777" w:rsidR="006753E2" w:rsidRPr="008D54A3" w:rsidRDefault="006753E2" w:rsidP="00792C5E">
      <w:pPr>
        <w:autoSpaceDE w:val="0"/>
        <w:autoSpaceDN w:val="0"/>
        <w:adjustRightInd w:val="0"/>
        <w:ind w:left="720" w:right="720"/>
        <w:jc w:val="both"/>
        <w:rPr>
          <w:lang w:val="mn-MN"/>
        </w:rPr>
      </w:pPr>
    </w:p>
    <w:p w14:paraId="469BC205" w14:textId="77777777" w:rsidR="006753E2" w:rsidRPr="008D54A3" w:rsidRDefault="00D23F7F" w:rsidP="00830174">
      <w:pPr>
        <w:ind w:firstLine="720"/>
        <w:jc w:val="both"/>
        <w:rPr>
          <w:lang w:val="mn-MN"/>
        </w:rPr>
      </w:pPr>
      <w:r w:rsidRPr="008D54A3">
        <w:rPr>
          <w:lang w:val="mn-MN"/>
        </w:rPr>
        <w:t>Августин энд</w:t>
      </w:r>
      <w:r w:rsidR="00903A47" w:rsidRPr="008D54A3">
        <w:rPr>
          <w:lang w:val="mn-MN"/>
        </w:rPr>
        <w:t xml:space="preserve"> Христи</w:t>
      </w:r>
      <w:r w:rsidRPr="008D54A3">
        <w:rPr>
          <w:lang w:val="mn-MN"/>
        </w:rPr>
        <w:t xml:space="preserve">тгэлийн үндсэн цөм сургаалууд нь </w:t>
      </w:r>
      <w:r w:rsidR="00E456CC" w:rsidRPr="008D54A3">
        <w:rPr>
          <w:lang w:val="mn-MN"/>
        </w:rPr>
        <w:t xml:space="preserve">Библийн </w:t>
      </w:r>
      <w:r w:rsidRPr="008D54A3">
        <w:rPr>
          <w:lang w:val="mn-MN"/>
        </w:rPr>
        <w:t>э</w:t>
      </w:r>
      <w:r w:rsidR="00D829BD" w:rsidRPr="008D54A3">
        <w:rPr>
          <w:lang w:val="mn-MN"/>
        </w:rPr>
        <w:t>нд тэнд, тарсан байдаг</w:t>
      </w:r>
      <w:r w:rsidR="00E456CC" w:rsidRPr="008D54A3">
        <w:rPr>
          <w:lang w:val="mn-MN"/>
        </w:rPr>
        <w:t xml:space="preserve"> гэдгийг онцлон хэлжээ. Тиймээс эртний чуулганууд Библийн үндсэн </w:t>
      </w:r>
      <w:r w:rsidR="008441F5" w:rsidRPr="008D54A3">
        <w:rPr>
          <w:lang w:val="mn-MN"/>
        </w:rPr>
        <w:t xml:space="preserve">гол </w:t>
      </w:r>
      <w:r w:rsidR="00E456CC" w:rsidRPr="008D54A3">
        <w:rPr>
          <w:lang w:val="mn-MN"/>
        </w:rPr>
        <w:t xml:space="preserve">сургаал номлолыг тунхаг бичигт хураангуйлан буулгасан гэжээ. </w:t>
      </w:r>
      <w:r w:rsidR="00D829BD" w:rsidRPr="008D54A3">
        <w:rPr>
          <w:lang w:val="mn-MN"/>
        </w:rPr>
        <w:t xml:space="preserve">Ингэснээр итгэгч бүр буюу </w:t>
      </w:r>
      <w:r w:rsidR="00E90548" w:rsidRPr="008D54A3">
        <w:rPr>
          <w:lang w:val="mn-MN"/>
        </w:rPr>
        <w:t xml:space="preserve">түүний хэлснээр “удаан” нэгэн нь </w:t>
      </w:r>
      <w:r w:rsidR="00D829BD" w:rsidRPr="008D54A3">
        <w:rPr>
          <w:lang w:val="mn-MN"/>
        </w:rPr>
        <w:t>эсвэл боловсролгүй нэгэн нь ч</w:t>
      </w:r>
      <w:r w:rsidR="006753E2" w:rsidRPr="008D54A3">
        <w:rPr>
          <w:lang w:val="mn-MN"/>
        </w:rPr>
        <w:t xml:space="preserve"> </w:t>
      </w:r>
      <w:r w:rsidR="00D829BD" w:rsidRPr="008D54A3">
        <w:rPr>
          <w:lang w:val="mn-MN"/>
        </w:rPr>
        <w:t>Бичвэрийн</w:t>
      </w:r>
      <w:r w:rsidR="00BB60C5" w:rsidRPr="008D54A3">
        <w:rPr>
          <w:lang w:val="mn-MN"/>
        </w:rPr>
        <w:t xml:space="preserve"> үндсэн сургаалуудыг амархан ойлгож чадна</w:t>
      </w:r>
      <w:r w:rsidR="006753E2" w:rsidRPr="008D54A3">
        <w:rPr>
          <w:lang w:val="mn-MN"/>
        </w:rPr>
        <w:t>.</w:t>
      </w:r>
    </w:p>
    <w:p w14:paraId="606F0AF6" w14:textId="77777777" w:rsidR="006753E2" w:rsidRPr="008D54A3" w:rsidRDefault="00BB60C5" w:rsidP="00792C5E">
      <w:pPr>
        <w:ind w:firstLine="720"/>
        <w:jc w:val="both"/>
        <w:rPr>
          <w:lang w:val="mn-MN"/>
        </w:rPr>
      </w:pPr>
      <w:r w:rsidRPr="008D54A3">
        <w:rPr>
          <w:lang w:val="mn-MN"/>
        </w:rPr>
        <w:t>Мэдээж сүм чуулганууд өөр өөр тунхагтай байсан нь итгэлийн шалгуурууд нь ч өөр өөр байсан гэсэн үг юм. Зарим чуулган шинэ итгэгч нараас бүгдийг ойлгохыг шаарддаг</w:t>
      </w:r>
      <w:r w:rsidR="008441F5" w:rsidRPr="008D54A3">
        <w:rPr>
          <w:lang w:val="mn-MN"/>
        </w:rPr>
        <w:t>г</w:t>
      </w:r>
      <w:r w:rsidR="004E4CB0" w:rsidRPr="008D54A3">
        <w:rPr>
          <w:lang w:val="mn-MN"/>
        </w:rPr>
        <w:t>үй байхад</w:t>
      </w:r>
      <w:r w:rsidRPr="008D54A3">
        <w:rPr>
          <w:lang w:val="mn-MN"/>
        </w:rPr>
        <w:t xml:space="preserve"> зарим нь</w:t>
      </w:r>
      <w:r w:rsidR="00F04E8A" w:rsidRPr="008D54A3">
        <w:rPr>
          <w:lang w:val="mn-MN"/>
        </w:rPr>
        <w:t xml:space="preserve"> </w:t>
      </w:r>
      <w:r w:rsidR="007C4A98" w:rsidRPr="008D54A3">
        <w:rPr>
          <w:lang w:val="mn-MN"/>
        </w:rPr>
        <w:t xml:space="preserve">тэднийг </w:t>
      </w:r>
      <w:r w:rsidR="00F04E8A" w:rsidRPr="008D54A3">
        <w:rPr>
          <w:lang w:val="mn-MN"/>
        </w:rPr>
        <w:t>чин итгэлтэй боловч теологийн мэдлэггүй л бол ит</w:t>
      </w:r>
      <w:r w:rsidR="007C4A98" w:rsidRPr="008D54A3">
        <w:rPr>
          <w:lang w:val="mn-MN"/>
        </w:rPr>
        <w:t>гэгч гэж тооцдоггүй байжээ</w:t>
      </w:r>
      <w:r w:rsidR="00F04E8A" w:rsidRPr="008D54A3">
        <w:rPr>
          <w:lang w:val="mn-MN"/>
        </w:rPr>
        <w:t xml:space="preserve">. Үүнээс болж </w:t>
      </w:r>
      <w:r w:rsidR="00E96E1D" w:rsidRPr="008D54A3">
        <w:rPr>
          <w:lang w:val="mn-MN"/>
        </w:rPr>
        <w:t>хэн нэгэн</w:t>
      </w:r>
      <w:r w:rsidR="00BA1719" w:rsidRPr="008D54A3">
        <w:rPr>
          <w:lang w:val="mn-MN"/>
        </w:rPr>
        <w:t xml:space="preserve"> </w:t>
      </w:r>
      <w:r w:rsidR="00D32694" w:rsidRPr="008D54A3">
        <w:rPr>
          <w:lang w:val="mn-MN"/>
        </w:rPr>
        <w:t xml:space="preserve">нь </w:t>
      </w:r>
      <w:r w:rsidR="00BA1719" w:rsidRPr="008D54A3">
        <w:rPr>
          <w:lang w:val="mn-MN"/>
        </w:rPr>
        <w:t xml:space="preserve">зарим </w:t>
      </w:r>
      <w:r w:rsidR="00520EEA" w:rsidRPr="008D54A3">
        <w:rPr>
          <w:lang w:val="mn-MN"/>
        </w:rPr>
        <w:t>чуулганд</w:t>
      </w:r>
      <w:r w:rsidR="00BA1719" w:rsidRPr="008D54A3">
        <w:rPr>
          <w:lang w:val="mn-MN"/>
        </w:rPr>
        <w:t xml:space="preserve"> итгэгч гэж хүлээн зөвш</w:t>
      </w:r>
      <w:r w:rsidR="00903A47" w:rsidRPr="008D54A3">
        <w:rPr>
          <w:lang w:val="mn-MN"/>
        </w:rPr>
        <w:t>өөрөгдөх хэр нь</w:t>
      </w:r>
      <w:r w:rsidR="00BA1719" w:rsidRPr="008D54A3">
        <w:rPr>
          <w:lang w:val="mn-MN"/>
        </w:rPr>
        <w:t xml:space="preserve"> заримд нь</w:t>
      </w:r>
      <w:r w:rsidR="00E96E1D" w:rsidRPr="008D54A3">
        <w:rPr>
          <w:lang w:val="mn-MN"/>
        </w:rPr>
        <w:t xml:space="preserve"> хүлээн зөвшөөрөгддөггүй байв</w:t>
      </w:r>
      <w:r w:rsidR="00BA1719" w:rsidRPr="008D54A3">
        <w:rPr>
          <w:lang w:val="mn-MN"/>
        </w:rPr>
        <w:t xml:space="preserve">. </w:t>
      </w:r>
      <w:r w:rsidR="00C1752C" w:rsidRPr="008D54A3">
        <w:rPr>
          <w:lang w:val="mn-MN"/>
        </w:rPr>
        <w:t xml:space="preserve">Энэ </w:t>
      </w:r>
      <w:r w:rsidR="00C42C27" w:rsidRPr="008D54A3">
        <w:rPr>
          <w:lang w:val="mn-MN"/>
        </w:rPr>
        <w:t>эрс ялгаатай байдл</w:t>
      </w:r>
      <w:r w:rsidR="0012790E" w:rsidRPr="008D54A3">
        <w:rPr>
          <w:lang w:val="mn-MN"/>
        </w:rPr>
        <w:t>аас болж анхны чуулганууд Христ</w:t>
      </w:r>
      <w:r w:rsidR="00C42C27" w:rsidRPr="008D54A3">
        <w:rPr>
          <w:lang w:val="mn-MN"/>
        </w:rPr>
        <w:t xml:space="preserve">итгэлийн гэдэг цуглаан бүр хүлээн зөвшөөрөхүйц тунхаг гаргах нь </w:t>
      </w:r>
      <w:r w:rsidR="0012790E" w:rsidRPr="008D54A3">
        <w:rPr>
          <w:lang w:val="mn-MN"/>
        </w:rPr>
        <w:t xml:space="preserve">зайлшгүй шаардлагатай гэдгийг </w:t>
      </w:r>
      <w:r w:rsidR="00C42C27" w:rsidRPr="008D54A3">
        <w:rPr>
          <w:lang w:val="mn-MN"/>
        </w:rPr>
        <w:t xml:space="preserve">ойлгосон.  </w:t>
      </w:r>
    </w:p>
    <w:p w14:paraId="1F0474B5" w14:textId="77777777" w:rsidR="006753E2" w:rsidRPr="008D54A3" w:rsidRDefault="00637A88" w:rsidP="00792C5E">
      <w:pPr>
        <w:ind w:firstLine="720"/>
        <w:jc w:val="both"/>
        <w:rPr>
          <w:lang w:val="mn-MN"/>
        </w:rPr>
      </w:pPr>
      <w:r w:rsidRPr="008D54A3">
        <w:rPr>
          <w:lang w:val="mn-MN"/>
        </w:rPr>
        <w:t xml:space="preserve">Яг энэ л хэрэгцээ шаардлагыг </w:t>
      </w:r>
      <w:r w:rsidR="00472A98" w:rsidRPr="008D54A3">
        <w:rPr>
          <w:lang w:val="mn-MN"/>
        </w:rPr>
        <w:t>хангахын</w:t>
      </w:r>
      <w:r w:rsidR="00A16503" w:rsidRPr="008D54A3">
        <w:rPr>
          <w:lang w:val="mn-MN"/>
        </w:rPr>
        <w:t xml:space="preserve"> тулд </w:t>
      </w:r>
      <w:r w:rsidR="00A16503" w:rsidRPr="008D54A3">
        <w:rPr>
          <w:i/>
          <w:lang w:val="mn-MN"/>
        </w:rPr>
        <w:t>Элч нарын тунхаг</w:t>
      </w:r>
      <w:r w:rsidR="00A16503" w:rsidRPr="008D54A3">
        <w:rPr>
          <w:lang w:val="mn-MN"/>
        </w:rPr>
        <w:t xml:space="preserve"> </w:t>
      </w:r>
      <w:r w:rsidR="00472A98" w:rsidRPr="008D54A3">
        <w:rPr>
          <w:lang w:val="mn-MN"/>
        </w:rPr>
        <w:t xml:space="preserve">нь </w:t>
      </w:r>
      <w:r w:rsidR="00A16503" w:rsidRPr="008D54A3">
        <w:rPr>
          <w:lang w:val="mn-MN"/>
        </w:rPr>
        <w:t>олонд та</w:t>
      </w:r>
      <w:r w:rsidR="00754722" w:rsidRPr="008D54A3">
        <w:rPr>
          <w:lang w:val="mn-MN"/>
        </w:rPr>
        <w:t>нигдаж түгсэн.  Энэ бол Христ</w:t>
      </w:r>
      <w:r w:rsidR="00A16503" w:rsidRPr="008D54A3">
        <w:rPr>
          <w:lang w:val="mn-MN"/>
        </w:rPr>
        <w:t xml:space="preserve">итгэгч хүн бүр ойлгох боломжтой бас ойлгох ёстой итгэл үнэмшлийн </w:t>
      </w:r>
      <w:r w:rsidR="00472A98" w:rsidRPr="008D54A3">
        <w:rPr>
          <w:lang w:val="mn-MN"/>
        </w:rPr>
        <w:t>товч тодорхой тунхаглал</w:t>
      </w:r>
      <w:r w:rsidR="00A16503" w:rsidRPr="008D54A3">
        <w:rPr>
          <w:lang w:val="mn-MN"/>
        </w:rPr>
        <w:t xml:space="preserve"> байж чадсан. </w:t>
      </w:r>
    </w:p>
    <w:p w14:paraId="08FE0878" w14:textId="77777777" w:rsidR="006753E2" w:rsidRPr="008D54A3" w:rsidRDefault="006753E2" w:rsidP="00792C5E">
      <w:pPr>
        <w:jc w:val="both"/>
        <w:rPr>
          <w:b/>
          <w:lang w:val="mn-MN"/>
        </w:rPr>
      </w:pPr>
    </w:p>
    <w:p w14:paraId="1497865D" w14:textId="77777777" w:rsidR="006753E2" w:rsidRPr="008D54A3" w:rsidRDefault="00E360D6" w:rsidP="00792C5E">
      <w:pPr>
        <w:pStyle w:val="Quotations"/>
        <w:jc w:val="both"/>
        <w:rPr>
          <w:rFonts w:cs="Times New Roman"/>
          <w:lang w:val="mn-MN"/>
        </w:rPr>
      </w:pPr>
      <w:r w:rsidRPr="008D54A3">
        <w:rPr>
          <w:rFonts w:cs="Times New Roman"/>
          <w:i/>
          <w:lang w:val="mn-MN"/>
        </w:rPr>
        <w:t>Элч нарын тунхаг</w:t>
      </w:r>
      <w:r w:rsidRPr="008D54A3">
        <w:rPr>
          <w:rFonts w:cs="Times New Roman"/>
          <w:lang w:val="mn-MN"/>
        </w:rPr>
        <w:t xml:space="preserve"> бол </w:t>
      </w:r>
      <w:r w:rsidR="00441338" w:rsidRPr="008D54A3">
        <w:rPr>
          <w:rFonts w:cs="Times New Roman"/>
          <w:lang w:val="mn-MN"/>
        </w:rPr>
        <w:t xml:space="preserve">үнэндээ </w:t>
      </w:r>
      <w:r w:rsidR="0078544F" w:rsidRPr="008D54A3">
        <w:rPr>
          <w:rFonts w:cs="Times New Roman"/>
          <w:lang w:val="mn-MN"/>
        </w:rPr>
        <w:t>Христ</w:t>
      </w:r>
      <w:r w:rsidRPr="008D54A3">
        <w:rPr>
          <w:rFonts w:cs="Times New Roman"/>
          <w:lang w:val="mn-MN"/>
        </w:rPr>
        <w:t>итгэлийн</w:t>
      </w:r>
      <w:r w:rsidR="00441338" w:rsidRPr="008D54A3">
        <w:rPr>
          <w:rFonts w:cs="Times New Roman"/>
          <w:lang w:val="mn-MN"/>
        </w:rPr>
        <w:t xml:space="preserve"> тухай хураангуй хүүрнэл юм. </w:t>
      </w:r>
      <w:r w:rsidR="00E042FF" w:rsidRPr="008D54A3">
        <w:rPr>
          <w:rFonts w:cs="Times New Roman"/>
          <w:lang w:val="mn-MN"/>
        </w:rPr>
        <w:t>Б</w:t>
      </w:r>
      <w:r w:rsidR="00086659" w:rsidRPr="008D54A3">
        <w:rPr>
          <w:rFonts w:cs="Times New Roman"/>
          <w:lang w:val="mn-MN"/>
        </w:rPr>
        <w:t xml:space="preserve">ид </w:t>
      </w:r>
      <w:r w:rsidR="00441338" w:rsidRPr="008D54A3">
        <w:rPr>
          <w:rFonts w:cs="Times New Roman"/>
          <w:lang w:val="mn-MN"/>
        </w:rPr>
        <w:t xml:space="preserve">Библийн үг бүр </w:t>
      </w:r>
      <w:r w:rsidR="00086659" w:rsidRPr="008D54A3">
        <w:rPr>
          <w:rFonts w:cs="Times New Roman"/>
          <w:lang w:val="mn-MN"/>
        </w:rPr>
        <w:t xml:space="preserve">нь </w:t>
      </w:r>
      <w:r w:rsidR="00441338" w:rsidRPr="008D54A3">
        <w:rPr>
          <w:rFonts w:cs="Times New Roman"/>
          <w:lang w:val="mn-MN"/>
        </w:rPr>
        <w:t>Бурханы а</w:t>
      </w:r>
      <w:r w:rsidR="00B41A31" w:rsidRPr="008D54A3">
        <w:rPr>
          <w:rFonts w:cs="Times New Roman"/>
          <w:lang w:val="mn-MN"/>
        </w:rPr>
        <w:t>лдаа</w:t>
      </w:r>
      <w:r w:rsidR="00086659" w:rsidRPr="008D54A3">
        <w:rPr>
          <w:rFonts w:cs="Times New Roman"/>
          <w:lang w:val="mn-MN"/>
        </w:rPr>
        <w:t xml:space="preserve"> мадаггүй</w:t>
      </w:r>
      <w:r w:rsidR="00754722" w:rsidRPr="008D54A3">
        <w:rPr>
          <w:rFonts w:cs="Times New Roman"/>
          <w:lang w:val="mn-MN"/>
        </w:rPr>
        <w:t xml:space="preserve">, </w:t>
      </w:r>
      <w:r w:rsidR="00086659" w:rsidRPr="008D54A3">
        <w:rPr>
          <w:rFonts w:cs="Times New Roman"/>
          <w:lang w:val="mn-MN"/>
        </w:rPr>
        <w:t>ху</w:t>
      </w:r>
      <w:r w:rsidR="00B41A31" w:rsidRPr="008D54A3">
        <w:rPr>
          <w:rFonts w:cs="Times New Roman"/>
          <w:lang w:val="mn-MN"/>
        </w:rPr>
        <w:t>вирч өөрчлөгдөшгүй үг гэдэгт итгэдэг</w:t>
      </w:r>
      <w:r w:rsidR="00E042FF" w:rsidRPr="008D54A3">
        <w:rPr>
          <w:rFonts w:cs="Times New Roman"/>
          <w:lang w:val="mn-MN"/>
        </w:rPr>
        <w:t>. Гэсэн хэдий</w:t>
      </w:r>
      <w:r w:rsidR="00B41A31" w:rsidRPr="008D54A3">
        <w:rPr>
          <w:rFonts w:cs="Times New Roman"/>
          <w:lang w:val="mn-MN"/>
        </w:rPr>
        <w:t xml:space="preserve"> ч</w:t>
      </w:r>
      <w:r w:rsidR="00754722" w:rsidRPr="008D54A3">
        <w:rPr>
          <w:rFonts w:cs="Times New Roman"/>
          <w:lang w:val="mn-MN"/>
        </w:rPr>
        <w:t xml:space="preserve"> </w:t>
      </w:r>
      <w:r w:rsidR="00B41A31" w:rsidRPr="008D54A3">
        <w:rPr>
          <w:rFonts w:cs="Times New Roman"/>
          <w:lang w:val="mn-MN"/>
        </w:rPr>
        <w:t xml:space="preserve">бид хүмүүст </w:t>
      </w:r>
      <w:r w:rsidR="00754722" w:rsidRPr="008D54A3">
        <w:rPr>
          <w:rFonts w:cs="Times New Roman"/>
          <w:lang w:val="mn-MN"/>
        </w:rPr>
        <w:t>сайн</w:t>
      </w:r>
      <w:r w:rsidR="00441338" w:rsidRPr="008D54A3">
        <w:rPr>
          <w:rFonts w:cs="Times New Roman"/>
          <w:lang w:val="mn-MN"/>
        </w:rPr>
        <w:t xml:space="preserve">мэдээний </w:t>
      </w:r>
      <w:r w:rsidR="00B41A31" w:rsidRPr="008D54A3">
        <w:rPr>
          <w:rFonts w:cs="Times New Roman"/>
          <w:lang w:val="mn-MN"/>
        </w:rPr>
        <w:t>мөн чанарыг о</w:t>
      </w:r>
      <w:r w:rsidR="00441338" w:rsidRPr="008D54A3">
        <w:rPr>
          <w:rFonts w:cs="Times New Roman"/>
          <w:lang w:val="mn-MN"/>
        </w:rPr>
        <w:t xml:space="preserve">йлгоход </w:t>
      </w:r>
      <w:r w:rsidR="00BB05D5" w:rsidRPr="008D54A3">
        <w:rPr>
          <w:rFonts w:cs="Times New Roman"/>
          <w:lang w:val="mn-MN"/>
        </w:rPr>
        <w:t xml:space="preserve">нь </w:t>
      </w:r>
      <w:r w:rsidR="00441338" w:rsidRPr="008D54A3">
        <w:rPr>
          <w:rFonts w:cs="Times New Roman"/>
          <w:lang w:val="mn-MN"/>
        </w:rPr>
        <w:t>тусла</w:t>
      </w:r>
      <w:r w:rsidR="00B41A31" w:rsidRPr="008D54A3">
        <w:rPr>
          <w:rFonts w:cs="Times New Roman"/>
          <w:lang w:val="mn-MN"/>
        </w:rPr>
        <w:t>хын тулд хураангуйлах шаардлагатай болдог.</w:t>
      </w:r>
      <w:r w:rsidR="00BB05D5" w:rsidRPr="008D54A3">
        <w:rPr>
          <w:rFonts w:cs="Times New Roman"/>
          <w:lang w:val="mn-MN"/>
        </w:rPr>
        <w:t xml:space="preserve"> </w:t>
      </w:r>
      <w:r w:rsidR="00BB05D5" w:rsidRPr="008D54A3">
        <w:rPr>
          <w:rFonts w:cs="Times New Roman"/>
          <w:i/>
          <w:lang w:val="mn-MN"/>
        </w:rPr>
        <w:t>Элч нарын тунхаг</w:t>
      </w:r>
      <w:r w:rsidR="00BB05D5" w:rsidRPr="008D54A3">
        <w:rPr>
          <w:rFonts w:cs="Times New Roman"/>
          <w:color w:val="595959" w:themeColor="text1" w:themeTint="A6"/>
          <w:lang w:val="mn-MN"/>
        </w:rPr>
        <w:t xml:space="preserve"> бол  </w:t>
      </w:r>
      <w:r w:rsidR="000E578B" w:rsidRPr="008D54A3">
        <w:rPr>
          <w:rFonts w:cs="Times New Roman"/>
          <w:lang w:val="mn-MN"/>
        </w:rPr>
        <w:t>Христ</w:t>
      </w:r>
      <w:r w:rsidR="001F522B" w:rsidRPr="008D54A3">
        <w:rPr>
          <w:rFonts w:cs="Times New Roman"/>
          <w:lang w:val="mn-MN"/>
        </w:rPr>
        <w:t>итгэлийн түүхэн</w:t>
      </w:r>
      <w:r w:rsidR="00AE7297" w:rsidRPr="008D54A3">
        <w:rPr>
          <w:rFonts w:cs="Times New Roman"/>
          <w:lang w:val="mn-MN"/>
        </w:rPr>
        <w:t xml:space="preserve"> замналын эхэнд гарч ирсэн, </w:t>
      </w:r>
      <w:r w:rsidR="001F522B" w:rsidRPr="008D54A3">
        <w:rPr>
          <w:rFonts w:cs="Times New Roman"/>
          <w:lang w:val="mn-MN"/>
        </w:rPr>
        <w:t xml:space="preserve">итгэлийн </w:t>
      </w:r>
      <w:r w:rsidR="00C33712" w:rsidRPr="008D54A3">
        <w:rPr>
          <w:rFonts w:cs="Times New Roman"/>
          <w:lang w:val="mn-MN"/>
        </w:rPr>
        <w:t>мөн чанарын</w:t>
      </w:r>
      <w:r w:rsidR="003A3449" w:rsidRPr="008D54A3">
        <w:rPr>
          <w:rFonts w:cs="Times New Roman"/>
          <w:lang w:val="mn-MN"/>
        </w:rPr>
        <w:t xml:space="preserve"> талаарх Христийн илчлэл дээр</w:t>
      </w:r>
      <w:r w:rsidR="001F522B" w:rsidRPr="008D54A3">
        <w:rPr>
          <w:rFonts w:cs="Times New Roman"/>
          <w:lang w:val="mn-MN"/>
        </w:rPr>
        <w:t xml:space="preserve"> үндэслэн </w:t>
      </w:r>
      <w:r w:rsidR="003A3449" w:rsidRPr="008D54A3">
        <w:rPr>
          <w:rFonts w:cs="Times New Roman"/>
          <w:lang w:val="mn-MN"/>
        </w:rPr>
        <w:t xml:space="preserve">элч нарын </w:t>
      </w:r>
      <w:r w:rsidR="001F522B" w:rsidRPr="008D54A3">
        <w:rPr>
          <w:rFonts w:cs="Times New Roman"/>
          <w:lang w:val="mn-MN"/>
        </w:rPr>
        <w:t>заасан бүхнийг нэгтгэсэн хураангуй юм</w:t>
      </w:r>
      <w:r w:rsidR="006753E2" w:rsidRPr="008D54A3">
        <w:rPr>
          <w:rFonts w:cs="Times New Roman"/>
          <w:lang w:val="mn-MN"/>
        </w:rPr>
        <w:t xml:space="preserve">. </w:t>
      </w:r>
      <w:r w:rsidR="003A3449" w:rsidRPr="008D54A3">
        <w:rPr>
          <w:rFonts w:cs="Times New Roman"/>
          <w:lang w:val="mn-MN"/>
        </w:rPr>
        <w:t xml:space="preserve">Бүх зүйл “Би итгэдэг” гэх энэ үгнээс л урган гардаг. </w:t>
      </w:r>
      <w:r w:rsidR="00AF770B" w:rsidRPr="008D54A3">
        <w:rPr>
          <w:rFonts w:cs="Times New Roman"/>
          <w:lang w:val="mn-MN"/>
        </w:rPr>
        <w:t xml:space="preserve">Тиймээс </w:t>
      </w:r>
      <w:r w:rsidR="00EC330E" w:rsidRPr="008D54A3">
        <w:rPr>
          <w:rFonts w:cs="Times New Roman"/>
          <w:lang w:val="mn-MN"/>
        </w:rPr>
        <w:t xml:space="preserve">хамгийн чухал </w:t>
      </w:r>
      <w:r w:rsidR="00B72D1B" w:rsidRPr="008D54A3">
        <w:rPr>
          <w:rFonts w:cs="Times New Roman"/>
          <w:lang w:val="mn-MN"/>
        </w:rPr>
        <w:t>зүйл бол</w:t>
      </w:r>
      <w:r w:rsidR="00EC330E" w:rsidRPr="008D54A3">
        <w:rPr>
          <w:rFonts w:cs="Times New Roman"/>
          <w:i/>
          <w:lang w:val="mn-MN"/>
        </w:rPr>
        <w:t xml:space="preserve"> Элч нарын тунхаг</w:t>
      </w:r>
      <w:r w:rsidR="00EC330E" w:rsidRPr="008D54A3">
        <w:rPr>
          <w:rFonts w:cs="Times New Roman"/>
          <w:lang w:val="mn-MN"/>
        </w:rPr>
        <w:t xml:space="preserve"> нь </w:t>
      </w:r>
      <w:r w:rsidR="000E578B" w:rsidRPr="008D54A3">
        <w:rPr>
          <w:rFonts w:cs="Times New Roman"/>
          <w:lang w:val="mn-MN"/>
        </w:rPr>
        <w:t>сайн</w:t>
      </w:r>
      <w:r w:rsidR="0024724A" w:rsidRPr="008D54A3">
        <w:rPr>
          <w:rFonts w:cs="Times New Roman"/>
          <w:lang w:val="mn-MN"/>
        </w:rPr>
        <w:t>мэдээг ха</w:t>
      </w:r>
      <w:r w:rsidR="00EC330E" w:rsidRPr="008D54A3">
        <w:rPr>
          <w:rFonts w:cs="Times New Roman"/>
          <w:lang w:val="mn-MN"/>
        </w:rPr>
        <w:t xml:space="preserve">нгалттай ойлгуулахын тулд ярих </w:t>
      </w:r>
      <w:r w:rsidR="0024724A" w:rsidRPr="008D54A3">
        <w:rPr>
          <w:rFonts w:cs="Times New Roman"/>
          <w:lang w:val="mn-MN"/>
        </w:rPr>
        <w:t>ёс</w:t>
      </w:r>
      <w:r w:rsidR="00B72D1B" w:rsidRPr="008D54A3">
        <w:rPr>
          <w:rFonts w:cs="Times New Roman"/>
          <w:lang w:val="mn-MN"/>
        </w:rPr>
        <w:t>той бүхнийг хэлж, тайлбарлахад</w:t>
      </w:r>
      <w:r w:rsidR="000E578B" w:rsidRPr="008D54A3">
        <w:rPr>
          <w:rFonts w:cs="Times New Roman"/>
          <w:lang w:val="mn-MN"/>
        </w:rPr>
        <w:t xml:space="preserve"> бидэнд тусал</w:t>
      </w:r>
      <w:r w:rsidR="0024724A" w:rsidRPr="008D54A3">
        <w:rPr>
          <w:rFonts w:cs="Times New Roman"/>
          <w:lang w:val="mn-MN"/>
        </w:rPr>
        <w:t>даг</w:t>
      </w:r>
      <w:r w:rsidR="00EC330E" w:rsidRPr="008D54A3">
        <w:rPr>
          <w:rFonts w:cs="Times New Roman"/>
          <w:lang w:val="mn-MN"/>
        </w:rPr>
        <w:t xml:space="preserve"> юм</w:t>
      </w:r>
      <w:r w:rsidR="0024724A" w:rsidRPr="008D54A3">
        <w:rPr>
          <w:rFonts w:cs="Times New Roman"/>
          <w:lang w:val="mn-MN"/>
        </w:rPr>
        <w:t xml:space="preserve">.  </w:t>
      </w:r>
    </w:p>
    <w:p w14:paraId="140A5C0E" w14:textId="77777777" w:rsidR="006753E2" w:rsidRPr="008D54A3" w:rsidRDefault="006753E2" w:rsidP="006753E2">
      <w:pPr>
        <w:pStyle w:val="Quotations"/>
        <w:rPr>
          <w:rFonts w:cs="Times New Roman"/>
          <w:lang w:val="mn-MN"/>
        </w:rPr>
      </w:pPr>
    </w:p>
    <w:p w14:paraId="6C7A3663" w14:textId="77777777" w:rsidR="006753E2" w:rsidRPr="008D54A3" w:rsidRDefault="0024724A" w:rsidP="006753E2">
      <w:pPr>
        <w:pStyle w:val="Quotations"/>
        <w:widowControl/>
        <w:numPr>
          <w:ilvl w:val="0"/>
          <w:numId w:val="40"/>
        </w:numPr>
        <w:jc w:val="right"/>
        <w:rPr>
          <w:rFonts w:cs="Times New Roman"/>
          <w:lang w:val="mn-MN"/>
        </w:rPr>
      </w:pPr>
      <w:r w:rsidRPr="008D54A3">
        <w:rPr>
          <w:rFonts w:cs="Times New Roman"/>
          <w:lang w:val="mn-MN"/>
        </w:rPr>
        <w:t>Др</w:t>
      </w:r>
      <w:r w:rsidR="006753E2" w:rsidRPr="008D54A3">
        <w:rPr>
          <w:rFonts w:cs="Times New Roman"/>
          <w:lang w:val="mn-MN"/>
        </w:rPr>
        <w:t xml:space="preserve">. </w:t>
      </w:r>
      <w:r w:rsidRPr="008D54A3">
        <w:rPr>
          <w:rFonts w:cs="Times New Roman"/>
          <w:lang w:val="mn-MN"/>
        </w:rPr>
        <w:t>Р</w:t>
      </w:r>
      <w:r w:rsidR="006753E2" w:rsidRPr="008D54A3">
        <w:rPr>
          <w:rFonts w:cs="Times New Roman"/>
          <w:lang w:val="mn-MN"/>
        </w:rPr>
        <w:t xml:space="preserve">. </w:t>
      </w:r>
      <w:r w:rsidRPr="008D54A3">
        <w:rPr>
          <w:rFonts w:cs="Times New Roman"/>
          <w:lang w:val="mn-MN"/>
        </w:rPr>
        <w:t>Алберт Мохлер</w:t>
      </w:r>
      <w:r w:rsidR="006753E2" w:rsidRPr="008D54A3">
        <w:rPr>
          <w:rFonts w:cs="Times New Roman"/>
          <w:lang w:val="mn-MN"/>
        </w:rPr>
        <w:t xml:space="preserve">, </w:t>
      </w:r>
      <w:r w:rsidRPr="008D54A3">
        <w:rPr>
          <w:rFonts w:cs="Times New Roman"/>
          <w:lang w:val="mn-MN"/>
        </w:rPr>
        <w:t>Жр</w:t>
      </w:r>
      <w:r w:rsidR="006753E2" w:rsidRPr="008D54A3">
        <w:rPr>
          <w:rFonts w:cs="Times New Roman"/>
          <w:lang w:val="mn-MN"/>
        </w:rPr>
        <w:t>.</w:t>
      </w:r>
    </w:p>
    <w:p w14:paraId="278561BD" w14:textId="77777777" w:rsidR="006753E2" w:rsidRPr="008D54A3" w:rsidRDefault="006753E2" w:rsidP="006753E2">
      <w:pPr>
        <w:pStyle w:val="Quotations"/>
        <w:rPr>
          <w:rFonts w:cs="Times New Roman"/>
          <w:lang w:val="mn-MN"/>
        </w:rPr>
      </w:pPr>
    </w:p>
    <w:p w14:paraId="4303472F" w14:textId="77777777" w:rsidR="006753E2" w:rsidRPr="008D54A3" w:rsidRDefault="00AA554A" w:rsidP="00792C5E">
      <w:pPr>
        <w:ind w:firstLine="720"/>
        <w:jc w:val="both"/>
        <w:rPr>
          <w:lang w:val="mn-MN"/>
        </w:rPr>
      </w:pPr>
      <w:r w:rsidRPr="008D54A3">
        <w:rPr>
          <w:lang w:val="mn-MN"/>
        </w:rPr>
        <w:t xml:space="preserve">Ингээд бид </w:t>
      </w:r>
      <w:r w:rsidRPr="008D54A3">
        <w:rPr>
          <w:i/>
          <w:lang w:val="mn-MN"/>
        </w:rPr>
        <w:t>Э</w:t>
      </w:r>
      <w:r w:rsidR="000E578B" w:rsidRPr="008D54A3">
        <w:rPr>
          <w:i/>
          <w:lang w:val="mn-MN"/>
        </w:rPr>
        <w:t>лч нарын тунх</w:t>
      </w:r>
      <w:r w:rsidRPr="008D54A3">
        <w:rPr>
          <w:i/>
          <w:lang w:val="mn-MN"/>
        </w:rPr>
        <w:t>гийн</w:t>
      </w:r>
      <w:r w:rsidRPr="008D54A3">
        <w:rPr>
          <w:lang w:val="mn-MN"/>
        </w:rPr>
        <w:t xml:space="preserve"> түүхийн тухай ярилцсан тул одоо</w:t>
      </w:r>
      <w:r w:rsidR="000E578B" w:rsidRPr="008D54A3">
        <w:rPr>
          <w:lang w:val="mn-MN"/>
        </w:rPr>
        <w:t xml:space="preserve"> тунхагт юу өгүүлс</w:t>
      </w:r>
      <w:r w:rsidR="00D020EB" w:rsidRPr="008D54A3">
        <w:rPr>
          <w:lang w:val="mn-MN"/>
        </w:rPr>
        <w:t xml:space="preserve">нийг </w:t>
      </w:r>
      <w:r w:rsidRPr="008D54A3">
        <w:rPr>
          <w:lang w:val="mn-MN"/>
        </w:rPr>
        <w:t xml:space="preserve">тоймлон </w:t>
      </w:r>
      <w:r w:rsidR="003D06B8" w:rsidRPr="008D54A3">
        <w:rPr>
          <w:lang w:val="mn-MN"/>
        </w:rPr>
        <w:t>үзэхэд бид бэлэн болжээ</w:t>
      </w:r>
      <w:r w:rsidR="006753E2" w:rsidRPr="008D54A3">
        <w:rPr>
          <w:lang w:val="mn-MN"/>
        </w:rPr>
        <w:t>.</w:t>
      </w:r>
      <w:r w:rsidR="000E578B" w:rsidRPr="008D54A3">
        <w:rPr>
          <w:lang w:val="mn-MN"/>
        </w:rPr>
        <w:t xml:space="preserve"> Христитгэгчид чухам юунд итгэд</w:t>
      </w:r>
      <w:r w:rsidR="00D020EB" w:rsidRPr="008D54A3">
        <w:rPr>
          <w:lang w:val="mn-MN"/>
        </w:rPr>
        <w:t xml:space="preserve">гийг бүхэлд нь харуулж чадсан энэ тунхаг </w:t>
      </w:r>
      <w:r w:rsidR="000E578B" w:rsidRPr="008D54A3">
        <w:rPr>
          <w:lang w:val="mn-MN"/>
        </w:rPr>
        <w:t>чуулганы эхэн үед хэрэгтэй байс</w:t>
      </w:r>
      <w:r w:rsidR="00D020EB" w:rsidRPr="008D54A3">
        <w:rPr>
          <w:lang w:val="mn-MN"/>
        </w:rPr>
        <w:t>ны адил өнөөдөр ч хэрэгтэй хэвээр байгаа билээ</w:t>
      </w:r>
      <w:r w:rsidR="006753E2" w:rsidRPr="008D54A3">
        <w:rPr>
          <w:lang w:val="mn-MN"/>
        </w:rPr>
        <w:t>.</w:t>
      </w:r>
    </w:p>
    <w:p w14:paraId="6FCEA067" w14:textId="77777777" w:rsidR="006753E2" w:rsidRPr="008D54A3" w:rsidRDefault="006753E2" w:rsidP="006753E2">
      <w:pPr>
        <w:ind w:firstLine="720"/>
        <w:rPr>
          <w:b/>
          <w:lang w:val="mn-MN"/>
        </w:rPr>
      </w:pPr>
    </w:p>
    <w:p w14:paraId="64EC7073" w14:textId="77777777" w:rsidR="006753E2" w:rsidRPr="008D54A3" w:rsidRDefault="00D020EB" w:rsidP="006753E2">
      <w:pPr>
        <w:pStyle w:val="Chapterheading"/>
        <w:rPr>
          <w:rFonts w:cs="Times New Roman"/>
          <w:lang w:val="mn-MN"/>
        </w:rPr>
      </w:pPr>
      <w:r w:rsidRPr="008D54A3">
        <w:rPr>
          <w:rFonts w:cs="Times New Roman"/>
          <w:lang w:val="mn-MN"/>
        </w:rPr>
        <w:lastRenderedPageBreak/>
        <w:t>ТОЙМ</w:t>
      </w:r>
    </w:p>
    <w:p w14:paraId="5DA2CE4E" w14:textId="77777777" w:rsidR="006753E2" w:rsidRPr="008D54A3" w:rsidRDefault="006753E2" w:rsidP="006753E2">
      <w:pPr>
        <w:ind w:left="630" w:right="720"/>
        <w:rPr>
          <w:b/>
          <w:bCs/>
          <w:lang w:val="mn-MN"/>
        </w:rPr>
      </w:pPr>
    </w:p>
    <w:p w14:paraId="49D18111" w14:textId="77777777" w:rsidR="006753E2" w:rsidRPr="008D54A3" w:rsidRDefault="00BE70D6" w:rsidP="00792C5E">
      <w:pPr>
        <w:ind w:firstLine="720"/>
        <w:jc w:val="both"/>
        <w:rPr>
          <w:lang w:val="mn-MN"/>
        </w:rPr>
      </w:pPr>
      <w:r w:rsidRPr="008D54A3">
        <w:rPr>
          <w:lang w:val="mn-MN"/>
        </w:rPr>
        <w:t xml:space="preserve">Олон жилийн турш </w:t>
      </w:r>
      <w:r w:rsidR="007502FF" w:rsidRPr="008D54A3">
        <w:rPr>
          <w:i/>
          <w:lang w:val="mn-MN"/>
        </w:rPr>
        <w:t>Элч нарын тунх</w:t>
      </w:r>
      <w:r w:rsidRPr="008D54A3">
        <w:rPr>
          <w:i/>
          <w:lang w:val="mn-MN"/>
        </w:rPr>
        <w:t>гийн</w:t>
      </w:r>
      <w:r w:rsidRPr="008D54A3">
        <w:rPr>
          <w:lang w:val="mn-MN"/>
        </w:rPr>
        <w:t xml:space="preserve"> агуулгыг теологичид янз бүрээр тайлбарласаар ирсэн. </w:t>
      </w:r>
      <w:r w:rsidR="009F6488" w:rsidRPr="008D54A3">
        <w:rPr>
          <w:lang w:val="mn-MN"/>
        </w:rPr>
        <w:t xml:space="preserve">Энэ хичээлээр бид тунхагт өгүүлсэн итгэлийн </w:t>
      </w:r>
      <w:r w:rsidR="00D32694" w:rsidRPr="008D54A3">
        <w:rPr>
          <w:lang w:val="mn-MN"/>
        </w:rPr>
        <w:t xml:space="preserve">үндсэн тунхаглалуудыг </w:t>
      </w:r>
      <w:r w:rsidR="009F6488" w:rsidRPr="008D54A3">
        <w:rPr>
          <w:lang w:val="mn-MN"/>
        </w:rPr>
        <w:t xml:space="preserve">гурван өөр талаас нь авч үзэх болно. Эхлээд бид </w:t>
      </w:r>
      <w:r w:rsidR="009F6488" w:rsidRPr="008D54A3">
        <w:rPr>
          <w:i/>
          <w:lang w:val="mn-MN"/>
        </w:rPr>
        <w:t>Бурханы</w:t>
      </w:r>
      <w:r w:rsidR="00B65318" w:rsidRPr="008D54A3">
        <w:rPr>
          <w:lang w:val="mn-MN"/>
        </w:rPr>
        <w:t xml:space="preserve"> тухай онол сургаалыг үзэх болно. Хоёрдугаарт</w:t>
      </w:r>
      <w:r w:rsidR="007502FF" w:rsidRPr="008D54A3">
        <w:rPr>
          <w:lang w:val="mn-MN"/>
        </w:rPr>
        <w:t xml:space="preserve">, </w:t>
      </w:r>
      <w:r w:rsidR="007502FF" w:rsidRPr="008D54A3">
        <w:rPr>
          <w:i/>
          <w:lang w:val="mn-MN"/>
        </w:rPr>
        <w:t>чуулганы</w:t>
      </w:r>
      <w:r w:rsidR="007502FF" w:rsidRPr="008D54A3">
        <w:rPr>
          <w:lang w:val="mn-MN"/>
        </w:rPr>
        <w:t xml:space="preserve"> тухай. Г</w:t>
      </w:r>
      <w:r w:rsidR="009F6488" w:rsidRPr="008D54A3">
        <w:rPr>
          <w:lang w:val="mn-MN"/>
        </w:rPr>
        <w:t xml:space="preserve">уравдугаарт, бид </w:t>
      </w:r>
      <w:r w:rsidR="009F6488" w:rsidRPr="008D54A3">
        <w:rPr>
          <w:i/>
          <w:lang w:val="mn-MN"/>
        </w:rPr>
        <w:t>авралын</w:t>
      </w:r>
      <w:r w:rsidR="009F6488" w:rsidRPr="008D54A3">
        <w:rPr>
          <w:lang w:val="mn-MN"/>
        </w:rPr>
        <w:t xml:space="preserve"> тухай </w:t>
      </w:r>
      <w:r w:rsidR="006D40E1" w:rsidRPr="008D54A3">
        <w:rPr>
          <w:lang w:val="mn-MN"/>
        </w:rPr>
        <w:t>ярих болно</w:t>
      </w:r>
      <w:r w:rsidR="006753E2" w:rsidRPr="008D54A3">
        <w:rPr>
          <w:lang w:val="mn-MN"/>
        </w:rPr>
        <w:t>.</w:t>
      </w:r>
      <w:r w:rsidR="007502FF" w:rsidRPr="008D54A3">
        <w:rPr>
          <w:lang w:val="mn-MN"/>
        </w:rPr>
        <w:t xml:space="preserve"> Ингээд э</w:t>
      </w:r>
      <w:r w:rsidR="006D40E1" w:rsidRPr="008D54A3">
        <w:rPr>
          <w:lang w:val="mn-MN"/>
        </w:rPr>
        <w:t xml:space="preserve">лч нарын тунхаг </w:t>
      </w:r>
      <w:r w:rsidR="00881D6F" w:rsidRPr="008D54A3">
        <w:rPr>
          <w:lang w:val="mn-MN"/>
        </w:rPr>
        <w:t>дахь Бурханы тухай онол сургаалыг</w:t>
      </w:r>
      <w:r w:rsidR="004B0120" w:rsidRPr="008D54A3">
        <w:rPr>
          <w:lang w:val="mn-MN"/>
        </w:rPr>
        <w:t xml:space="preserve"> эхлээд үзэцгээе. </w:t>
      </w:r>
    </w:p>
    <w:p w14:paraId="05515740" w14:textId="77777777" w:rsidR="006753E2" w:rsidRPr="008D54A3" w:rsidRDefault="006753E2" w:rsidP="006753E2">
      <w:pPr>
        <w:jc w:val="center"/>
        <w:rPr>
          <w:b/>
          <w:lang w:val="mn-MN"/>
        </w:rPr>
      </w:pPr>
    </w:p>
    <w:p w14:paraId="1C8CDF36" w14:textId="77777777" w:rsidR="006753E2" w:rsidRPr="008D54A3" w:rsidRDefault="006753E2" w:rsidP="006753E2">
      <w:pPr>
        <w:rPr>
          <w:b/>
          <w:lang w:val="mn-MN"/>
        </w:rPr>
      </w:pPr>
    </w:p>
    <w:p w14:paraId="635BCD7E" w14:textId="77777777" w:rsidR="006753E2" w:rsidRPr="008D54A3" w:rsidRDefault="004B0120" w:rsidP="006753E2">
      <w:pPr>
        <w:pStyle w:val="PanelHeading"/>
        <w:rPr>
          <w:rFonts w:cs="Times New Roman"/>
          <w:lang w:val="mn-MN"/>
        </w:rPr>
      </w:pPr>
      <w:r w:rsidRPr="008D54A3">
        <w:rPr>
          <w:rFonts w:cs="Times New Roman"/>
          <w:lang w:val="mn-MN"/>
        </w:rPr>
        <w:t>Бурхан</w:t>
      </w:r>
    </w:p>
    <w:p w14:paraId="53E7416D" w14:textId="77777777" w:rsidR="006753E2" w:rsidRPr="008D54A3" w:rsidRDefault="006753E2" w:rsidP="006753E2">
      <w:pPr>
        <w:rPr>
          <w:lang w:val="mn-MN"/>
        </w:rPr>
      </w:pPr>
    </w:p>
    <w:p w14:paraId="69C5C697" w14:textId="77777777" w:rsidR="006753E2" w:rsidRPr="008D54A3" w:rsidRDefault="00DE1A37" w:rsidP="00792C5E">
      <w:pPr>
        <w:pStyle w:val="Quotations"/>
        <w:jc w:val="both"/>
        <w:rPr>
          <w:rFonts w:cs="Times New Roman"/>
          <w:lang w:val="mn-MN"/>
        </w:rPr>
      </w:pPr>
      <w:r w:rsidRPr="008D54A3">
        <w:rPr>
          <w:rFonts w:cs="Times New Roman"/>
          <w:lang w:val="mn-MN"/>
        </w:rPr>
        <w:t xml:space="preserve">Бурханы тухай онол </w:t>
      </w:r>
      <w:r w:rsidR="00E36FFB" w:rsidRPr="008D54A3">
        <w:rPr>
          <w:rFonts w:cs="Times New Roman"/>
          <w:lang w:val="mn-MN"/>
        </w:rPr>
        <w:t xml:space="preserve">сургаал </w:t>
      </w:r>
      <w:r w:rsidRPr="008D54A3">
        <w:rPr>
          <w:rFonts w:cs="Times New Roman"/>
          <w:lang w:val="mn-MN"/>
        </w:rPr>
        <w:t>нь Христ</w:t>
      </w:r>
      <w:r w:rsidR="0047677B" w:rsidRPr="008D54A3">
        <w:rPr>
          <w:rFonts w:cs="Times New Roman"/>
          <w:lang w:val="mn-MN"/>
        </w:rPr>
        <w:t>итгэлийн теологи, Христ</w:t>
      </w:r>
      <w:r w:rsidR="009228EF" w:rsidRPr="008D54A3">
        <w:rPr>
          <w:rFonts w:cs="Times New Roman"/>
          <w:lang w:val="mn-MN"/>
        </w:rPr>
        <w:t>итгэл</w:t>
      </w:r>
      <w:r w:rsidR="00E36FFB" w:rsidRPr="008D54A3">
        <w:rPr>
          <w:rFonts w:cs="Times New Roman"/>
          <w:lang w:val="mn-MN"/>
        </w:rPr>
        <w:t>ийн итгэл үнэмшил</w:t>
      </w:r>
      <w:r w:rsidR="0047677B" w:rsidRPr="008D54A3">
        <w:rPr>
          <w:rFonts w:cs="Times New Roman"/>
          <w:lang w:val="mn-MN"/>
        </w:rPr>
        <w:t>, Христ</w:t>
      </w:r>
      <w:r w:rsidR="00583BBE" w:rsidRPr="008D54A3">
        <w:rPr>
          <w:rFonts w:cs="Times New Roman"/>
          <w:lang w:val="mn-MN"/>
        </w:rPr>
        <w:t>итгэлийн амьдрал</w:t>
      </w:r>
      <w:r w:rsidR="00FA7DF2" w:rsidRPr="008D54A3">
        <w:rPr>
          <w:rFonts w:cs="Times New Roman"/>
          <w:lang w:val="mn-MN"/>
        </w:rPr>
        <w:t>д туйлын чухал юм</w:t>
      </w:r>
      <w:r w:rsidR="00583BBE" w:rsidRPr="008D54A3">
        <w:rPr>
          <w:rFonts w:cs="Times New Roman"/>
          <w:lang w:val="mn-MN"/>
        </w:rPr>
        <w:t>…</w:t>
      </w:r>
      <w:r w:rsidR="0047677B" w:rsidRPr="008D54A3">
        <w:rPr>
          <w:rFonts w:cs="Times New Roman"/>
          <w:lang w:val="mn-MN"/>
        </w:rPr>
        <w:t xml:space="preserve"> </w:t>
      </w:r>
      <w:r w:rsidR="00FA7DF2" w:rsidRPr="008D54A3">
        <w:rPr>
          <w:rFonts w:cs="Times New Roman"/>
          <w:lang w:val="mn-MN"/>
        </w:rPr>
        <w:t>Х</w:t>
      </w:r>
      <w:r w:rsidR="00583BBE" w:rsidRPr="008D54A3">
        <w:rPr>
          <w:rFonts w:cs="Times New Roman"/>
          <w:lang w:val="mn-MN"/>
        </w:rPr>
        <w:t>үн</w:t>
      </w:r>
      <w:r w:rsidR="00FA7DF2" w:rsidRPr="008D54A3">
        <w:rPr>
          <w:rFonts w:cs="Times New Roman"/>
          <w:lang w:val="mn-MN"/>
        </w:rPr>
        <w:t xml:space="preserve"> өөрийгөө болон</w:t>
      </w:r>
      <w:r w:rsidR="00583BBE" w:rsidRPr="008D54A3">
        <w:rPr>
          <w:rFonts w:cs="Times New Roman"/>
          <w:lang w:val="mn-MN"/>
        </w:rPr>
        <w:t xml:space="preserve"> дэлхий ертөнцийг</w:t>
      </w:r>
      <w:r w:rsidR="00FA7DF2" w:rsidRPr="008D54A3">
        <w:rPr>
          <w:rFonts w:cs="Times New Roman"/>
          <w:lang w:val="mn-MN"/>
        </w:rPr>
        <w:t xml:space="preserve"> мөн амьдралын зорилго ба </w:t>
      </w:r>
      <w:r w:rsidR="004779A2" w:rsidRPr="008D54A3">
        <w:rPr>
          <w:rFonts w:cs="Times New Roman"/>
          <w:lang w:val="mn-MN"/>
        </w:rPr>
        <w:t>утга учрыг</w:t>
      </w:r>
      <w:r w:rsidR="00583BBE" w:rsidRPr="008D54A3">
        <w:rPr>
          <w:rFonts w:cs="Times New Roman"/>
          <w:lang w:val="mn-MN"/>
        </w:rPr>
        <w:t xml:space="preserve"> </w:t>
      </w:r>
      <w:r w:rsidR="004779A2" w:rsidRPr="008D54A3">
        <w:rPr>
          <w:rFonts w:cs="Times New Roman"/>
          <w:lang w:val="mn-MN"/>
        </w:rPr>
        <w:t xml:space="preserve">таньж мэдэх </w:t>
      </w:r>
      <w:r w:rsidR="00583BBE" w:rsidRPr="008D54A3">
        <w:rPr>
          <w:rFonts w:cs="Times New Roman"/>
          <w:lang w:val="mn-MN"/>
        </w:rPr>
        <w:t xml:space="preserve">гээд </w:t>
      </w:r>
      <w:r w:rsidR="000875D5" w:rsidRPr="008D54A3">
        <w:rPr>
          <w:rFonts w:cs="Times New Roman"/>
          <w:lang w:val="mn-MN"/>
        </w:rPr>
        <w:t>бүх</w:t>
      </w:r>
      <w:r w:rsidR="0047677B" w:rsidRPr="008D54A3">
        <w:rPr>
          <w:rFonts w:cs="Times New Roman"/>
          <w:lang w:val="mn-MN"/>
        </w:rPr>
        <w:t>ий л</w:t>
      </w:r>
      <w:r w:rsidR="000875D5" w:rsidRPr="008D54A3">
        <w:rPr>
          <w:rFonts w:cs="Times New Roman"/>
          <w:lang w:val="mn-MN"/>
        </w:rPr>
        <w:t xml:space="preserve"> зүйл</w:t>
      </w:r>
      <w:r w:rsidR="0047677B" w:rsidRPr="008D54A3">
        <w:rPr>
          <w:rFonts w:cs="Times New Roman"/>
          <w:lang w:val="mn-MN"/>
        </w:rPr>
        <w:t>с</w:t>
      </w:r>
      <w:r w:rsidR="000875D5" w:rsidRPr="008D54A3">
        <w:rPr>
          <w:rFonts w:cs="Times New Roman"/>
          <w:lang w:val="mn-MN"/>
        </w:rPr>
        <w:t xml:space="preserve"> эцэстээ бүгд </w:t>
      </w:r>
      <w:r w:rsidR="0047677B" w:rsidRPr="008D54A3">
        <w:rPr>
          <w:rFonts w:cs="Times New Roman"/>
          <w:lang w:val="mn-MN"/>
        </w:rPr>
        <w:t xml:space="preserve">л </w:t>
      </w:r>
      <w:r w:rsidR="000875D5" w:rsidRPr="008D54A3">
        <w:rPr>
          <w:rFonts w:cs="Times New Roman"/>
          <w:lang w:val="mn-MN"/>
        </w:rPr>
        <w:t>Бурхан гэ</w:t>
      </w:r>
      <w:r w:rsidR="00DC1346" w:rsidRPr="008D54A3">
        <w:rPr>
          <w:rFonts w:cs="Times New Roman"/>
          <w:lang w:val="mn-MN"/>
        </w:rPr>
        <w:t>ж</w:t>
      </w:r>
      <w:r w:rsidR="000875D5" w:rsidRPr="008D54A3">
        <w:rPr>
          <w:rFonts w:cs="Times New Roman"/>
          <w:lang w:val="mn-MN"/>
        </w:rPr>
        <w:t xml:space="preserve"> хэн бэ гэдэгтэй холбогддог…</w:t>
      </w:r>
      <w:r w:rsidR="0047677B" w:rsidRPr="008D54A3">
        <w:rPr>
          <w:rFonts w:cs="Times New Roman"/>
          <w:lang w:val="mn-MN"/>
        </w:rPr>
        <w:t xml:space="preserve"> </w:t>
      </w:r>
      <w:r w:rsidR="00DC1346" w:rsidRPr="008D54A3">
        <w:rPr>
          <w:rFonts w:cs="Times New Roman"/>
          <w:lang w:val="mn-MN"/>
        </w:rPr>
        <w:t>А</w:t>
      </w:r>
      <w:r w:rsidR="000875D5" w:rsidRPr="008D54A3">
        <w:rPr>
          <w:rFonts w:cs="Times New Roman"/>
          <w:lang w:val="mn-MN"/>
        </w:rPr>
        <w:t>вралын тухай, чуулганы тухай</w:t>
      </w:r>
      <w:r w:rsidR="002B4E3B" w:rsidRPr="008D54A3">
        <w:rPr>
          <w:rFonts w:cs="Times New Roman"/>
          <w:lang w:val="mn-MN"/>
        </w:rPr>
        <w:t>, эцсийн өдрүүдийн</w:t>
      </w:r>
      <w:r w:rsidR="00DC1346" w:rsidRPr="008D54A3">
        <w:rPr>
          <w:rFonts w:cs="Times New Roman"/>
          <w:lang w:val="mn-MN"/>
        </w:rPr>
        <w:t xml:space="preserve"> тухай гээд</w:t>
      </w:r>
      <w:r w:rsidR="00D05BBC" w:rsidRPr="008D54A3">
        <w:rPr>
          <w:rFonts w:cs="Times New Roman"/>
          <w:lang w:val="mn-MN"/>
        </w:rPr>
        <w:t xml:space="preserve"> Христ</w:t>
      </w:r>
      <w:r w:rsidR="000875D5" w:rsidRPr="008D54A3">
        <w:rPr>
          <w:rFonts w:cs="Times New Roman"/>
          <w:lang w:val="mn-MN"/>
        </w:rPr>
        <w:t xml:space="preserve">итгэлийн онол сургаал </w:t>
      </w:r>
      <w:r w:rsidR="00583BBE" w:rsidRPr="008D54A3">
        <w:rPr>
          <w:rFonts w:cs="Times New Roman"/>
          <w:lang w:val="mn-MN"/>
        </w:rPr>
        <w:t xml:space="preserve"> </w:t>
      </w:r>
      <w:r w:rsidR="00DC1346" w:rsidRPr="008D54A3">
        <w:rPr>
          <w:rFonts w:cs="Times New Roman"/>
          <w:lang w:val="mn-MN"/>
        </w:rPr>
        <w:t xml:space="preserve">бүр </w:t>
      </w:r>
      <w:r w:rsidR="00856DD0" w:rsidRPr="008D54A3">
        <w:rPr>
          <w:rFonts w:cs="Times New Roman"/>
          <w:color w:val="595959" w:themeColor="text1" w:themeTint="A6"/>
          <w:lang w:val="mn-MN"/>
        </w:rPr>
        <w:t>амьд буй</w:t>
      </w:r>
      <w:r w:rsidR="005B6E6F" w:rsidRPr="008D54A3">
        <w:rPr>
          <w:rFonts w:cs="Times New Roman"/>
          <w:color w:val="595959" w:themeColor="text1" w:themeTint="A6"/>
          <w:lang w:val="mn-MN"/>
        </w:rPr>
        <w:t xml:space="preserve">, </w:t>
      </w:r>
      <w:r w:rsidR="00DC1346" w:rsidRPr="008D54A3">
        <w:rPr>
          <w:rFonts w:cs="Times New Roman"/>
          <w:lang w:val="mn-MN"/>
        </w:rPr>
        <w:t>гурв</w:t>
      </w:r>
      <w:r w:rsidR="00550304" w:rsidRPr="008D54A3">
        <w:rPr>
          <w:rFonts w:cs="Times New Roman"/>
          <w:lang w:val="mn-MN"/>
        </w:rPr>
        <w:t>алаар оршигч Бурханд л үндэслэдэг</w:t>
      </w:r>
      <w:r w:rsidR="00D73CA3" w:rsidRPr="008D54A3">
        <w:rPr>
          <w:rFonts w:cs="Times New Roman"/>
          <w:lang w:val="mn-MN"/>
        </w:rPr>
        <w:t xml:space="preserve">. Бидний амьдралын </w:t>
      </w:r>
      <w:r w:rsidR="00A023AB" w:rsidRPr="008D54A3">
        <w:rPr>
          <w:rFonts w:cs="Times New Roman"/>
          <w:lang w:val="mn-MN"/>
        </w:rPr>
        <w:t xml:space="preserve">бүхий л </w:t>
      </w:r>
      <w:r w:rsidR="00D73CA3" w:rsidRPr="008D54A3">
        <w:rPr>
          <w:rFonts w:cs="Times New Roman"/>
          <w:lang w:val="mn-MN"/>
        </w:rPr>
        <w:t xml:space="preserve">итгэл, найдвар, аврал ба нүглийн уучлал гээд бүгд </w:t>
      </w:r>
      <w:r w:rsidR="00550304" w:rsidRPr="008D54A3">
        <w:rPr>
          <w:rFonts w:cs="Times New Roman"/>
          <w:lang w:val="mn-MN"/>
        </w:rPr>
        <w:t xml:space="preserve">л </w:t>
      </w:r>
      <w:r w:rsidR="00D73CA3" w:rsidRPr="008D54A3">
        <w:rPr>
          <w:rFonts w:cs="Times New Roman"/>
          <w:lang w:val="mn-MN"/>
        </w:rPr>
        <w:t>эдгээрийг анхн</w:t>
      </w:r>
      <w:r w:rsidR="00550304" w:rsidRPr="008D54A3">
        <w:rPr>
          <w:rFonts w:cs="Times New Roman"/>
          <w:lang w:val="mn-MN"/>
        </w:rPr>
        <w:t xml:space="preserve">аас нь </w:t>
      </w:r>
      <w:r w:rsidR="00550304" w:rsidRPr="008D54A3">
        <w:rPr>
          <w:rFonts w:cs="Times New Roman"/>
          <w:i/>
          <w:lang w:val="mn-MN"/>
        </w:rPr>
        <w:t>эхлүүлж</w:t>
      </w:r>
      <w:r w:rsidR="00D73CA3" w:rsidRPr="008D54A3">
        <w:rPr>
          <w:rFonts w:cs="Times New Roman"/>
          <w:lang w:val="mn-MN"/>
        </w:rPr>
        <w:t xml:space="preserve">, </w:t>
      </w:r>
      <w:r w:rsidR="00A023AB" w:rsidRPr="008D54A3">
        <w:rPr>
          <w:rFonts w:cs="Times New Roman"/>
          <w:lang w:val="mn-MN"/>
        </w:rPr>
        <w:t>хүсэл зорилгынхоо</w:t>
      </w:r>
      <w:r w:rsidR="00D73CA3" w:rsidRPr="008D54A3">
        <w:rPr>
          <w:rFonts w:cs="Times New Roman"/>
          <w:lang w:val="mn-MN"/>
        </w:rPr>
        <w:t xml:space="preserve"> дагуу </w:t>
      </w:r>
      <w:r w:rsidR="00D73CA3" w:rsidRPr="008D54A3">
        <w:rPr>
          <w:rFonts w:cs="Times New Roman"/>
          <w:i/>
          <w:lang w:val="mn-MN"/>
        </w:rPr>
        <w:t>удирдаж</w:t>
      </w:r>
      <w:r w:rsidR="00D73CA3" w:rsidRPr="008D54A3">
        <w:rPr>
          <w:rFonts w:cs="Times New Roman"/>
          <w:lang w:val="mn-MN"/>
        </w:rPr>
        <w:t xml:space="preserve">, төлөвлөгөөгөө гүйцэлдүүлэхийн </w:t>
      </w:r>
      <w:r w:rsidR="00A023AB" w:rsidRPr="008D54A3">
        <w:rPr>
          <w:rFonts w:cs="Times New Roman"/>
          <w:lang w:val="mn-MN"/>
        </w:rPr>
        <w:t xml:space="preserve">тулд энэ бүхнийг </w:t>
      </w:r>
      <w:r w:rsidR="00A023AB" w:rsidRPr="008D54A3">
        <w:rPr>
          <w:rFonts w:cs="Times New Roman"/>
          <w:i/>
          <w:lang w:val="mn-MN"/>
        </w:rPr>
        <w:t>дуусгах</w:t>
      </w:r>
      <w:r w:rsidR="00550304" w:rsidRPr="008D54A3">
        <w:rPr>
          <w:rFonts w:cs="Times New Roman"/>
          <w:lang w:val="mn-MN"/>
        </w:rPr>
        <w:t xml:space="preserve"> тэр л Бурханаас</w:t>
      </w:r>
      <w:r w:rsidR="00ED2520" w:rsidRPr="008D54A3">
        <w:rPr>
          <w:rFonts w:cs="Times New Roman"/>
          <w:lang w:val="mn-MN"/>
        </w:rPr>
        <w:t xml:space="preserve"> эх үндэстэй байдаг.</w:t>
      </w:r>
      <w:r w:rsidR="00A023AB" w:rsidRPr="008D54A3">
        <w:rPr>
          <w:rFonts w:cs="Times New Roman"/>
          <w:lang w:val="mn-MN"/>
        </w:rPr>
        <w:t xml:space="preserve"> Тиймээс </w:t>
      </w:r>
      <w:r w:rsidR="00A023AB" w:rsidRPr="008D54A3">
        <w:rPr>
          <w:rFonts w:cs="Times New Roman"/>
          <w:color w:val="595959" w:themeColor="text1" w:themeTint="A6"/>
          <w:lang w:val="mn-MN"/>
        </w:rPr>
        <w:t xml:space="preserve">бүх зүйл </w:t>
      </w:r>
      <w:r w:rsidR="009E4F70" w:rsidRPr="008D54A3">
        <w:rPr>
          <w:rFonts w:cs="Times New Roman"/>
          <w:lang w:val="mn-MN"/>
        </w:rPr>
        <w:t xml:space="preserve">эргээд </w:t>
      </w:r>
      <w:r w:rsidR="00A023AB" w:rsidRPr="008D54A3">
        <w:rPr>
          <w:rFonts w:cs="Times New Roman"/>
          <w:lang w:val="mn-MN"/>
        </w:rPr>
        <w:t>бид Бурханыг хэн гэж бод</w:t>
      </w:r>
      <w:r w:rsidR="00D02150" w:rsidRPr="008D54A3">
        <w:rPr>
          <w:rFonts w:cs="Times New Roman"/>
          <w:lang w:val="mn-MN"/>
        </w:rPr>
        <w:t xml:space="preserve">догтой </w:t>
      </w:r>
      <w:r w:rsidR="00ED2520" w:rsidRPr="008D54A3">
        <w:rPr>
          <w:rFonts w:cs="Times New Roman"/>
          <w:lang w:val="mn-MN"/>
        </w:rPr>
        <w:t>холбогддог</w:t>
      </w:r>
      <w:r w:rsidR="00A023AB" w:rsidRPr="008D54A3">
        <w:rPr>
          <w:rFonts w:cs="Times New Roman"/>
          <w:lang w:val="mn-MN"/>
        </w:rPr>
        <w:t xml:space="preserve"> юм</w:t>
      </w:r>
      <w:r w:rsidR="006753E2" w:rsidRPr="008D54A3">
        <w:rPr>
          <w:rFonts w:cs="Times New Roman"/>
          <w:lang w:val="mn-MN"/>
        </w:rPr>
        <w:t xml:space="preserve">. </w:t>
      </w:r>
    </w:p>
    <w:p w14:paraId="63608072" w14:textId="77777777" w:rsidR="006753E2" w:rsidRPr="008D54A3" w:rsidRDefault="006753E2" w:rsidP="006753E2">
      <w:pPr>
        <w:pStyle w:val="Quotations"/>
        <w:rPr>
          <w:rFonts w:cs="Times New Roman"/>
          <w:lang w:val="mn-MN"/>
        </w:rPr>
      </w:pPr>
    </w:p>
    <w:p w14:paraId="082C7D58" w14:textId="77777777" w:rsidR="006753E2" w:rsidRPr="008D54A3" w:rsidRDefault="00A023AB" w:rsidP="006753E2">
      <w:pPr>
        <w:pStyle w:val="Quotations"/>
        <w:widowControl/>
        <w:numPr>
          <w:ilvl w:val="0"/>
          <w:numId w:val="40"/>
        </w:numPr>
        <w:jc w:val="right"/>
        <w:rPr>
          <w:rFonts w:cs="Times New Roman"/>
          <w:lang w:val="mn-MN"/>
        </w:rPr>
      </w:pPr>
      <w:r w:rsidRPr="008D54A3">
        <w:rPr>
          <w:rFonts w:cs="Times New Roman"/>
          <w:lang w:val="mn-MN"/>
        </w:rPr>
        <w:t>Др</w:t>
      </w:r>
      <w:r w:rsidR="006753E2" w:rsidRPr="008D54A3">
        <w:rPr>
          <w:rFonts w:cs="Times New Roman"/>
          <w:lang w:val="mn-MN"/>
        </w:rPr>
        <w:t xml:space="preserve">. </w:t>
      </w:r>
      <w:r w:rsidRPr="008D54A3">
        <w:rPr>
          <w:rFonts w:cs="Times New Roman"/>
          <w:lang w:val="mn-MN"/>
        </w:rPr>
        <w:t>Стефен Ж. Вэллум</w:t>
      </w:r>
      <w:r w:rsidR="006753E2" w:rsidRPr="008D54A3">
        <w:rPr>
          <w:rFonts w:cs="Times New Roman"/>
          <w:lang w:val="mn-MN"/>
        </w:rPr>
        <w:t xml:space="preserve"> </w:t>
      </w:r>
    </w:p>
    <w:p w14:paraId="2DD149F9" w14:textId="77777777" w:rsidR="006753E2" w:rsidRPr="008D54A3" w:rsidRDefault="006753E2" w:rsidP="006753E2">
      <w:pPr>
        <w:pStyle w:val="Quotations"/>
        <w:ind w:left="0"/>
        <w:rPr>
          <w:rFonts w:cs="Times New Roman"/>
          <w:lang w:val="mn-MN"/>
        </w:rPr>
      </w:pPr>
    </w:p>
    <w:p w14:paraId="510FA75A" w14:textId="77777777" w:rsidR="006753E2" w:rsidRPr="008D54A3" w:rsidRDefault="00D02150" w:rsidP="00792C5E">
      <w:pPr>
        <w:ind w:firstLine="720"/>
        <w:jc w:val="both"/>
        <w:rPr>
          <w:lang w:val="mn-MN"/>
        </w:rPr>
      </w:pPr>
      <w:r w:rsidRPr="008D54A3">
        <w:rPr>
          <w:i/>
          <w:lang w:val="mn-MN"/>
        </w:rPr>
        <w:t>Элч нарын тунхагт</w:t>
      </w:r>
      <w:r w:rsidRPr="008D54A3">
        <w:rPr>
          <w:lang w:val="mn-MN"/>
        </w:rPr>
        <w:t xml:space="preserve"> Бурханы тухай онолын хоёр гол </w:t>
      </w:r>
      <w:r w:rsidR="00D3494B" w:rsidRPr="008D54A3">
        <w:rPr>
          <w:lang w:val="mn-MN"/>
        </w:rPr>
        <w:t xml:space="preserve">онол сургаалыг </w:t>
      </w:r>
      <w:r w:rsidR="008833A6" w:rsidRPr="008D54A3">
        <w:rPr>
          <w:lang w:val="mn-MN"/>
        </w:rPr>
        <w:t>тусгасан байдаг. Нэгд</w:t>
      </w:r>
      <w:r w:rsidR="00D32694" w:rsidRPr="008D54A3">
        <w:rPr>
          <w:lang w:val="mn-MN"/>
        </w:rPr>
        <w:t>үгээрт</w:t>
      </w:r>
      <w:r w:rsidR="001042B4" w:rsidRPr="008D54A3">
        <w:rPr>
          <w:lang w:val="mn-MN"/>
        </w:rPr>
        <w:t xml:space="preserve">, </w:t>
      </w:r>
      <w:r w:rsidR="008833A6" w:rsidRPr="008D54A3">
        <w:rPr>
          <w:lang w:val="mn-MN"/>
        </w:rPr>
        <w:t xml:space="preserve">энэ нь </w:t>
      </w:r>
      <w:r w:rsidR="00D3494B" w:rsidRPr="008D54A3">
        <w:rPr>
          <w:lang w:val="mn-MN"/>
        </w:rPr>
        <w:t>Бурхан бол Г</w:t>
      </w:r>
      <w:r w:rsidR="00497D17" w:rsidRPr="008D54A3">
        <w:rPr>
          <w:lang w:val="mn-MN"/>
        </w:rPr>
        <w:t>урвалаар оршигч гэ</w:t>
      </w:r>
      <w:r w:rsidR="008833A6" w:rsidRPr="008D54A3">
        <w:rPr>
          <w:lang w:val="mn-MN"/>
        </w:rPr>
        <w:t xml:space="preserve">дэг итгэл үнэмшил дээр суурилдаг. </w:t>
      </w:r>
      <w:r w:rsidR="00D32694" w:rsidRPr="008D54A3">
        <w:rPr>
          <w:lang w:val="mn-MN"/>
        </w:rPr>
        <w:t>Хоёрдугаарт</w:t>
      </w:r>
      <w:r w:rsidR="00497D17" w:rsidRPr="008D54A3">
        <w:rPr>
          <w:lang w:val="mn-MN"/>
        </w:rPr>
        <w:t xml:space="preserve">, </w:t>
      </w:r>
      <w:r w:rsidRPr="008D54A3">
        <w:rPr>
          <w:lang w:val="mn-MN"/>
        </w:rPr>
        <w:t xml:space="preserve"> </w:t>
      </w:r>
      <w:r w:rsidR="002D76B2" w:rsidRPr="008D54A3">
        <w:rPr>
          <w:lang w:val="mn-MN"/>
        </w:rPr>
        <w:t xml:space="preserve">энд </w:t>
      </w:r>
      <w:r w:rsidR="00D32694" w:rsidRPr="008D54A3">
        <w:rPr>
          <w:lang w:val="mn-MN"/>
        </w:rPr>
        <w:t>Бурханы гурван бодгаль</w:t>
      </w:r>
      <w:r w:rsidR="0002706C" w:rsidRPr="008D54A3">
        <w:rPr>
          <w:lang w:val="mn-MN"/>
        </w:rPr>
        <w:t xml:space="preserve"> болох </w:t>
      </w:r>
      <w:r w:rsidR="001E3894" w:rsidRPr="008D54A3">
        <w:rPr>
          <w:lang w:val="mn-MN"/>
        </w:rPr>
        <w:t>Эцэг, Хүү</w:t>
      </w:r>
      <w:r w:rsidR="0002706C" w:rsidRPr="008D54A3">
        <w:rPr>
          <w:lang w:val="mn-MN"/>
        </w:rPr>
        <w:t>, Ариун Сүнсний</w:t>
      </w:r>
      <w:r w:rsidR="002D76B2" w:rsidRPr="008D54A3">
        <w:rPr>
          <w:lang w:val="mn-MN"/>
        </w:rPr>
        <w:t xml:space="preserve"> </w:t>
      </w:r>
      <w:r w:rsidR="0002706C" w:rsidRPr="008D54A3">
        <w:rPr>
          <w:lang w:val="mn-MN"/>
        </w:rPr>
        <w:t xml:space="preserve">талаарх </w:t>
      </w:r>
      <w:r w:rsidR="00497D17" w:rsidRPr="008D54A3">
        <w:rPr>
          <w:lang w:val="mn-MN"/>
        </w:rPr>
        <w:t>тунхаглалыг багтаасан байдаг</w:t>
      </w:r>
      <w:r w:rsidR="006753E2" w:rsidRPr="008D54A3">
        <w:rPr>
          <w:lang w:val="mn-MN"/>
        </w:rPr>
        <w:t xml:space="preserve">. </w:t>
      </w:r>
      <w:r w:rsidR="0002706C" w:rsidRPr="008D54A3">
        <w:rPr>
          <w:lang w:val="mn-MN"/>
        </w:rPr>
        <w:t xml:space="preserve">Ингээд эхлээд Гурвалын тухай авч </w:t>
      </w:r>
      <w:r w:rsidR="00497D17" w:rsidRPr="008D54A3">
        <w:rPr>
          <w:lang w:val="mn-MN"/>
        </w:rPr>
        <w:t>үзье</w:t>
      </w:r>
      <w:r w:rsidR="006753E2" w:rsidRPr="008D54A3">
        <w:rPr>
          <w:lang w:val="mn-MN"/>
        </w:rPr>
        <w:t>.</w:t>
      </w:r>
    </w:p>
    <w:p w14:paraId="609415FD" w14:textId="77777777" w:rsidR="006753E2" w:rsidRPr="008D54A3" w:rsidRDefault="006753E2" w:rsidP="006753E2">
      <w:pPr>
        <w:rPr>
          <w:b/>
          <w:lang w:val="mn-MN"/>
        </w:rPr>
      </w:pPr>
    </w:p>
    <w:p w14:paraId="2C1C7323" w14:textId="77777777" w:rsidR="006753E2" w:rsidRPr="008D54A3" w:rsidRDefault="006753E2" w:rsidP="006753E2">
      <w:pPr>
        <w:rPr>
          <w:b/>
          <w:lang w:val="mn-MN"/>
        </w:rPr>
      </w:pPr>
    </w:p>
    <w:p w14:paraId="5A79D297" w14:textId="77777777" w:rsidR="006753E2" w:rsidRPr="008D54A3" w:rsidRDefault="00497D17" w:rsidP="006753E2">
      <w:pPr>
        <w:pStyle w:val="BulletHeading"/>
        <w:rPr>
          <w:rFonts w:cs="Times New Roman"/>
          <w:lang w:val="mn-MN"/>
        </w:rPr>
      </w:pPr>
      <w:r w:rsidRPr="008D54A3">
        <w:rPr>
          <w:rFonts w:cs="Times New Roman"/>
          <w:lang w:val="mn-MN"/>
        </w:rPr>
        <w:t>Гурвал</w:t>
      </w:r>
    </w:p>
    <w:p w14:paraId="0E90D2A2" w14:textId="77777777" w:rsidR="006753E2" w:rsidRPr="008D54A3" w:rsidRDefault="006753E2" w:rsidP="006753E2">
      <w:pPr>
        <w:rPr>
          <w:lang w:val="mn-MN"/>
        </w:rPr>
      </w:pPr>
    </w:p>
    <w:p w14:paraId="64ED5A48" w14:textId="77777777" w:rsidR="006753E2" w:rsidRPr="008D54A3" w:rsidRDefault="00CD6173" w:rsidP="00792C5E">
      <w:pPr>
        <w:ind w:firstLine="720"/>
        <w:jc w:val="both"/>
        <w:rPr>
          <w:lang w:val="mn-MN"/>
        </w:rPr>
      </w:pPr>
      <w:r w:rsidRPr="008D54A3">
        <w:rPr>
          <w:i/>
          <w:lang w:val="mn-MN"/>
        </w:rPr>
        <w:t>Элч нарын тунхаг</w:t>
      </w:r>
      <w:r w:rsidRPr="008D54A3">
        <w:rPr>
          <w:lang w:val="mn-MN"/>
        </w:rPr>
        <w:t xml:space="preserve"> </w:t>
      </w:r>
      <w:r w:rsidR="00CA57C6" w:rsidRPr="008D54A3">
        <w:rPr>
          <w:lang w:val="mn-MN"/>
        </w:rPr>
        <w:t xml:space="preserve">нь </w:t>
      </w:r>
      <w:r w:rsidRPr="008D54A3">
        <w:rPr>
          <w:lang w:val="mn-MN"/>
        </w:rPr>
        <w:t>гурван гол хэсэгт хуваагдаж, хэсэг бүр нь “Би итгэдэг” гэдэг үгээр эхэлж байгааг та бүхэн анзаарах нь лавтай. Эхний хэсэг нь Бурхан Эцэгт итгэ</w:t>
      </w:r>
      <w:r w:rsidR="00520EEA" w:rsidRPr="008D54A3">
        <w:rPr>
          <w:lang w:val="mn-MN"/>
        </w:rPr>
        <w:t>х</w:t>
      </w:r>
      <w:r w:rsidRPr="008D54A3">
        <w:rPr>
          <w:lang w:val="mn-MN"/>
        </w:rPr>
        <w:t xml:space="preserve"> итгэлийн тухай байдаг. Хоёр</w:t>
      </w:r>
      <w:r w:rsidR="00B9633E" w:rsidRPr="008D54A3">
        <w:rPr>
          <w:lang w:val="mn-MN"/>
        </w:rPr>
        <w:t xml:space="preserve"> </w:t>
      </w:r>
      <w:r w:rsidRPr="008D54A3">
        <w:rPr>
          <w:lang w:val="mn-MN"/>
        </w:rPr>
        <w:t>дахь хэсэг нь Бурхан</w:t>
      </w:r>
      <w:r w:rsidR="00CA57C6" w:rsidRPr="008D54A3">
        <w:rPr>
          <w:lang w:val="mn-MN"/>
        </w:rPr>
        <w:t>ы цорын ганц</w:t>
      </w:r>
      <w:r w:rsidRPr="008D54A3">
        <w:rPr>
          <w:lang w:val="mn-MN"/>
        </w:rPr>
        <w:t xml:space="preserve"> Хүү, Бидний Их Эзэн </w:t>
      </w:r>
      <w:r w:rsidR="00CA57C6" w:rsidRPr="008D54A3">
        <w:rPr>
          <w:lang w:val="mn-MN"/>
        </w:rPr>
        <w:t xml:space="preserve">Есүс </w:t>
      </w:r>
      <w:r w:rsidRPr="008D54A3">
        <w:rPr>
          <w:lang w:val="mn-MN"/>
        </w:rPr>
        <w:t>Христийн тухай байдаг. Гурав</w:t>
      </w:r>
      <w:r w:rsidR="00B9633E" w:rsidRPr="008D54A3">
        <w:rPr>
          <w:lang w:val="mn-MN"/>
        </w:rPr>
        <w:t xml:space="preserve"> </w:t>
      </w:r>
      <w:r w:rsidRPr="008D54A3">
        <w:rPr>
          <w:lang w:val="mn-MN"/>
        </w:rPr>
        <w:t>дахь хэсэг нь Ариун Сүнсний талаа</w:t>
      </w:r>
      <w:r w:rsidR="00B9633E" w:rsidRPr="008D54A3">
        <w:rPr>
          <w:lang w:val="mn-MN"/>
        </w:rPr>
        <w:t>рх итгэлийг багцлан, идэвх</w:t>
      </w:r>
      <w:r w:rsidRPr="008D54A3">
        <w:rPr>
          <w:lang w:val="mn-MN"/>
        </w:rPr>
        <w:t>тэй үйлчлэлийн</w:t>
      </w:r>
      <w:r w:rsidR="00B9633E" w:rsidRPr="008D54A3">
        <w:rPr>
          <w:lang w:val="mn-MN"/>
        </w:rPr>
        <w:t>х нь</w:t>
      </w:r>
      <w:r w:rsidRPr="008D54A3">
        <w:rPr>
          <w:lang w:val="mn-MN"/>
        </w:rPr>
        <w:t xml:space="preserve"> тухай жагсаан бичсэн байдаг. </w:t>
      </w:r>
      <w:r w:rsidR="006753E2" w:rsidRPr="008D54A3">
        <w:rPr>
          <w:lang w:val="mn-MN"/>
        </w:rPr>
        <w:t xml:space="preserve"> </w:t>
      </w:r>
    </w:p>
    <w:p w14:paraId="00AD564D" w14:textId="77777777" w:rsidR="00CD6173" w:rsidRPr="008D54A3" w:rsidRDefault="00CD6173" w:rsidP="00792C5E">
      <w:pPr>
        <w:ind w:firstLine="720"/>
        <w:jc w:val="both"/>
        <w:rPr>
          <w:lang w:val="mn-MN"/>
        </w:rPr>
      </w:pPr>
    </w:p>
    <w:p w14:paraId="14D468CB" w14:textId="77777777" w:rsidR="00752A78" w:rsidRPr="008D54A3" w:rsidRDefault="002329CD" w:rsidP="00792C5E">
      <w:pPr>
        <w:ind w:firstLine="720"/>
        <w:jc w:val="both"/>
        <w:rPr>
          <w:lang w:val="mn-MN"/>
        </w:rPr>
      </w:pPr>
      <w:r w:rsidRPr="008D54A3">
        <w:rPr>
          <w:lang w:val="mn-MN"/>
        </w:rPr>
        <w:t>Есүс Христтэй холбоотой з</w:t>
      </w:r>
      <w:r w:rsidR="007D4D30" w:rsidRPr="008D54A3">
        <w:rPr>
          <w:lang w:val="mn-MN"/>
        </w:rPr>
        <w:t>үйлсийн тухай ярихаас өмнө тунх</w:t>
      </w:r>
      <w:r w:rsidRPr="008D54A3">
        <w:rPr>
          <w:lang w:val="mn-MN"/>
        </w:rPr>
        <w:t xml:space="preserve">гийн эртний хувилбарууд бүгд “Би итгэдэг” гэдэг үгийг ашигласан байгаагүй гэдгийг хэлэх нь </w:t>
      </w:r>
      <w:r w:rsidRPr="008D54A3">
        <w:rPr>
          <w:lang w:val="mn-MN"/>
        </w:rPr>
        <w:lastRenderedPageBreak/>
        <w:t>зүйтэй. Ихэнх нь “ба эсвэл болон” гэдэг үгийг ашигласан байсан ба энэ нь “би итгэдэг” гэдэг үгтэй адил хүчтэй утгыг илэрхийлс</w:t>
      </w:r>
      <w:r w:rsidR="005A0E29" w:rsidRPr="008D54A3">
        <w:rPr>
          <w:lang w:val="mn-MN"/>
        </w:rPr>
        <w:t>э</w:t>
      </w:r>
      <w:r w:rsidRPr="008D54A3">
        <w:rPr>
          <w:lang w:val="mn-MN"/>
        </w:rPr>
        <w:t xml:space="preserve">н байдаг. </w:t>
      </w:r>
      <w:r w:rsidR="007D4D30" w:rsidRPr="008D54A3">
        <w:rPr>
          <w:lang w:val="mn-MN"/>
        </w:rPr>
        <w:t>Тунх</w:t>
      </w:r>
      <w:r w:rsidR="009F2E2A" w:rsidRPr="008D54A3">
        <w:rPr>
          <w:lang w:val="mn-MN"/>
        </w:rPr>
        <w:t>гийг Бурхан</w:t>
      </w:r>
      <w:r w:rsidR="00520EEA" w:rsidRPr="008D54A3">
        <w:rPr>
          <w:lang w:val="mn-MN"/>
        </w:rPr>
        <w:t>ы</w:t>
      </w:r>
      <w:r w:rsidR="00121555" w:rsidRPr="008D54A3">
        <w:rPr>
          <w:lang w:val="mn-MN"/>
        </w:rPr>
        <w:t xml:space="preserve"> бодгалиудад</w:t>
      </w:r>
      <w:r w:rsidR="009F2E2A" w:rsidRPr="008D54A3">
        <w:rPr>
          <w:lang w:val="mn-MN"/>
        </w:rPr>
        <w:t xml:space="preserve"> хуваасан нь ямартай ч бүхий л тохиолдолд чуулганаар хүлээн зөвшөөрөгдсөн байдаг. </w:t>
      </w:r>
      <w:r w:rsidR="008A2819" w:rsidRPr="008D54A3">
        <w:rPr>
          <w:lang w:val="mn-MN"/>
        </w:rPr>
        <w:t xml:space="preserve">Үүнийг </w:t>
      </w:r>
      <w:r w:rsidR="00495640" w:rsidRPr="008D54A3">
        <w:rPr>
          <w:lang w:val="mn-MN"/>
        </w:rPr>
        <w:t xml:space="preserve">Гурвалын </w:t>
      </w:r>
      <w:r w:rsidR="008D3AAF" w:rsidRPr="008D54A3">
        <w:rPr>
          <w:lang w:val="mn-MN"/>
        </w:rPr>
        <w:t>онол</w:t>
      </w:r>
      <w:r w:rsidR="00495640" w:rsidRPr="008D54A3">
        <w:rPr>
          <w:lang w:val="mn-MN"/>
        </w:rPr>
        <w:t>ыг баримтлах</w:t>
      </w:r>
      <w:r w:rsidR="008D3AAF" w:rsidRPr="008D54A3">
        <w:rPr>
          <w:lang w:val="mn-MN"/>
        </w:rPr>
        <w:t xml:space="preserve"> гэж нэрлэдэг</w:t>
      </w:r>
      <w:r w:rsidR="001C314C" w:rsidRPr="008D54A3">
        <w:rPr>
          <w:lang w:val="mn-MN"/>
        </w:rPr>
        <w:t>.  Энэ бол Эцэг, Хүү, Ариун Сүнс гэсэн гурвалаа</w:t>
      </w:r>
      <w:r w:rsidR="000446AF" w:rsidRPr="008D54A3">
        <w:rPr>
          <w:lang w:val="mn-MN"/>
        </w:rPr>
        <w:t>р</w:t>
      </w:r>
      <w:r w:rsidR="001C314C" w:rsidRPr="008D54A3">
        <w:rPr>
          <w:lang w:val="mn-MN"/>
        </w:rPr>
        <w:t xml:space="preserve"> оршигч нэг Бурхан байдаг гэдэг итгэлийг баримталдаг гэсэн үг. </w:t>
      </w:r>
    </w:p>
    <w:p w14:paraId="33C4FCA7" w14:textId="77777777" w:rsidR="001C314C" w:rsidRPr="008D54A3" w:rsidRDefault="001C314C" w:rsidP="00792C5E">
      <w:pPr>
        <w:ind w:firstLine="720"/>
        <w:jc w:val="both"/>
        <w:rPr>
          <w:lang w:val="mn-MN"/>
        </w:rPr>
      </w:pPr>
    </w:p>
    <w:p w14:paraId="271D6DE5" w14:textId="77777777" w:rsidR="006753E2" w:rsidRPr="008D54A3" w:rsidRDefault="008D3AAF" w:rsidP="00792C5E">
      <w:pPr>
        <w:ind w:firstLine="720"/>
        <w:jc w:val="both"/>
        <w:rPr>
          <w:lang w:val="mn-MN"/>
        </w:rPr>
      </w:pPr>
      <w:r w:rsidRPr="008D54A3">
        <w:rPr>
          <w:lang w:val="mn-MN"/>
        </w:rPr>
        <w:t>Э</w:t>
      </w:r>
      <w:r w:rsidR="000446AF" w:rsidRPr="008D54A3">
        <w:rPr>
          <w:lang w:val="mn-MN"/>
        </w:rPr>
        <w:t>нэ</w:t>
      </w:r>
      <w:r w:rsidRPr="008D54A3">
        <w:rPr>
          <w:lang w:val="mn-MN"/>
        </w:rPr>
        <w:t>хүү</w:t>
      </w:r>
      <w:r w:rsidR="000446AF" w:rsidRPr="008D54A3">
        <w:rPr>
          <w:lang w:val="mn-MN"/>
        </w:rPr>
        <w:t xml:space="preserve"> </w:t>
      </w:r>
      <w:r w:rsidRPr="008D54A3">
        <w:rPr>
          <w:lang w:val="mn-MN"/>
        </w:rPr>
        <w:t xml:space="preserve">нэршлийг бид Матай 28:19 дээрээс харж болно. Есүс дагалдагч нартаа дараах </w:t>
      </w:r>
      <w:r w:rsidR="000446AF" w:rsidRPr="008D54A3">
        <w:rPr>
          <w:lang w:val="mn-MN"/>
        </w:rPr>
        <w:t>тушаалыг өгсөн байдаг</w:t>
      </w:r>
      <w:r w:rsidRPr="008D54A3">
        <w:rPr>
          <w:lang w:val="mn-MN"/>
        </w:rPr>
        <w:t xml:space="preserve">. Энд: </w:t>
      </w:r>
    </w:p>
    <w:p w14:paraId="2F0DB682" w14:textId="77777777" w:rsidR="006753E2" w:rsidRPr="008D54A3" w:rsidRDefault="006753E2" w:rsidP="00792C5E">
      <w:pPr>
        <w:ind w:left="720" w:right="720"/>
        <w:jc w:val="both"/>
        <w:rPr>
          <w:b/>
          <w:i/>
          <w:lang w:val="mn-MN"/>
        </w:rPr>
      </w:pPr>
    </w:p>
    <w:p w14:paraId="3C1F5FEC" w14:textId="77777777" w:rsidR="006753E2" w:rsidRPr="008D54A3" w:rsidRDefault="002B100E" w:rsidP="00B84993">
      <w:pPr>
        <w:pStyle w:val="Scripturequotes"/>
        <w:rPr>
          <w:lang w:val="mn-MN"/>
        </w:rPr>
      </w:pPr>
      <w:r w:rsidRPr="008D54A3">
        <w:rPr>
          <w:lang w:val="mn-MN" w:bidi="he-IL"/>
        </w:rPr>
        <w:t>“</w:t>
      </w:r>
      <w:r w:rsidR="000446AF" w:rsidRPr="008D54A3">
        <w:rPr>
          <w:lang w:val="mn-MN" w:bidi="he-IL"/>
        </w:rPr>
        <w:t>Иймээс та нар яв, бүх үндэстнийг дагалдуул. Эцэг, Хүү, Ариун Сүнсн</w:t>
      </w:r>
      <w:r w:rsidRPr="008D54A3">
        <w:rPr>
          <w:lang w:val="mn-MN" w:bidi="he-IL"/>
        </w:rPr>
        <w:t>ий нэрээр тэдэнд баптисм хүртээ</w:t>
      </w:r>
      <w:r w:rsidR="000446AF" w:rsidRPr="008D54A3">
        <w:rPr>
          <w:lang w:val="mn-MN" w:bidi="he-IL"/>
        </w:rPr>
        <w:t>…</w:t>
      </w:r>
      <w:r w:rsidRPr="008D54A3">
        <w:rPr>
          <w:lang w:val="mn-MN" w:bidi="he-IL"/>
        </w:rPr>
        <w:t xml:space="preserve">” гэжээ </w:t>
      </w:r>
      <w:r w:rsidR="006753E2" w:rsidRPr="008D54A3">
        <w:rPr>
          <w:lang w:val="mn-MN"/>
        </w:rPr>
        <w:t>(</w:t>
      </w:r>
      <w:r w:rsidR="000446AF" w:rsidRPr="008D54A3">
        <w:rPr>
          <w:lang w:val="mn-MN"/>
        </w:rPr>
        <w:t xml:space="preserve">Матай </w:t>
      </w:r>
      <w:r w:rsidR="006753E2" w:rsidRPr="008D54A3">
        <w:rPr>
          <w:lang w:val="mn-MN"/>
        </w:rPr>
        <w:t>28:19).</w:t>
      </w:r>
    </w:p>
    <w:p w14:paraId="1AAFB5E5" w14:textId="77777777" w:rsidR="006753E2" w:rsidRPr="008D54A3" w:rsidRDefault="006753E2" w:rsidP="00792C5E">
      <w:pPr>
        <w:ind w:left="720" w:right="720"/>
        <w:jc w:val="both"/>
        <w:rPr>
          <w:b/>
          <w:i/>
          <w:lang w:val="mn-MN"/>
        </w:rPr>
      </w:pPr>
    </w:p>
    <w:p w14:paraId="61E1C331" w14:textId="77777777" w:rsidR="006753E2" w:rsidRPr="008D54A3" w:rsidRDefault="007C0412" w:rsidP="00752A78">
      <w:pPr>
        <w:ind w:firstLine="720"/>
        <w:jc w:val="both"/>
        <w:rPr>
          <w:lang w:val="mn-MN"/>
        </w:rPr>
      </w:pPr>
      <w:r w:rsidRPr="008D54A3">
        <w:rPr>
          <w:i/>
          <w:lang w:val="mn-MN"/>
        </w:rPr>
        <w:t>Элч нарын тунхагт</w:t>
      </w:r>
      <w:r w:rsidRPr="008D54A3">
        <w:rPr>
          <w:lang w:val="mn-MN"/>
        </w:rPr>
        <w:t xml:space="preserve"> байгаатай яг адилхан энд Эцэг, Хүү, Ариун Сүнс гэдэ</w:t>
      </w:r>
      <w:r w:rsidR="0088163B" w:rsidRPr="008D54A3">
        <w:rPr>
          <w:lang w:val="mn-MN"/>
        </w:rPr>
        <w:t>г</w:t>
      </w:r>
      <w:r w:rsidRPr="008D54A3">
        <w:rPr>
          <w:lang w:val="mn-MN"/>
        </w:rPr>
        <w:t xml:space="preserve"> гурван нэр </w:t>
      </w:r>
      <w:r w:rsidR="0088163B" w:rsidRPr="008D54A3">
        <w:rPr>
          <w:lang w:val="mn-MN"/>
        </w:rPr>
        <w:t xml:space="preserve">гурвуулаа </w:t>
      </w:r>
      <w:r w:rsidRPr="008D54A3">
        <w:rPr>
          <w:lang w:val="mn-MN"/>
        </w:rPr>
        <w:t xml:space="preserve">ижил тэнцүү байдлаар </w:t>
      </w:r>
      <w:r w:rsidR="0088163B" w:rsidRPr="008D54A3">
        <w:rPr>
          <w:lang w:val="mn-MN"/>
        </w:rPr>
        <w:t>тус тусдаа орсон хэдий ч нэг Бурхан байгааг илтгэж байна</w:t>
      </w:r>
      <w:r w:rsidR="006753E2" w:rsidRPr="008D54A3">
        <w:rPr>
          <w:lang w:val="mn-MN"/>
        </w:rPr>
        <w:t>.</w:t>
      </w:r>
    </w:p>
    <w:p w14:paraId="2D0A2710" w14:textId="77777777" w:rsidR="006753E2" w:rsidRPr="008D54A3" w:rsidRDefault="002D56F6" w:rsidP="00792C5E">
      <w:pPr>
        <w:ind w:firstLine="720"/>
        <w:jc w:val="both"/>
        <w:rPr>
          <w:lang w:val="mn-MN"/>
        </w:rPr>
      </w:pPr>
      <w:r w:rsidRPr="008D54A3">
        <w:rPr>
          <w:i/>
          <w:lang w:val="mn-MN"/>
        </w:rPr>
        <w:t>Э</w:t>
      </w:r>
      <w:r w:rsidR="0088163B" w:rsidRPr="008D54A3">
        <w:rPr>
          <w:i/>
          <w:lang w:val="mn-MN"/>
        </w:rPr>
        <w:t>лч нарын тунхагт</w:t>
      </w:r>
      <w:r w:rsidR="0088163B" w:rsidRPr="008D54A3">
        <w:rPr>
          <w:lang w:val="mn-MN"/>
        </w:rPr>
        <w:t xml:space="preserve"> “Гурвал” гэдэг үгийг огт дурдаагүй, мөн нарийвчлан тайлбарлаагүй байгаа</w:t>
      </w:r>
      <w:r w:rsidRPr="008D54A3">
        <w:rPr>
          <w:lang w:val="mn-MN"/>
        </w:rPr>
        <w:t>г анхаарна уу</w:t>
      </w:r>
      <w:r w:rsidR="006753E2" w:rsidRPr="008D54A3">
        <w:rPr>
          <w:lang w:val="mn-MN"/>
        </w:rPr>
        <w:t xml:space="preserve">. </w:t>
      </w:r>
      <w:r w:rsidR="00050CE4" w:rsidRPr="008D54A3">
        <w:rPr>
          <w:lang w:val="mn-MN"/>
        </w:rPr>
        <w:t>Харин</w:t>
      </w:r>
      <w:r w:rsidRPr="008D54A3">
        <w:rPr>
          <w:lang w:val="mn-MN"/>
        </w:rPr>
        <w:t xml:space="preserve"> тунхаг бол итгэлийн чухал зүйлсийн хураангуй болохоос биш дэлгэрэнгүй тайлбар биш гэдгийг бүү мартаарай</w:t>
      </w:r>
      <w:r w:rsidR="006753E2" w:rsidRPr="008D54A3">
        <w:rPr>
          <w:lang w:val="mn-MN"/>
        </w:rPr>
        <w:t xml:space="preserve">. </w:t>
      </w:r>
      <w:r w:rsidR="003C020F" w:rsidRPr="008D54A3">
        <w:rPr>
          <w:lang w:val="mn-MN"/>
        </w:rPr>
        <w:t>Тунх</w:t>
      </w:r>
      <w:r w:rsidR="00122F6E" w:rsidRPr="008D54A3">
        <w:rPr>
          <w:lang w:val="mn-MN"/>
        </w:rPr>
        <w:t xml:space="preserve">гийг чуулганы </w:t>
      </w:r>
      <w:r w:rsidR="00FD7DCE" w:rsidRPr="008D54A3">
        <w:rPr>
          <w:lang w:val="mn-MN"/>
        </w:rPr>
        <w:t>ёслолд</w:t>
      </w:r>
      <w:r w:rsidR="00122F6E" w:rsidRPr="008D54A3">
        <w:rPr>
          <w:lang w:val="mn-MN"/>
        </w:rPr>
        <w:t xml:space="preserve"> ашиглахд</w:t>
      </w:r>
      <w:r w:rsidR="003C020F" w:rsidRPr="008D54A3">
        <w:rPr>
          <w:lang w:val="mn-MN"/>
        </w:rPr>
        <w:t xml:space="preserve">аа </w:t>
      </w:r>
      <w:r w:rsidR="00FD7DCE" w:rsidRPr="008D54A3">
        <w:rPr>
          <w:lang w:val="mn-MN"/>
        </w:rPr>
        <w:t>Бурханы эдгээр бодгалиуды</w:t>
      </w:r>
      <w:r w:rsidR="00BB4EAA" w:rsidRPr="008D54A3">
        <w:rPr>
          <w:lang w:val="mn-MN"/>
        </w:rPr>
        <w:t xml:space="preserve">г </w:t>
      </w:r>
      <w:r w:rsidR="003C020F" w:rsidRPr="008D54A3">
        <w:rPr>
          <w:lang w:val="mn-MN"/>
        </w:rPr>
        <w:t xml:space="preserve"> дурдсан</w:t>
      </w:r>
      <w:r w:rsidR="007B422B" w:rsidRPr="008D54A3">
        <w:rPr>
          <w:lang w:val="mn-MN"/>
        </w:rPr>
        <w:t xml:space="preserve"> байгаа нь</w:t>
      </w:r>
      <w:r w:rsidR="00122F6E" w:rsidRPr="008D54A3">
        <w:rPr>
          <w:lang w:val="mn-MN"/>
        </w:rPr>
        <w:t xml:space="preserve"> </w:t>
      </w:r>
      <w:r w:rsidR="00CF1ACA" w:rsidRPr="008D54A3">
        <w:rPr>
          <w:lang w:val="mn-MN"/>
        </w:rPr>
        <w:t xml:space="preserve">хүн бүр энэ нь </w:t>
      </w:r>
      <w:r w:rsidR="00122F6E" w:rsidRPr="008D54A3">
        <w:rPr>
          <w:lang w:val="mn-MN"/>
        </w:rPr>
        <w:t>Г</w:t>
      </w:r>
      <w:r w:rsidR="00561679" w:rsidRPr="008D54A3">
        <w:rPr>
          <w:lang w:val="mn-MN"/>
        </w:rPr>
        <w:t>урвалын тухай ойлголтыг илэрхийлж</w:t>
      </w:r>
      <w:r w:rsidR="00FD7DCE" w:rsidRPr="008D54A3">
        <w:rPr>
          <w:lang w:val="mn-MN"/>
        </w:rPr>
        <w:t xml:space="preserve"> байгааг </w:t>
      </w:r>
      <w:r w:rsidR="003C020F" w:rsidRPr="008D54A3">
        <w:rPr>
          <w:lang w:val="mn-MN"/>
        </w:rPr>
        <w:t xml:space="preserve">мэддэг </w:t>
      </w:r>
      <w:r w:rsidR="00FD7DCE" w:rsidRPr="008D54A3">
        <w:rPr>
          <w:lang w:val="mn-MN"/>
        </w:rPr>
        <w:t xml:space="preserve">байсныг </w:t>
      </w:r>
      <w:r w:rsidR="003C020F" w:rsidRPr="008D54A3">
        <w:rPr>
          <w:lang w:val="mn-MN"/>
        </w:rPr>
        <w:t>харуулдаг.</w:t>
      </w:r>
    </w:p>
    <w:p w14:paraId="798958BE" w14:textId="77777777" w:rsidR="006753E2" w:rsidRPr="008D54A3" w:rsidRDefault="00BB4EAA" w:rsidP="00792C5E">
      <w:pPr>
        <w:ind w:firstLine="720"/>
        <w:jc w:val="both"/>
        <w:rPr>
          <w:lang w:val="mn-MN"/>
        </w:rPr>
      </w:pPr>
      <w:r w:rsidRPr="008D54A3">
        <w:rPr>
          <w:lang w:val="mn-MN"/>
        </w:rPr>
        <w:t>Гэхдээ Христ</w:t>
      </w:r>
      <w:r w:rsidR="00A41A39" w:rsidRPr="008D54A3">
        <w:rPr>
          <w:lang w:val="mn-MN"/>
        </w:rPr>
        <w:t>итгэгч бүр Гурвал гэдэг үгний утга учрыг бүрэн мэддэг</w:t>
      </w:r>
      <w:r w:rsidRPr="008D54A3">
        <w:rPr>
          <w:lang w:val="mn-MN"/>
        </w:rPr>
        <w:t>г</w:t>
      </w:r>
      <w:r w:rsidR="00A41A39" w:rsidRPr="008D54A3">
        <w:rPr>
          <w:lang w:val="mn-MN"/>
        </w:rPr>
        <w:t xml:space="preserve">үй учраас бид үүнийг эхлээд тайлбарлах хэрэгтэй. Гурвалыг ихэнхдээ </w:t>
      </w:r>
      <w:r w:rsidR="00561679" w:rsidRPr="008D54A3">
        <w:rPr>
          <w:lang w:val="mn-MN"/>
        </w:rPr>
        <w:t xml:space="preserve">дараах  байдлаар </w:t>
      </w:r>
      <w:r w:rsidR="00A41A39" w:rsidRPr="008D54A3">
        <w:rPr>
          <w:lang w:val="mn-MN"/>
        </w:rPr>
        <w:t>тайлбарладаг</w:t>
      </w:r>
      <w:r w:rsidR="006753E2" w:rsidRPr="008D54A3">
        <w:rPr>
          <w:lang w:val="mn-MN"/>
        </w:rPr>
        <w:t>:</w:t>
      </w:r>
    </w:p>
    <w:p w14:paraId="251E5940" w14:textId="77777777" w:rsidR="006753E2" w:rsidRPr="008D54A3" w:rsidRDefault="006753E2" w:rsidP="00792C5E">
      <w:pPr>
        <w:ind w:left="720" w:right="720"/>
        <w:jc w:val="both"/>
        <w:rPr>
          <w:b/>
          <w:i/>
          <w:sz w:val="28"/>
          <w:szCs w:val="28"/>
          <w:lang w:val="mn-MN"/>
        </w:rPr>
      </w:pPr>
    </w:p>
    <w:p w14:paraId="1852B934" w14:textId="77777777" w:rsidR="006753E2" w:rsidRPr="008D54A3" w:rsidRDefault="00B03A52" w:rsidP="00413E17">
      <w:pPr>
        <w:pStyle w:val="Quotations"/>
        <w:jc w:val="both"/>
        <w:rPr>
          <w:rFonts w:cs="Times New Roman"/>
          <w:b w:val="0"/>
          <w:color w:val="404040" w:themeColor="text1" w:themeTint="BF"/>
          <w:lang w:val="mn-MN"/>
        </w:rPr>
      </w:pPr>
      <w:r w:rsidRPr="008D54A3">
        <w:rPr>
          <w:rFonts w:cs="Times New Roman"/>
          <w:b w:val="0"/>
          <w:color w:val="404040" w:themeColor="text1" w:themeTint="BF"/>
          <w:lang w:val="mn-MN"/>
        </w:rPr>
        <w:t xml:space="preserve">Бурхан </w:t>
      </w:r>
      <w:r w:rsidR="006B40C1" w:rsidRPr="008D54A3">
        <w:rPr>
          <w:rFonts w:cs="Times New Roman"/>
          <w:b w:val="0"/>
          <w:color w:val="404040" w:themeColor="text1" w:themeTint="BF"/>
          <w:lang w:val="mn-MN"/>
        </w:rPr>
        <w:t xml:space="preserve">бол </w:t>
      </w:r>
      <w:r w:rsidRPr="008D54A3">
        <w:rPr>
          <w:rFonts w:cs="Times New Roman"/>
          <w:b w:val="0"/>
          <w:color w:val="404040" w:themeColor="text1" w:themeTint="BF"/>
          <w:lang w:val="mn-MN"/>
        </w:rPr>
        <w:t>гурван б</w:t>
      </w:r>
      <w:r w:rsidR="006B40C1" w:rsidRPr="008D54A3">
        <w:rPr>
          <w:rFonts w:cs="Times New Roman"/>
          <w:b w:val="0"/>
          <w:color w:val="404040" w:themeColor="text1" w:themeTint="BF"/>
          <w:lang w:val="mn-MN"/>
        </w:rPr>
        <w:t>одгальтай</w:t>
      </w:r>
      <w:r w:rsidR="0022312A" w:rsidRPr="008D54A3">
        <w:rPr>
          <w:rFonts w:cs="Times New Roman"/>
          <w:b w:val="0"/>
          <w:color w:val="404040" w:themeColor="text1" w:themeTint="BF"/>
          <w:lang w:val="mn-MN"/>
        </w:rPr>
        <w:t xml:space="preserve"> </w:t>
      </w:r>
      <w:r w:rsidR="00242A3E" w:rsidRPr="008D54A3">
        <w:rPr>
          <w:rFonts w:cs="Times New Roman"/>
          <w:b w:val="0"/>
          <w:color w:val="404040" w:themeColor="text1" w:themeTint="BF"/>
          <w:lang w:val="mn-MN"/>
        </w:rPr>
        <w:t xml:space="preserve">ч </w:t>
      </w:r>
      <w:r w:rsidR="000153EA" w:rsidRPr="008D54A3">
        <w:rPr>
          <w:rFonts w:cs="Times New Roman"/>
          <w:b w:val="0"/>
          <w:color w:val="404040" w:themeColor="text1" w:themeTint="BF"/>
          <w:lang w:val="mn-MN"/>
        </w:rPr>
        <w:t>мөн чанарын хувьд нэг юм.</w:t>
      </w:r>
    </w:p>
    <w:p w14:paraId="3897C846" w14:textId="77777777" w:rsidR="006753E2" w:rsidRPr="008D54A3" w:rsidRDefault="006753E2" w:rsidP="00792C5E">
      <w:pPr>
        <w:ind w:left="720" w:right="720"/>
        <w:jc w:val="both"/>
        <w:rPr>
          <w:b/>
          <w:i/>
          <w:sz w:val="28"/>
          <w:szCs w:val="28"/>
          <w:lang w:val="mn-MN"/>
        </w:rPr>
      </w:pPr>
    </w:p>
    <w:p w14:paraId="31EAEABD" w14:textId="77777777" w:rsidR="006753E2" w:rsidRPr="008D54A3" w:rsidRDefault="00BB4EAA" w:rsidP="00413E17">
      <w:pPr>
        <w:ind w:firstLine="720"/>
        <w:jc w:val="both"/>
        <w:rPr>
          <w:lang w:val="mn-MN"/>
        </w:rPr>
      </w:pPr>
      <w:r w:rsidRPr="008D54A3">
        <w:rPr>
          <w:i/>
          <w:lang w:val="mn-MN"/>
        </w:rPr>
        <w:t>Бодгаль</w:t>
      </w:r>
      <w:r w:rsidR="00CA4F16" w:rsidRPr="008D54A3">
        <w:rPr>
          <w:lang w:val="mn-MN"/>
        </w:rPr>
        <w:t xml:space="preserve"> гэдэг нэр томьёо нь ангид, ухамсартай хувь </w:t>
      </w:r>
      <w:r w:rsidR="00242A3E" w:rsidRPr="008D54A3">
        <w:rPr>
          <w:lang w:val="mn-MN"/>
        </w:rPr>
        <w:t>чанарыг</w:t>
      </w:r>
      <w:r w:rsidR="008C551C" w:rsidRPr="008D54A3">
        <w:rPr>
          <w:lang w:val="mn-MN"/>
        </w:rPr>
        <w:t xml:space="preserve"> хэлдэг</w:t>
      </w:r>
      <w:r w:rsidR="00CA4F16" w:rsidRPr="008D54A3">
        <w:rPr>
          <w:lang w:val="mn-MN"/>
        </w:rPr>
        <w:t xml:space="preserve">. Харин </w:t>
      </w:r>
      <w:r w:rsidR="000153EA" w:rsidRPr="008D54A3">
        <w:rPr>
          <w:i/>
          <w:lang w:val="mn-MN"/>
        </w:rPr>
        <w:t>мөн чанар</w:t>
      </w:r>
      <w:r w:rsidR="008C551C" w:rsidRPr="008D54A3">
        <w:rPr>
          <w:lang w:val="mn-MN"/>
        </w:rPr>
        <w:t xml:space="preserve"> гэдэг </w:t>
      </w:r>
      <w:r w:rsidR="00CA4F16" w:rsidRPr="008D54A3">
        <w:rPr>
          <w:lang w:val="mn-MN"/>
        </w:rPr>
        <w:t>нь Бурханы</w:t>
      </w:r>
      <w:r w:rsidR="003E11FF" w:rsidRPr="008D54A3">
        <w:rPr>
          <w:lang w:val="mn-MN"/>
        </w:rPr>
        <w:t xml:space="preserve"> үндсэн мөн чанар эсвэл түүний оршин байдаг чанарыг хэлж байгаа билээ.</w:t>
      </w:r>
    </w:p>
    <w:p w14:paraId="1C3C2F2D" w14:textId="77777777" w:rsidR="003E11FF" w:rsidRPr="008D54A3" w:rsidRDefault="003E11FF" w:rsidP="00413E17">
      <w:pPr>
        <w:ind w:firstLine="720"/>
        <w:jc w:val="both"/>
        <w:rPr>
          <w:lang w:val="mn-MN"/>
        </w:rPr>
      </w:pPr>
    </w:p>
    <w:p w14:paraId="4BEA9502" w14:textId="77777777" w:rsidR="006753E2" w:rsidRPr="008D54A3" w:rsidRDefault="003E11FF" w:rsidP="00A5410D">
      <w:pPr>
        <w:pStyle w:val="Body"/>
        <w:jc w:val="both"/>
        <w:rPr>
          <w:lang w:val="mn-MN"/>
        </w:rPr>
      </w:pPr>
      <w:r w:rsidRPr="008D54A3">
        <w:rPr>
          <w:lang w:val="mn-MN"/>
        </w:rPr>
        <w:t xml:space="preserve">Мэдээж </w:t>
      </w:r>
      <w:r w:rsidR="00B21557" w:rsidRPr="008D54A3">
        <w:rPr>
          <w:lang w:val="mn-MN"/>
        </w:rPr>
        <w:t xml:space="preserve">хүний хувьд </w:t>
      </w:r>
      <w:r w:rsidRPr="008D54A3">
        <w:rPr>
          <w:lang w:val="mn-MN"/>
        </w:rPr>
        <w:t>Гурвалын тухай ойлголтыг бүрэн дүүрэн ойлгох нь маш хэцүү</w:t>
      </w:r>
      <w:r w:rsidR="006753E2" w:rsidRPr="008D54A3">
        <w:rPr>
          <w:lang w:val="mn-MN"/>
        </w:rPr>
        <w:t xml:space="preserve">. </w:t>
      </w:r>
      <w:r w:rsidR="00663B09" w:rsidRPr="008D54A3">
        <w:rPr>
          <w:lang w:val="mn-MN"/>
        </w:rPr>
        <w:t xml:space="preserve">Бурханы мөн чанар болон оршин байх хэлбэр нь </w:t>
      </w:r>
      <w:r w:rsidR="00A5410D" w:rsidRPr="008D54A3">
        <w:rPr>
          <w:lang w:val="mn-MN"/>
        </w:rPr>
        <w:t>бидний мэд</w:t>
      </w:r>
      <w:r w:rsidR="00923A69" w:rsidRPr="008D54A3">
        <w:rPr>
          <w:lang w:val="mn-MN"/>
        </w:rPr>
        <w:t>р</w:t>
      </w:r>
      <w:r w:rsidR="00A5410D" w:rsidRPr="008D54A3">
        <w:rPr>
          <w:lang w:val="mn-MN"/>
        </w:rPr>
        <w:t>э</w:t>
      </w:r>
      <w:r w:rsidR="00923A69" w:rsidRPr="008D54A3">
        <w:rPr>
          <w:lang w:val="mn-MN"/>
        </w:rPr>
        <w:t xml:space="preserve">хүйгээс хэтийдсэн байдаг тул түүний тухай ойлгож ухаарах нь </w:t>
      </w:r>
      <w:r w:rsidR="00A5410D" w:rsidRPr="008D54A3">
        <w:rPr>
          <w:lang w:val="mn-MN"/>
        </w:rPr>
        <w:t>амаргүй</w:t>
      </w:r>
      <w:r w:rsidR="006753E2" w:rsidRPr="008D54A3">
        <w:rPr>
          <w:lang w:val="mn-MN"/>
        </w:rPr>
        <w:t>.</w:t>
      </w:r>
      <w:r w:rsidR="00A5410D" w:rsidRPr="008D54A3">
        <w:rPr>
          <w:lang w:val="mn-MN"/>
        </w:rPr>
        <w:t xml:space="preserve"> Хэдий тийм ч Гурвал бол Христ</w:t>
      </w:r>
      <w:r w:rsidR="00923A69" w:rsidRPr="008D54A3">
        <w:rPr>
          <w:lang w:val="mn-MN"/>
        </w:rPr>
        <w:t xml:space="preserve">итгэлийн чухал онцгой итгэл үнэмшил юм. </w:t>
      </w:r>
      <w:r w:rsidR="00795DF6" w:rsidRPr="008D54A3">
        <w:rPr>
          <w:lang w:val="mn-MN"/>
        </w:rPr>
        <w:t>Гэвч</w:t>
      </w:r>
      <w:r w:rsidR="004249DE" w:rsidRPr="008D54A3">
        <w:rPr>
          <w:lang w:val="mn-MN"/>
        </w:rPr>
        <w:t xml:space="preserve"> ийм о</w:t>
      </w:r>
      <w:r w:rsidR="00A5410D" w:rsidRPr="008D54A3">
        <w:rPr>
          <w:lang w:val="mn-MN"/>
        </w:rPr>
        <w:t xml:space="preserve">йлгоход хэцүү онол </w:t>
      </w:r>
      <w:r w:rsidR="00795DF6" w:rsidRPr="008D54A3">
        <w:rPr>
          <w:lang w:val="mn-MN"/>
        </w:rPr>
        <w:t xml:space="preserve">сургаал </w:t>
      </w:r>
      <w:r w:rsidR="00A5410D" w:rsidRPr="008D54A3">
        <w:rPr>
          <w:lang w:val="mn-MN"/>
        </w:rPr>
        <w:t>хэрхэн Христ</w:t>
      </w:r>
      <w:r w:rsidR="004249DE" w:rsidRPr="008D54A3">
        <w:rPr>
          <w:lang w:val="mn-MN"/>
        </w:rPr>
        <w:t xml:space="preserve">итгэлийн теологийн чухал </w:t>
      </w:r>
      <w:r w:rsidR="00795DF6" w:rsidRPr="008D54A3">
        <w:rPr>
          <w:lang w:val="mn-MN"/>
        </w:rPr>
        <w:t>тулгуур ойлголт</w:t>
      </w:r>
      <w:r w:rsidR="004249DE" w:rsidRPr="008D54A3">
        <w:rPr>
          <w:lang w:val="mn-MN"/>
        </w:rPr>
        <w:t xml:space="preserve"> </w:t>
      </w:r>
      <w:r w:rsidR="00A5410D" w:rsidRPr="008D54A3">
        <w:rPr>
          <w:lang w:val="mn-MN"/>
        </w:rPr>
        <w:t>б</w:t>
      </w:r>
      <w:r w:rsidR="004249DE" w:rsidRPr="008D54A3">
        <w:rPr>
          <w:lang w:val="mn-MN"/>
        </w:rPr>
        <w:t xml:space="preserve">олсон юм бол оо? </w:t>
      </w:r>
    </w:p>
    <w:p w14:paraId="01634865" w14:textId="77777777" w:rsidR="006753E2" w:rsidRPr="008D54A3" w:rsidRDefault="006753E2" w:rsidP="00792C5E">
      <w:pPr>
        <w:ind w:left="720" w:right="720"/>
        <w:jc w:val="both"/>
        <w:rPr>
          <w:b/>
          <w:i/>
          <w:sz w:val="28"/>
          <w:szCs w:val="28"/>
          <w:lang w:val="mn-MN"/>
        </w:rPr>
      </w:pPr>
    </w:p>
    <w:p w14:paraId="58DCF5ED" w14:textId="77777777" w:rsidR="006753E2" w:rsidRPr="008D54A3" w:rsidRDefault="001517B7" w:rsidP="00792C5E">
      <w:pPr>
        <w:pStyle w:val="Quotations"/>
        <w:jc w:val="both"/>
        <w:rPr>
          <w:rFonts w:cs="Times New Roman"/>
          <w:lang w:val="mn-MN"/>
        </w:rPr>
      </w:pPr>
      <w:r w:rsidRPr="008D54A3">
        <w:rPr>
          <w:rFonts w:cs="Times New Roman"/>
          <w:lang w:val="mn-MN"/>
        </w:rPr>
        <w:t>Тэгэхээр</w:t>
      </w:r>
      <w:r w:rsidR="00393F6D" w:rsidRPr="008D54A3">
        <w:rPr>
          <w:rFonts w:cs="Times New Roman"/>
          <w:lang w:val="mn-MN"/>
        </w:rPr>
        <w:t xml:space="preserve">, та бид </w:t>
      </w:r>
      <w:r w:rsidRPr="008D54A3">
        <w:rPr>
          <w:rFonts w:cs="Times New Roman"/>
          <w:lang w:val="mn-MN"/>
        </w:rPr>
        <w:t xml:space="preserve"> </w:t>
      </w:r>
      <w:r w:rsidR="00393F6D" w:rsidRPr="008D54A3">
        <w:rPr>
          <w:rFonts w:cs="Times New Roman"/>
          <w:lang w:val="mn-MN"/>
        </w:rPr>
        <w:t xml:space="preserve">Гурвалыг ойлгохын тулд Библийг цогцоор нь судлах шаардлагатай болдог. </w:t>
      </w:r>
      <w:r w:rsidR="00DA03C1" w:rsidRPr="008D54A3">
        <w:rPr>
          <w:rFonts w:cs="Times New Roman"/>
          <w:lang w:val="mn-MN"/>
        </w:rPr>
        <w:t xml:space="preserve">Та ийнхүү унших үедээ </w:t>
      </w:r>
      <w:r w:rsidR="00393F6D" w:rsidRPr="008D54A3">
        <w:rPr>
          <w:rFonts w:cs="Times New Roman"/>
          <w:lang w:val="mn-MN"/>
        </w:rPr>
        <w:t xml:space="preserve">тус </w:t>
      </w:r>
      <w:r w:rsidR="00781F4B" w:rsidRPr="008D54A3">
        <w:rPr>
          <w:rFonts w:cs="Times New Roman"/>
          <w:lang w:val="mn-MN"/>
        </w:rPr>
        <w:t xml:space="preserve">тусдаа бодгалиар оршигч </w:t>
      </w:r>
      <w:r w:rsidR="00DA03C1" w:rsidRPr="008D54A3">
        <w:rPr>
          <w:rFonts w:cs="Times New Roman"/>
          <w:lang w:val="mn-MN"/>
        </w:rPr>
        <w:t xml:space="preserve">Эцэг </w:t>
      </w:r>
      <w:r w:rsidR="00C461F2" w:rsidRPr="008D54A3">
        <w:rPr>
          <w:rFonts w:cs="Times New Roman"/>
          <w:lang w:val="mn-MN"/>
        </w:rPr>
        <w:t xml:space="preserve">Өөрөө Бурхан, Хүү ч Өөрөө </w:t>
      </w:r>
      <w:r w:rsidR="00DA03C1" w:rsidRPr="008D54A3">
        <w:rPr>
          <w:rFonts w:cs="Times New Roman"/>
          <w:lang w:val="mn-MN"/>
        </w:rPr>
        <w:t>Бурхан,</w:t>
      </w:r>
      <w:r w:rsidR="004249DE" w:rsidRPr="008D54A3">
        <w:rPr>
          <w:rFonts w:cs="Times New Roman"/>
          <w:lang w:val="mn-MN"/>
        </w:rPr>
        <w:t xml:space="preserve"> Ариун Сүнс</w:t>
      </w:r>
      <w:r w:rsidR="00C461F2" w:rsidRPr="008D54A3">
        <w:rPr>
          <w:rFonts w:cs="Times New Roman"/>
          <w:lang w:val="mn-MN"/>
        </w:rPr>
        <w:t xml:space="preserve"> ч Өөрөө </w:t>
      </w:r>
      <w:r w:rsidR="004249DE" w:rsidRPr="008D54A3">
        <w:rPr>
          <w:rFonts w:cs="Times New Roman"/>
          <w:lang w:val="mn-MN"/>
        </w:rPr>
        <w:t>Бурхан</w:t>
      </w:r>
      <w:r w:rsidR="00C461F2" w:rsidRPr="008D54A3">
        <w:rPr>
          <w:rFonts w:cs="Times New Roman"/>
          <w:lang w:val="mn-MN"/>
        </w:rPr>
        <w:t xml:space="preserve"> мөн</w:t>
      </w:r>
      <w:r w:rsidR="004249DE" w:rsidRPr="008D54A3">
        <w:rPr>
          <w:rFonts w:cs="Times New Roman"/>
          <w:lang w:val="mn-MN"/>
        </w:rPr>
        <w:t xml:space="preserve"> гэдгийг </w:t>
      </w:r>
      <w:r w:rsidR="00C461F2" w:rsidRPr="008D54A3">
        <w:rPr>
          <w:rFonts w:cs="Times New Roman"/>
          <w:lang w:val="mn-MN"/>
        </w:rPr>
        <w:t xml:space="preserve">маш тодорхой </w:t>
      </w:r>
      <w:r w:rsidR="004249DE" w:rsidRPr="008D54A3">
        <w:rPr>
          <w:rFonts w:cs="Times New Roman"/>
          <w:lang w:val="mn-MN"/>
        </w:rPr>
        <w:t>ойлгох болно</w:t>
      </w:r>
      <w:r w:rsidR="006753E2" w:rsidRPr="008D54A3">
        <w:rPr>
          <w:rFonts w:cs="Times New Roman"/>
          <w:lang w:val="mn-MN"/>
        </w:rPr>
        <w:t>.</w:t>
      </w:r>
      <w:r w:rsidR="004249DE" w:rsidRPr="008D54A3">
        <w:rPr>
          <w:rFonts w:cs="Times New Roman"/>
          <w:lang w:val="mn-MN"/>
        </w:rPr>
        <w:t xml:space="preserve"> </w:t>
      </w:r>
      <w:r w:rsidR="006753E2" w:rsidRPr="008D54A3">
        <w:rPr>
          <w:rFonts w:cs="Times New Roman"/>
          <w:lang w:val="mn-MN"/>
        </w:rPr>
        <w:t xml:space="preserve"> </w:t>
      </w:r>
      <w:r w:rsidR="001F2326" w:rsidRPr="008D54A3">
        <w:rPr>
          <w:rFonts w:cs="Times New Roman"/>
          <w:lang w:val="mn-MN"/>
        </w:rPr>
        <w:t xml:space="preserve">Тиймээс </w:t>
      </w:r>
      <w:r w:rsidR="00781F4B" w:rsidRPr="008D54A3">
        <w:rPr>
          <w:rFonts w:cs="Times New Roman"/>
          <w:lang w:val="mn-MN"/>
        </w:rPr>
        <w:t>Бичвэрийн сургаал номлолыг Гурвалын тухай гэх мэт онол сургаалтай нэгтгэн нийлүүлэх шаардлагатай байдаг</w:t>
      </w:r>
      <w:r w:rsidR="003B45D3" w:rsidRPr="008D54A3">
        <w:rPr>
          <w:rFonts w:cs="Times New Roman"/>
          <w:lang w:val="mn-MN"/>
        </w:rPr>
        <w:t xml:space="preserve"> юм</w:t>
      </w:r>
      <w:r w:rsidR="00781F4B" w:rsidRPr="008D54A3">
        <w:rPr>
          <w:rFonts w:cs="Times New Roman"/>
          <w:lang w:val="mn-MN"/>
        </w:rPr>
        <w:t xml:space="preserve">. </w:t>
      </w:r>
      <w:r w:rsidR="006753E2" w:rsidRPr="008D54A3">
        <w:rPr>
          <w:rFonts w:cs="Times New Roman"/>
          <w:lang w:val="mn-MN"/>
        </w:rPr>
        <w:t xml:space="preserve"> </w:t>
      </w:r>
    </w:p>
    <w:p w14:paraId="2FD35785" w14:textId="77777777" w:rsidR="006753E2" w:rsidRPr="008D54A3" w:rsidRDefault="006753E2" w:rsidP="00413E17">
      <w:pPr>
        <w:ind w:left="720" w:right="720"/>
        <w:jc w:val="both"/>
        <w:rPr>
          <w:b/>
          <w:i/>
          <w:sz w:val="28"/>
          <w:szCs w:val="28"/>
          <w:lang w:val="mn-MN"/>
        </w:rPr>
      </w:pPr>
    </w:p>
    <w:p w14:paraId="59D16720" w14:textId="77777777" w:rsidR="006753E2" w:rsidRPr="008D54A3" w:rsidRDefault="00463807" w:rsidP="006753E2">
      <w:pPr>
        <w:pStyle w:val="Quotations"/>
        <w:widowControl/>
        <w:numPr>
          <w:ilvl w:val="0"/>
          <w:numId w:val="40"/>
        </w:numPr>
        <w:jc w:val="right"/>
        <w:rPr>
          <w:rFonts w:cs="Times New Roman"/>
          <w:lang w:val="mn-MN"/>
        </w:rPr>
      </w:pPr>
      <w:r w:rsidRPr="008D54A3">
        <w:rPr>
          <w:rFonts w:cs="Times New Roman"/>
          <w:lang w:val="mn-MN"/>
        </w:rPr>
        <w:t>Др</w:t>
      </w:r>
      <w:r w:rsidR="006753E2" w:rsidRPr="008D54A3">
        <w:rPr>
          <w:rFonts w:cs="Times New Roman"/>
          <w:lang w:val="mn-MN"/>
        </w:rPr>
        <w:t xml:space="preserve">. </w:t>
      </w:r>
      <w:r w:rsidRPr="008D54A3">
        <w:rPr>
          <w:rFonts w:cs="Times New Roman"/>
          <w:lang w:val="mn-MN"/>
        </w:rPr>
        <w:t>К</w:t>
      </w:r>
      <w:r w:rsidR="006753E2" w:rsidRPr="008D54A3">
        <w:rPr>
          <w:rFonts w:cs="Times New Roman"/>
          <w:lang w:val="mn-MN"/>
        </w:rPr>
        <w:t xml:space="preserve">. </w:t>
      </w:r>
      <w:r w:rsidRPr="008D54A3">
        <w:rPr>
          <w:rFonts w:cs="Times New Roman"/>
          <w:lang w:val="mn-MN"/>
        </w:rPr>
        <w:t>Эрик</w:t>
      </w:r>
      <w:r w:rsidR="006753E2" w:rsidRPr="008D54A3">
        <w:rPr>
          <w:rFonts w:cs="Times New Roman"/>
          <w:lang w:val="mn-MN"/>
        </w:rPr>
        <w:t xml:space="preserve"> </w:t>
      </w:r>
      <w:r w:rsidRPr="008D54A3">
        <w:rPr>
          <w:rFonts w:cs="Times New Roman"/>
          <w:lang w:val="mn-MN"/>
        </w:rPr>
        <w:t>Тоеннес</w:t>
      </w:r>
    </w:p>
    <w:p w14:paraId="516E2059" w14:textId="77777777" w:rsidR="006753E2" w:rsidRPr="008D54A3" w:rsidRDefault="006753E2" w:rsidP="00413E17">
      <w:pPr>
        <w:ind w:left="720" w:right="720"/>
        <w:jc w:val="both"/>
        <w:rPr>
          <w:b/>
          <w:i/>
          <w:sz w:val="28"/>
          <w:szCs w:val="28"/>
          <w:lang w:val="mn-MN"/>
        </w:rPr>
      </w:pPr>
    </w:p>
    <w:p w14:paraId="08DBDB7D" w14:textId="77777777" w:rsidR="006753E2" w:rsidRPr="008D54A3" w:rsidRDefault="006753E2" w:rsidP="00413E17">
      <w:pPr>
        <w:ind w:left="720" w:right="720"/>
        <w:jc w:val="both"/>
        <w:rPr>
          <w:b/>
          <w:i/>
          <w:sz w:val="28"/>
          <w:szCs w:val="28"/>
          <w:lang w:val="mn-MN"/>
        </w:rPr>
      </w:pPr>
    </w:p>
    <w:p w14:paraId="75800620" w14:textId="77777777" w:rsidR="006753E2" w:rsidRPr="008D54A3" w:rsidRDefault="00944F4E" w:rsidP="00792C5E">
      <w:pPr>
        <w:pStyle w:val="Quotations"/>
        <w:jc w:val="both"/>
        <w:rPr>
          <w:rFonts w:cs="Times New Roman"/>
          <w:lang w:val="mn-MN"/>
        </w:rPr>
      </w:pPr>
      <w:r w:rsidRPr="008D54A3">
        <w:rPr>
          <w:rFonts w:cs="Times New Roman"/>
          <w:lang w:val="mn-MN"/>
        </w:rPr>
        <w:t>Тэгэхээр Гурвалын онол</w:t>
      </w:r>
      <w:r w:rsidR="00D90CE0" w:rsidRPr="008D54A3">
        <w:rPr>
          <w:rFonts w:cs="Times New Roman"/>
          <w:lang w:val="mn-MN"/>
        </w:rPr>
        <w:t xml:space="preserve"> сургаал</w:t>
      </w:r>
      <w:r w:rsidRPr="008D54A3">
        <w:rPr>
          <w:rFonts w:cs="Times New Roman"/>
          <w:lang w:val="mn-MN"/>
        </w:rPr>
        <w:t xml:space="preserve"> нь Христ</w:t>
      </w:r>
      <w:r w:rsidR="000D142F" w:rsidRPr="008D54A3">
        <w:rPr>
          <w:rFonts w:cs="Times New Roman"/>
          <w:lang w:val="mn-MN"/>
        </w:rPr>
        <w:t xml:space="preserve">итгэлийн теологийн </w:t>
      </w:r>
      <w:r w:rsidR="00D90CE0" w:rsidRPr="008D54A3">
        <w:rPr>
          <w:rFonts w:cs="Times New Roman"/>
          <w:lang w:val="mn-MN"/>
        </w:rPr>
        <w:t>тулгуур ойлголт юм. Би үүнийг ихэд чухалчлан үздэг.</w:t>
      </w:r>
      <w:r w:rsidR="006845F2" w:rsidRPr="008D54A3">
        <w:rPr>
          <w:rFonts w:cs="Times New Roman"/>
          <w:lang w:val="mn-MN"/>
        </w:rPr>
        <w:t xml:space="preserve"> </w:t>
      </w:r>
      <w:r w:rsidR="00D90CE0" w:rsidRPr="008D54A3">
        <w:rPr>
          <w:rFonts w:cs="Times New Roman"/>
          <w:lang w:val="mn-MN"/>
        </w:rPr>
        <w:t>Учир нь энэ бол библийн онол сургаал шүү дээ.</w:t>
      </w:r>
      <w:r w:rsidR="006845F2" w:rsidRPr="008D54A3">
        <w:rPr>
          <w:rFonts w:cs="Times New Roman"/>
          <w:lang w:val="mn-MN"/>
        </w:rPr>
        <w:t xml:space="preserve"> </w:t>
      </w:r>
      <w:r w:rsidR="00211192" w:rsidRPr="008D54A3">
        <w:rPr>
          <w:rFonts w:cs="Times New Roman"/>
          <w:lang w:val="mn-MN"/>
        </w:rPr>
        <w:t>Гэхдээ “г</w:t>
      </w:r>
      <w:r w:rsidR="00143C6B" w:rsidRPr="008D54A3">
        <w:rPr>
          <w:rFonts w:cs="Times New Roman"/>
          <w:lang w:val="mn-MN"/>
        </w:rPr>
        <w:t>-</w:t>
      </w:r>
      <w:r w:rsidR="000D3675" w:rsidRPr="008D54A3">
        <w:rPr>
          <w:rFonts w:cs="Times New Roman"/>
          <w:lang w:val="mn-MN"/>
        </w:rPr>
        <w:t>у</w:t>
      </w:r>
      <w:r w:rsidR="00143C6B" w:rsidRPr="008D54A3">
        <w:rPr>
          <w:rFonts w:cs="Times New Roman"/>
          <w:lang w:val="mn-MN"/>
        </w:rPr>
        <w:t>-</w:t>
      </w:r>
      <w:r w:rsidR="000D3675" w:rsidRPr="008D54A3">
        <w:rPr>
          <w:rFonts w:cs="Times New Roman"/>
          <w:lang w:val="mn-MN"/>
        </w:rPr>
        <w:t>р</w:t>
      </w:r>
      <w:r w:rsidR="00143C6B" w:rsidRPr="008D54A3">
        <w:rPr>
          <w:rFonts w:cs="Times New Roman"/>
          <w:lang w:val="mn-MN"/>
        </w:rPr>
        <w:t>-</w:t>
      </w:r>
      <w:r w:rsidR="000D3675" w:rsidRPr="008D54A3">
        <w:rPr>
          <w:rFonts w:cs="Times New Roman"/>
          <w:lang w:val="mn-MN"/>
        </w:rPr>
        <w:t>в</w:t>
      </w:r>
      <w:r w:rsidR="00143C6B" w:rsidRPr="008D54A3">
        <w:rPr>
          <w:rFonts w:cs="Times New Roman"/>
          <w:lang w:val="mn-MN"/>
        </w:rPr>
        <w:t>-</w:t>
      </w:r>
      <w:r w:rsidR="000D3675" w:rsidRPr="008D54A3">
        <w:rPr>
          <w:rFonts w:cs="Times New Roman"/>
          <w:lang w:val="mn-MN"/>
        </w:rPr>
        <w:t>а</w:t>
      </w:r>
      <w:r w:rsidR="00143C6B" w:rsidRPr="008D54A3">
        <w:rPr>
          <w:rFonts w:cs="Times New Roman"/>
          <w:lang w:val="mn-MN"/>
        </w:rPr>
        <w:t>-</w:t>
      </w:r>
      <w:r w:rsidR="000D3675" w:rsidRPr="008D54A3">
        <w:rPr>
          <w:rFonts w:cs="Times New Roman"/>
          <w:lang w:val="mn-MN"/>
        </w:rPr>
        <w:t>л” гэдэг</w:t>
      </w:r>
      <w:r w:rsidR="00162924" w:rsidRPr="008D54A3">
        <w:rPr>
          <w:rFonts w:cs="Times New Roman"/>
          <w:lang w:val="mn-MN"/>
        </w:rPr>
        <w:t xml:space="preserve"> үг нь Бичвэрт байхгүй, харин энэ талаарх</w:t>
      </w:r>
      <w:r w:rsidR="000D3675" w:rsidRPr="008D54A3">
        <w:rPr>
          <w:rFonts w:cs="Times New Roman"/>
          <w:lang w:val="mn-MN"/>
        </w:rPr>
        <w:t xml:space="preserve"> </w:t>
      </w:r>
      <w:r w:rsidR="00F15946" w:rsidRPr="008D54A3">
        <w:rPr>
          <w:rFonts w:cs="Times New Roman"/>
          <w:i/>
          <w:lang w:val="mn-MN"/>
        </w:rPr>
        <w:t>ойлгол</w:t>
      </w:r>
      <w:r w:rsidRPr="008D54A3">
        <w:rPr>
          <w:rFonts w:cs="Times New Roman"/>
          <w:i/>
          <w:lang w:val="mn-MN"/>
        </w:rPr>
        <w:t>т</w:t>
      </w:r>
      <w:r w:rsidR="00162924" w:rsidRPr="008D54A3">
        <w:rPr>
          <w:rFonts w:cs="Times New Roman"/>
          <w:lang w:val="mn-MN"/>
        </w:rPr>
        <w:t xml:space="preserve"> л байдаг</w:t>
      </w:r>
      <w:r w:rsidR="000D3675" w:rsidRPr="008D54A3">
        <w:rPr>
          <w:rFonts w:cs="Times New Roman"/>
          <w:lang w:val="mn-MN"/>
        </w:rPr>
        <w:t xml:space="preserve"> учраас бид үүнийг хэрхэн </w:t>
      </w:r>
      <w:r w:rsidR="00F15946" w:rsidRPr="008D54A3">
        <w:rPr>
          <w:rFonts w:cs="Times New Roman"/>
          <w:lang w:val="mn-MN"/>
        </w:rPr>
        <w:t>зөв ойлгох вэ гэдэгтээ анхааралтай байх хэрэгтэй.</w:t>
      </w:r>
      <w:r w:rsidR="006753E2" w:rsidRPr="008D54A3">
        <w:rPr>
          <w:rFonts w:cs="Times New Roman"/>
          <w:lang w:val="mn-MN"/>
        </w:rPr>
        <w:t xml:space="preserve"> </w:t>
      </w:r>
      <w:r w:rsidR="003A7FDA" w:rsidRPr="008D54A3">
        <w:rPr>
          <w:rFonts w:cs="Times New Roman"/>
          <w:lang w:val="mn-MN"/>
        </w:rPr>
        <w:t xml:space="preserve">Бурхан гэж хэн бэ гэдэг Библийн бүх сургаалыг нэгтгээд үзвэл </w:t>
      </w:r>
      <w:r w:rsidR="000C6F24" w:rsidRPr="008D54A3">
        <w:rPr>
          <w:rFonts w:cs="Times New Roman"/>
          <w:lang w:val="mn-MN"/>
        </w:rPr>
        <w:t>Бурхан бол ганц бөгөөд</w:t>
      </w:r>
      <w:r w:rsidR="00325AE9" w:rsidRPr="008D54A3">
        <w:rPr>
          <w:rFonts w:cs="Times New Roman"/>
          <w:lang w:val="mn-MN"/>
        </w:rPr>
        <w:t xml:space="preserve"> Эцэг бол Бурхан, Хүү бол Бурхан, </w:t>
      </w:r>
      <w:r w:rsidR="0057351E" w:rsidRPr="008D54A3">
        <w:rPr>
          <w:rFonts w:cs="Times New Roman"/>
          <w:lang w:val="mn-MN"/>
        </w:rPr>
        <w:t xml:space="preserve">Ариун Сүнс бол Бурхан гэж хэлсэн </w:t>
      </w:r>
      <w:r w:rsidR="000C6F24" w:rsidRPr="008D54A3">
        <w:rPr>
          <w:rFonts w:cs="Times New Roman"/>
          <w:lang w:val="mn-MN"/>
        </w:rPr>
        <w:t>байдаг.</w:t>
      </w:r>
      <w:r w:rsidR="006753E2" w:rsidRPr="008D54A3">
        <w:rPr>
          <w:rFonts w:cs="Times New Roman"/>
          <w:lang w:val="mn-MN"/>
        </w:rPr>
        <w:t xml:space="preserve"> </w:t>
      </w:r>
      <w:r w:rsidR="000C6F24" w:rsidRPr="008D54A3">
        <w:rPr>
          <w:rFonts w:cs="Times New Roman"/>
          <w:lang w:val="mn-MN"/>
        </w:rPr>
        <w:t>Э</w:t>
      </w:r>
      <w:r w:rsidR="00C420E1" w:rsidRPr="008D54A3">
        <w:rPr>
          <w:rFonts w:cs="Times New Roman"/>
          <w:lang w:val="mn-MN"/>
        </w:rPr>
        <w:t xml:space="preserve">нэ </w:t>
      </w:r>
      <w:r w:rsidR="000C6F24" w:rsidRPr="008D54A3">
        <w:rPr>
          <w:rFonts w:cs="Times New Roman"/>
          <w:lang w:val="mn-MN"/>
        </w:rPr>
        <w:t>бүгдээс</w:t>
      </w:r>
      <w:r w:rsidR="0057351E" w:rsidRPr="008D54A3">
        <w:rPr>
          <w:rFonts w:cs="Times New Roman"/>
          <w:lang w:val="mn-MN"/>
        </w:rPr>
        <w:t xml:space="preserve"> харвал Бурхан бол гурвалаар оршигч </w:t>
      </w:r>
      <w:r w:rsidR="00071167" w:rsidRPr="008D54A3">
        <w:rPr>
          <w:rFonts w:cs="Times New Roman"/>
          <w:lang w:val="mn-MN"/>
        </w:rPr>
        <w:t xml:space="preserve">Бурхан </w:t>
      </w:r>
      <w:r w:rsidR="0057351E" w:rsidRPr="008D54A3">
        <w:rPr>
          <w:rFonts w:cs="Times New Roman"/>
          <w:lang w:val="mn-MN"/>
        </w:rPr>
        <w:t xml:space="preserve">гэдэг дүгнэлтийг Библи бүхэлдээ гаргаж, бас баталгаажуулсан байдаг.  </w:t>
      </w:r>
    </w:p>
    <w:p w14:paraId="4B77F0E9" w14:textId="77777777" w:rsidR="006753E2" w:rsidRPr="008D54A3" w:rsidRDefault="006753E2" w:rsidP="00413E17">
      <w:pPr>
        <w:ind w:left="720" w:right="720"/>
        <w:jc w:val="both"/>
        <w:rPr>
          <w:b/>
          <w:i/>
          <w:lang w:val="mn-MN"/>
        </w:rPr>
      </w:pPr>
    </w:p>
    <w:p w14:paraId="5361FB14" w14:textId="77777777" w:rsidR="006753E2" w:rsidRPr="008D54A3" w:rsidRDefault="0057351E" w:rsidP="006753E2">
      <w:pPr>
        <w:pStyle w:val="Quotations"/>
        <w:widowControl/>
        <w:numPr>
          <w:ilvl w:val="0"/>
          <w:numId w:val="40"/>
        </w:numPr>
        <w:jc w:val="right"/>
        <w:rPr>
          <w:rFonts w:cs="Times New Roman"/>
          <w:lang w:val="mn-MN"/>
        </w:rPr>
      </w:pPr>
      <w:r w:rsidRPr="008D54A3">
        <w:rPr>
          <w:rFonts w:cs="Times New Roman"/>
          <w:lang w:val="mn-MN"/>
        </w:rPr>
        <w:t>Др</w:t>
      </w:r>
      <w:r w:rsidR="006753E2" w:rsidRPr="008D54A3">
        <w:rPr>
          <w:rFonts w:cs="Times New Roman"/>
          <w:lang w:val="mn-MN"/>
        </w:rPr>
        <w:t xml:space="preserve">. </w:t>
      </w:r>
      <w:r w:rsidRPr="008D54A3">
        <w:rPr>
          <w:rFonts w:cs="Times New Roman"/>
          <w:lang w:val="mn-MN"/>
        </w:rPr>
        <w:t>Роберт</w:t>
      </w:r>
      <w:r w:rsidR="006753E2" w:rsidRPr="008D54A3">
        <w:rPr>
          <w:rFonts w:cs="Times New Roman"/>
          <w:lang w:val="mn-MN"/>
        </w:rPr>
        <w:t xml:space="preserve"> </w:t>
      </w:r>
      <w:r w:rsidRPr="008D54A3">
        <w:rPr>
          <w:rFonts w:cs="Times New Roman"/>
          <w:lang w:val="mn-MN"/>
        </w:rPr>
        <w:t>Ж</w:t>
      </w:r>
      <w:r w:rsidR="006753E2" w:rsidRPr="008D54A3">
        <w:rPr>
          <w:rFonts w:cs="Times New Roman"/>
          <w:lang w:val="mn-MN"/>
        </w:rPr>
        <w:t xml:space="preserve">. </w:t>
      </w:r>
      <w:r w:rsidRPr="008D54A3">
        <w:rPr>
          <w:rFonts w:cs="Times New Roman"/>
          <w:lang w:val="mn-MN"/>
        </w:rPr>
        <w:t>Листер</w:t>
      </w:r>
    </w:p>
    <w:p w14:paraId="70E9FF56" w14:textId="77777777" w:rsidR="006753E2" w:rsidRPr="008D54A3" w:rsidRDefault="006753E2" w:rsidP="006753E2">
      <w:pPr>
        <w:rPr>
          <w:lang w:val="mn-MN"/>
        </w:rPr>
      </w:pPr>
    </w:p>
    <w:p w14:paraId="5BF5749C" w14:textId="77777777" w:rsidR="006753E2" w:rsidRPr="008D54A3" w:rsidRDefault="00B3085B" w:rsidP="00792C5E">
      <w:pPr>
        <w:ind w:firstLine="720"/>
        <w:jc w:val="both"/>
        <w:rPr>
          <w:lang w:val="mn-MN"/>
        </w:rPr>
      </w:pPr>
      <w:r w:rsidRPr="008D54A3">
        <w:rPr>
          <w:lang w:val="mn-MN"/>
        </w:rPr>
        <w:t xml:space="preserve">Тиймээс </w:t>
      </w:r>
      <w:r w:rsidR="00041D69" w:rsidRPr="008D54A3">
        <w:rPr>
          <w:lang w:val="mn-MN"/>
        </w:rPr>
        <w:t>Бурхан бол угтаа</w:t>
      </w:r>
      <w:r w:rsidR="000E72A3" w:rsidRPr="008D54A3">
        <w:rPr>
          <w:lang w:val="mn-MN"/>
        </w:rPr>
        <w:t xml:space="preserve"> </w:t>
      </w:r>
      <w:r w:rsidR="00041D69" w:rsidRPr="008D54A3">
        <w:rPr>
          <w:lang w:val="mn-MN"/>
        </w:rPr>
        <w:t xml:space="preserve">нэг </w:t>
      </w:r>
      <w:r w:rsidR="000E72A3" w:rsidRPr="008D54A3">
        <w:rPr>
          <w:lang w:val="mn-MN"/>
        </w:rPr>
        <w:t>юм гэж хэлб</w:t>
      </w:r>
      <w:r w:rsidR="00FB0040" w:rsidRPr="008D54A3">
        <w:rPr>
          <w:lang w:val="mn-MN"/>
        </w:rPr>
        <w:t xml:space="preserve">эл бид нэг Бурхан байдаг гэсэн Библийн үнэнийг хамгаалж байгаа хэрэг. Харин гурван тусдаа </w:t>
      </w:r>
      <w:r w:rsidR="00891672" w:rsidRPr="008D54A3">
        <w:rPr>
          <w:lang w:val="mn-MN"/>
        </w:rPr>
        <w:t>бодгаль</w:t>
      </w:r>
      <w:r w:rsidR="00FB0040" w:rsidRPr="008D54A3">
        <w:rPr>
          <w:lang w:val="mn-MN"/>
        </w:rPr>
        <w:t xml:space="preserve"> яаж нэг Бурхан байж болох вэ гэдгийг л </w:t>
      </w:r>
      <w:r w:rsidR="00806D2F" w:rsidRPr="008D54A3">
        <w:rPr>
          <w:lang w:val="mn-MN"/>
        </w:rPr>
        <w:t xml:space="preserve">бид </w:t>
      </w:r>
      <w:r w:rsidR="00FB0040" w:rsidRPr="008D54A3">
        <w:rPr>
          <w:lang w:val="mn-MN"/>
        </w:rPr>
        <w:t xml:space="preserve">тайлбарлах гэж оролдож байна шүү дээ. </w:t>
      </w:r>
      <w:r w:rsidR="0091337E" w:rsidRPr="008D54A3">
        <w:rPr>
          <w:lang w:val="mn-MN"/>
        </w:rPr>
        <w:t xml:space="preserve">Бид </w:t>
      </w:r>
      <w:r w:rsidR="003B1BFC" w:rsidRPr="008D54A3">
        <w:rPr>
          <w:i/>
          <w:lang w:val="mn-MN"/>
        </w:rPr>
        <w:t>мөн чанар</w:t>
      </w:r>
      <w:r w:rsidR="0091337E" w:rsidRPr="008D54A3">
        <w:rPr>
          <w:lang w:val="mn-MN"/>
        </w:rPr>
        <w:t xml:space="preserve"> гэдэг үгийг гурван бодга</w:t>
      </w:r>
      <w:r w:rsidR="00CF2944" w:rsidRPr="008D54A3">
        <w:rPr>
          <w:lang w:val="mn-MN"/>
        </w:rPr>
        <w:t>ль бүр</w:t>
      </w:r>
      <w:r w:rsidR="00A867B8" w:rsidRPr="008D54A3">
        <w:rPr>
          <w:lang w:val="mn-MN"/>
        </w:rPr>
        <w:t>ийн бусадтайгаа хуваалцдаг зүйлийг</w:t>
      </w:r>
      <w:r w:rsidR="00CF2944" w:rsidRPr="008D54A3">
        <w:rPr>
          <w:lang w:val="mn-MN"/>
        </w:rPr>
        <w:t xml:space="preserve"> хэлдэг. Өөрөөр хэлбэл</w:t>
      </w:r>
      <w:r w:rsidR="000D0BED" w:rsidRPr="008D54A3">
        <w:rPr>
          <w:lang w:val="mn-MN"/>
        </w:rPr>
        <w:t xml:space="preserve"> </w:t>
      </w:r>
      <w:r w:rsidR="002A36A3" w:rsidRPr="008D54A3">
        <w:rPr>
          <w:lang w:val="mn-MN"/>
        </w:rPr>
        <w:t xml:space="preserve">хэрэв ямар нэг </w:t>
      </w:r>
      <w:r w:rsidR="002A36A3" w:rsidRPr="008D54A3">
        <w:rPr>
          <w:i/>
          <w:lang w:val="mn-MN"/>
        </w:rPr>
        <w:t>зүйл</w:t>
      </w:r>
      <w:r w:rsidR="002A36A3" w:rsidRPr="008D54A3">
        <w:rPr>
          <w:lang w:val="mn-MN"/>
        </w:rPr>
        <w:t xml:space="preserve"> эсвэл </w:t>
      </w:r>
      <w:r w:rsidR="002A36A3" w:rsidRPr="008D54A3">
        <w:rPr>
          <w:i/>
          <w:lang w:val="mn-MN"/>
        </w:rPr>
        <w:t>хэн нэгэн</w:t>
      </w:r>
      <w:r w:rsidR="00CF2944" w:rsidRPr="008D54A3">
        <w:rPr>
          <w:lang w:val="mn-MN"/>
        </w:rPr>
        <w:t xml:space="preserve"> </w:t>
      </w:r>
      <w:r w:rsidR="00A867B8" w:rsidRPr="008D54A3">
        <w:rPr>
          <w:lang w:val="mn-MN"/>
        </w:rPr>
        <w:t>Эцэгийнх</w:t>
      </w:r>
      <w:r w:rsidR="002A36A3" w:rsidRPr="008D54A3">
        <w:rPr>
          <w:lang w:val="mn-MN"/>
        </w:rPr>
        <w:t xml:space="preserve"> гэвэл тэр нь мөн Х</w:t>
      </w:r>
      <w:r w:rsidR="00CF2944" w:rsidRPr="008D54A3">
        <w:rPr>
          <w:lang w:val="mn-MN"/>
        </w:rPr>
        <w:t>үүг</w:t>
      </w:r>
      <w:r w:rsidR="002A36A3" w:rsidRPr="008D54A3">
        <w:rPr>
          <w:lang w:val="mn-MN"/>
        </w:rPr>
        <w:t xml:space="preserve">ийнх төдийгүй Ариун Сүнснийх </w:t>
      </w:r>
      <w:r w:rsidR="000D0BED" w:rsidRPr="008D54A3">
        <w:rPr>
          <w:lang w:val="mn-MN"/>
        </w:rPr>
        <w:t>гэс</w:t>
      </w:r>
      <w:r w:rsidR="00CF2944" w:rsidRPr="008D54A3">
        <w:rPr>
          <w:lang w:val="mn-MN"/>
        </w:rPr>
        <w:t>эн утгатай байна.</w:t>
      </w:r>
    </w:p>
    <w:p w14:paraId="728773F0" w14:textId="77777777" w:rsidR="006753E2" w:rsidRPr="008D54A3" w:rsidRDefault="00D5257C" w:rsidP="00792C5E">
      <w:pPr>
        <w:ind w:firstLine="720"/>
        <w:jc w:val="both"/>
        <w:rPr>
          <w:lang w:val="mn-MN"/>
        </w:rPr>
      </w:pPr>
      <w:r w:rsidRPr="008D54A3">
        <w:rPr>
          <w:lang w:val="mn-MN"/>
        </w:rPr>
        <w:t xml:space="preserve">Бид Бурхан бол гурван бодгалиар оршдог </w:t>
      </w:r>
      <w:r w:rsidR="00320923" w:rsidRPr="008D54A3">
        <w:rPr>
          <w:lang w:val="mn-MN"/>
        </w:rPr>
        <w:t>гэж хэлб</w:t>
      </w:r>
      <w:r w:rsidR="00F92BCA" w:rsidRPr="008D54A3">
        <w:rPr>
          <w:lang w:val="mn-MN"/>
        </w:rPr>
        <w:t>эл</w:t>
      </w:r>
      <w:r w:rsidR="00320923" w:rsidRPr="008D54A3">
        <w:rPr>
          <w:lang w:val="mn-MN"/>
        </w:rPr>
        <w:t xml:space="preserve"> Эцэг, Хүү, Ариун Сүнс бие бие</w:t>
      </w:r>
      <w:r w:rsidR="00F92BCA" w:rsidRPr="008D54A3">
        <w:rPr>
          <w:lang w:val="mn-MN"/>
        </w:rPr>
        <w:t>эсээ тусдаа байдаг гэсэн Библийн үнэнийг мөн л хамгаалж байгаа хэрэг</w:t>
      </w:r>
      <w:r w:rsidR="006753E2" w:rsidRPr="008D54A3">
        <w:rPr>
          <w:lang w:val="mn-MN"/>
        </w:rPr>
        <w:t xml:space="preserve">. </w:t>
      </w:r>
      <w:r w:rsidR="00F92BCA" w:rsidRPr="008D54A3">
        <w:rPr>
          <w:lang w:val="mn-MN"/>
        </w:rPr>
        <w:t>Тэд бол бие биетэйгээ ярилц</w:t>
      </w:r>
      <w:r w:rsidR="00626A78" w:rsidRPr="008D54A3">
        <w:rPr>
          <w:lang w:val="mn-MN"/>
        </w:rPr>
        <w:t>даг</w:t>
      </w:r>
      <w:r w:rsidR="00062347" w:rsidRPr="008D54A3">
        <w:rPr>
          <w:lang w:val="mn-MN"/>
        </w:rPr>
        <w:t xml:space="preserve">, харилцдаг, </w:t>
      </w:r>
      <w:r w:rsidR="00B276DC" w:rsidRPr="008D54A3">
        <w:rPr>
          <w:lang w:val="mn-MN"/>
        </w:rPr>
        <w:t>хамааралтай байдаг</w:t>
      </w:r>
      <w:r w:rsidR="00626A78" w:rsidRPr="008D54A3">
        <w:rPr>
          <w:lang w:val="mn-MN"/>
        </w:rPr>
        <w:t>,</w:t>
      </w:r>
      <w:r w:rsidR="00062347" w:rsidRPr="008D54A3">
        <w:rPr>
          <w:lang w:val="mn-MN"/>
        </w:rPr>
        <w:t xml:space="preserve"> тус тусдаа </w:t>
      </w:r>
      <w:r w:rsidR="00B276DC" w:rsidRPr="008D54A3">
        <w:rPr>
          <w:lang w:val="mn-MN"/>
        </w:rPr>
        <w:t>бодгалиуд</w:t>
      </w:r>
      <w:r w:rsidR="00062347" w:rsidRPr="008D54A3">
        <w:rPr>
          <w:lang w:val="mn-MN"/>
        </w:rPr>
        <w:t xml:space="preserve"> юм. </w:t>
      </w:r>
      <w:r w:rsidR="00F92BCA" w:rsidRPr="008D54A3">
        <w:rPr>
          <w:lang w:val="mn-MN"/>
        </w:rPr>
        <w:t xml:space="preserve"> </w:t>
      </w:r>
      <w:r w:rsidR="00062347" w:rsidRPr="008D54A3">
        <w:rPr>
          <w:lang w:val="mn-MN"/>
        </w:rPr>
        <w:t>Гурвалын тухай ойлголт бол олон талаараа агуу нууц ч гэсэн мөн бидний гайхамшигтай Бурхан</w:t>
      </w:r>
      <w:r w:rsidR="00320923" w:rsidRPr="008D54A3">
        <w:rPr>
          <w:lang w:val="mn-MN"/>
        </w:rPr>
        <w:t>ы</w:t>
      </w:r>
      <w:r w:rsidR="001B4523" w:rsidRPr="008D54A3">
        <w:rPr>
          <w:lang w:val="mn-MN"/>
        </w:rPr>
        <w:t xml:space="preserve"> мөн чанарын талаарх Библийн олон сургаалыг оновчтой нэгтгэн буулгасан онол юм</w:t>
      </w:r>
      <w:r w:rsidR="006753E2" w:rsidRPr="008D54A3">
        <w:rPr>
          <w:lang w:val="mn-MN"/>
        </w:rPr>
        <w:t>.</w:t>
      </w:r>
    </w:p>
    <w:p w14:paraId="5177B446" w14:textId="77777777" w:rsidR="006753E2" w:rsidRPr="008D54A3" w:rsidRDefault="00424587" w:rsidP="00792C5E">
      <w:pPr>
        <w:ind w:firstLine="720"/>
        <w:jc w:val="both"/>
        <w:rPr>
          <w:lang w:val="mn-MN"/>
        </w:rPr>
      </w:pPr>
      <w:r w:rsidRPr="008D54A3">
        <w:rPr>
          <w:lang w:val="mn-MN"/>
        </w:rPr>
        <w:t>Гурвалын т</w:t>
      </w:r>
      <w:r w:rsidR="00335B0D" w:rsidRPr="008D54A3">
        <w:rPr>
          <w:lang w:val="mn-MN"/>
        </w:rPr>
        <w:t>ухай ойлголт нь Христ</w:t>
      </w:r>
      <w:r w:rsidRPr="008D54A3">
        <w:rPr>
          <w:lang w:val="mn-MN"/>
        </w:rPr>
        <w:t>итгэлийн теологийн хувьд олон талаар маш чухал</w:t>
      </w:r>
      <w:r w:rsidR="00626A78" w:rsidRPr="008D54A3">
        <w:rPr>
          <w:lang w:val="mn-MN"/>
        </w:rPr>
        <w:t xml:space="preserve"> юм</w:t>
      </w:r>
      <w:r w:rsidRPr="008D54A3">
        <w:rPr>
          <w:lang w:val="mn-MN"/>
        </w:rPr>
        <w:t xml:space="preserve">. Жишээ нь, </w:t>
      </w:r>
      <w:r w:rsidR="00D82094" w:rsidRPr="008D54A3">
        <w:rPr>
          <w:lang w:val="mn-MN"/>
        </w:rPr>
        <w:t>энэ онол Есүс бол Бурхан</w:t>
      </w:r>
      <w:r w:rsidR="00626A78" w:rsidRPr="008D54A3">
        <w:rPr>
          <w:lang w:val="mn-MN"/>
        </w:rPr>
        <w:t xml:space="preserve"> бөгөөд</w:t>
      </w:r>
      <w:r w:rsidR="002C303C" w:rsidRPr="008D54A3">
        <w:rPr>
          <w:lang w:val="mn-MN"/>
        </w:rPr>
        <w:t xml:space="preserve"> </w:t>
      </w:r>
      <w:r w:rsidR="00626A78" w:rsidRPr="008D54A3">
        <w:rPr>
          <w:lang w:val="mn-MN"/>
        </w:rPr>
        <w:t xml:space="preserve">харагдах байдлаараа Эцэг шигээ биш гэсэн </w:t>
      </w:r>
      <w:r w:rsidR="005F03FB" w:rsidRPr="008D54A3">
        <w:rPr>
          <w:lang w:val="mn-MN"/>
        </w:rPr>
        <w:t>библийн үнэнийг хамгаалдаг</w:t>
      </w:r>
      <w:r w:rsidR="002C303C" w:rsidRPr="008D54A3">
        <w:rPr>
          <w:lang w:val="mn-MN"/>
        </w:rPr>
        <w:t xml:space="preserve">. </w:t>
      </w:r>
      <w:r w:rsidR="005F03FB" w:rsidRPr="008D54A3">
        <w:rPr>
          <w:lang w:val="mn-MN"/>
        </w:rPr>
        <w:t xml:space="preserve">Мөн </w:t>
      </w:r>
      <w:r w:rsidR="007179E0" w:rsidRPr="008D54A3">
        <w:rPr>
          <w:lang w:val="mn-MN"/>
        </w:rPr>
        <w:t xml:space="preserve">энэ онол </w:t>
      </w:r>
      <w:r w:rsidR="005F03FB" w:rsidRPr="008D54A3">
        <w:rPr>
          <w:lang w:val="mn-MN"/>
        </w:rPr>
        <w:t xml:space="preserve">бид яагаад </w:t>
      </w:r>
      <w:r w:rsidR="0037579F" w:rsidRPr="008D54A3">
        <w:rPr>
          <w:lang w:val="mn-MN"/>
        </w:rPr>
        <w:t xml:space="preserve">Эцэг, Хүү, Ариун Сүнс гуравт тус бүрд нь залбирдаг хэдий ч  </w:t>
      </w:r>
      <w:r w:rsidR="008B2E76" w:rsidRPr="008D54A3">
        <w:rPr>
          <w:lang w:val="mn-MN"/>
        </w:rPr>
        <w:t xml:space="preserve">монотеизмд буюу </w:t>
      </w:r>
      <w:r w:rsidR="0037579F" w:rsidRPr="008D54A3">
        <w:rPr>
          <w:lang w:val="mn-MN"/>
        </w:rPr>
        <w:t xml:space="preserve">цорын </w:t>
      </w:r>
      <w:r w:rsidR="007179E0" w:rsidRPr="008D54A3">
        <w:rPr>
          <w:lang w:val="mn-MN"/>
        </w:rPr>
        <w:t>ганц Бурхан</w:t>
      </w:r>
      <w:r w:rsidR="00335B0D" w:rsidRPr="008D54A3">
        <w:rPr>
          <w:lang w:val="mn-MN"/>
        </w:rPr>
        <w:t>д итгэж хүндэлд</w:t>
      </w:r>
      <w:r w:rsidR="0037579F" w:rsidRPr="008D54A3">
        <w:rPr>
          <w:lang w:val="mn-MN"/>
        </w:rPr>
        <w:t>гийг тайлбарлаж өгдөг</w:t>
      </w:r>
      <w:r w:rsidR="006753E2" w:rsidRPr="008D54A3">
        <w:rPr>
          <w:lang w:val="mn-MN"/>
        </w:rPr>
        <w:t xml:space="preserve">. </w:t>
      </w:r>
      <w:r w:rsidR="0045465F" w:rsidRPr="008D54A3">
        <w:rPr>
          <w:lang w:val="mn-MN"/>
        </w:rPr>
        <w:t xml:space="preserve">Үүнээс ч илүүгээр, энэ нь бидэнд Бурханы </w:t>
      </w:r>
      <w:r w:rsidR="005D23DB" w:rsidRPr="008D54A3">
        <w:rPr>
          <w:lang w:val="mn-MN"/>
        </w:rPr>
        <w:t>бодгаль бүрийг</w:t>
      </w:r>
      <w:r w:rsidR="0045465F" w:rsidRPr="008D54A3">
        <w:rPr>
          <w:lang w:val="mn-MN"/>
        </w:rPr>
        <w:t xml:space="preserve"> з</w:t>
      </w:r>
      <w:r w:rsidR="00335B0D" w:rsidRPr="008D54A3">
        <w:rPr>
          <w:lang w:val="mn-MN"/>
        </w:rPr>
        <w:t>охих ёсоор хүндлэхэд маань тусал</w:t>
      </w:r>
      <w:r w:rsidR="0045465F" w:rsidRPr="008D54A3">
        <w:rPr>
          <w:lang w:val="mn-MN"/>
        </w:rPr>
        <w:t>даг</w:t>
      </w:r>
      <w:r w:rsidR="006753E2" w:rsidRPr="008D54A3">
        <w:rPr>
          <w:lang w:val="mn-MN"/>
        </w:rPr>
        <w:t>.</w:t>
      </w:r>
      <w:r w:rsidR="0045465F" w:rsidRPr="008D54A3">
        <w:rPr>
          <w:lang w:val="mn-MN"/>
        </w:rPr>
        <w:t xml:space="preserve"> </w:t>
      </w:r>
      <w:r w:rsidR="003476D9" w:rsidRPr="008D54A3">
        <w:rPr>
          <w:lang w:val="mn-MN"/>
        </w:rPr>
        <w:t xml:space="preserve">Мөн </w:t>
      </w:r>
      <w:r w:rsidR="008A7D0E" w:rsidRPr="008D54A3">
        <w:rPr>
          <w:lang w:val="mn-MN"/>
        </w:rPr>
        <w:t xml:space="preserve">Бурханы </w:t>
      </w:r>
      <w:r w:rsidR="007B0873" w:rsidRPr="008D54A3">
        <w:rPr>
          <w:lang w:val="mn-MN"/>
        </w:rPr>
        <w:t>аль нэг бодгалийнх нь оршихуй ба тусламж нь үнэндээ Бурханы Өөрийнх нь</w:t>
      </w:r>
      <w:r w:rsidR="008A7D0E" w:rsidRPr="008D54A3">
        <w:rPr>
          <w:lang w:val="mn-MN"/>
        </w:rPr>
        <w:t xml:space="preserve"> оршихуй ба тусламж </w:t>
      </w:r>
      <w:r w:rsidR="00ED1B4B" w:rsidRPr="008D54A3">
        <w:rPr>
          <w:lang w:val="mn-MN"/>
        </w:rPr>
        <w:t xml:space="preserve">юм </w:t>
      </w:r>
      <w:r w:rsidR="008A7D0E" w:rsidRPr="008D54A3">
        <w:rPr>
          <w:lang w:val="mn-MN"/>
        </w:rPr>
        <w:t>гэсэн ойлголт биднийг тайвшруулдаг. Үнэн хэрэгтэ</w:t>
      </w:r>
      <w:r w:rsidR="00335B0D" w:rsidRPr="008D54A3">
        <w:rPr>
          <w:lang w:val="mn-MN"/>
        </w:rPr>
        <w:t>э Гурвалд итгэх итгэл бол Христ</w:t>
      </w:r>
      <w:r w:rsidR="008A7D0E" w:rsidRPr="008D54A3">
        <w:rPr>
          <w:lang w:val="mn-MN"/>
        </w:rPr>
        <w:t>итгэлийн өөр олон олон ойл</w:t>
      </w:r>
      <w:r w:rsidR="00EB746A" w:rsidRPr="008D54A3">
        <w:rPr>
          <w:lang w:val="mn-MN"/>
        </w:rPr>
        <w:t>голтын үндэс суурь бөгөөд Христ</w:t>
      </w:r>
      <w:r w:rsidR="008A7D0E" w:rsidRPr="008D54A3">
        <w:rPr>
          <w:lang w:val="mn-MN"/>
        </w:rPr>
        <w:t>итгэлийн түүхэн замнал</w:t>
      </w:r>
      <w:r w:rsidR="00E34380" w:rsidRPr="008D54A3">
        <w:rPr>
          <w:lang w:val="mn-MN"/>
        </w:rPr>
        <w:t>ыг</w:t>
      </w:r>
      <w:r w:rsidR="008A7D0E" w:rsidRPr="008D54A3">
        <w:rPr>
          <w:lang w:val="mn-MN"/>
        </w:rPr>
        <w:t xml:space="preserve"> энэ итгэлгүйгээр төсөөлөхийн аргагүй юм</w:t>
      </w:r>
      <w:r w:rsidR="006753E2" w:rsidRPr="008D54A3">
        <w:rPr>
          <w:lang w:val="mn-MN"/>
        </w:rPr>
        <w:t>.</w:t>
      </w:r>
    </w:p>
    <w:p w14:paraId="784BC575" w14:textId="77777777" w:rsidR="006753E2" w:rsidRPr="008D54A3" w:rsidRDefault="00A47D36" w:rsidP="00792C5E">
      <w:pPr>
        <w:ind w:firstLine="720"/>
        <w:jc w:val="both"/>
        <w:rPr>
          <w:lang w:val="mn-MN"/>
        </w:rPr>
      </w:pPr>
      <w:r w:rsidRPr="008D54A3">
        <w:rPr>
          <w:lang w:val="mn-MN"/>
        </w:rPr>
        <w:t xml:space="preserve">Ингээд бид </w:t>
      </w:r>
      <w:r w:rsidRPr="008D54A3">
        <w:rPr>
          <w:i/>
          <w:lang w:val="mn-MN"/>
        </w:rPr>
        <w:t>Э</w:t>
      </w:r>
      <w:r w:rsidR="00597AB0" w:rsidRPr="008D54A3">
        <w:rPr>
          <w:i/>
          <w:lang w:val="mn-MN"/>
        </w:rPr>
        <w:t>лч нарын тунхаг</w:t>
      </w:r>
      <w:r w:rsidR="00597AB0" w:rsidRPr="008D54A3">
        <w:rPr>
          <w:lang w:val="mn-MN"/>
        </w:rPr>
        <w:t xml:space="preserve"> дахь Бурханы тухай онолыг ярилцаж дуусла</w:t>
      </w:r>
      <w:r w:rsidRPr="008D54A3">
        <w:rPr>
          <w:lang w:val="mn-MN"/>
        </w:rPr>
        <w:t>а. Х</w:t>
      </w:r>
      <w:r w:rsidR="00E34380" w:rsidRPr="008D54A3">
        <w:rPr>
          <w:lang w:val="mn-MN"/>
        </w:rPr>
        <w:t xml:space="preserve">арин </w:t>
      </w:r>
      <w:r w:rsidR="00597AB0" w:rsidRPr="008D54A3">
        <w:rPr>
          <w:lang w:val="mn-MN"/>
        </w:rPr>
        <w:t xml:space="preserve">одоо </w:t>
      </w:r>
      <w:r w:rsidR="00E34380" w:rsidRPr="008D54A3">
        <w:rPr>
          <w:lang w:val="mn-MN"/>
        </w:rPr>
        <w:t xml:space="preserve">энэхүү тунхаг дахь </w:t>
      </w:r>
      <w:r w:rsidR="00527CD2" w:rsidRPr="008D54A3">
        <w:rPr>
          <w:lang w:val="mn-MN"/>
        </w:rPr>
        <w:t>Бурхан</w:t>
      </w:r>
      <w:r w:rsidR="00E34380" w:rsidRPr="008D54A3">
        <w:rPr>
          <w:lang w:val="mn-MN"/>
        </w:rPr>
        <w:t>ы бодгал</w:t>
      </w:r>
      <w:r w:rsidR="003B71AB" w:rsidRPr="008D54A3">
        <w:rPr>
          <w:lang w:val="mn-MN"/>
        </w:rPr>
        <w:t>иудын</w:t>
      </w:r>
      <w:r w:rsidR="00E34380" w:rsidRPr="008D54A3">
        <w:rPr>
          <w:lang w:val="mn-MN"/>
        </w:rPr>
        <w:t xml:space="preserve"> талаарх</w:t>
      </w:r>
      <w:r w:rsidR="00527CD2" w:rsidRPr="008D54A3">
        <w:rPr>
          <w:lang w:val="mn-MN"/>
        </w:rPr>
        <w:t xml:space="preserve"> тунхаглалыг тус бүрд нь </w:t>
      </w:r>
      <w:r w:rsidR="003B71AB" w:rsidRPr="008D54A3">
        <w:rPr>
          <w:lang w:val="mn-MN"/>
        </w:rPr>
        <w:t>хэрхэн</w:t>
      </w:r>
      <w:r w:rsidR="00527CD2" w:rsidRPr="008D54A3">
        <w:rPr>
          <w:lang w:val="mn-MN"/>
        </w:rPr>
        <w:t xml:space="preserve"> </w:t>
      </w:r>
      <w:r w:rsidR="00FD6023" w:rsidRPr="008D54A3">
        <w:rPr>
          <w:lang w:val="mn-MN"/>
        </w:rPr>
        <w:t>тодорхойлсныг</w:t>
      </w:r>
      <w:r w:rsidR="003B71AB" w:rsidRPr="008D54A3">
        <w:rPr>
          <w:lang w:val="mn-MN"/>
        </w:rPr>
        <w:t xml:space="preserve"> үзэхэд бэлэн болж байна</w:t>
      </w:r>
      <w:r w:rsidR="00527CD2" w:rsidRPr="008D54A3">
        <w:rPr>
          <w:lang w:val="mn-MN"/>
        </w:rPr>
        <w:t xml:space="preserve">. </w:t>
      </w:r>
    </w:p>
    <w:p w14:paraId="0DE30627" w14:textId="77777777" w:rsidR="006753E2" w:rsidRPr="008D54A3" w:rsidRDefault="006753E2" w:rsidP="006753E2">
      <w:pPr>
        <w:ind w:firstLine="720"/>
        <w:rPr>
          <w:lang w:val="mn-MN"/>
        </w:rPr>
      </w:pPr>
    </w:p>
    <w:p w14:paraId="596FC82E" w14:textId="77777777" w:rsidR="006753E2" w:rsidRPr="008D54A3" w:rsidRDefault="006753E2" w:rsidP="006753E2">
      <w:pPr>
        <w:ind w:firstLine="720"/>
        <w:rPr>
          <w:lang w:val="mn-MN"/>
        </w:rPr>
      </w:pPr>
    </w:p>
    <w:p w14:paraId="305F6786" w14:textId="77777777" w:rsidR="006753E2" w:rsidRPr="008D54A3" w:rsidRDefault="00527CD2" w:rsidP="006753E2">
      <w:pPr>
        <w:pStyle w:val="BulletHeading"/>
        <w:rPr>
          <w:rFonts w:cs="Times New Roman"/>
          <w:lang w:val="mn-MN"/>
        </w:rPr>
      </w:pPr>
      <w:r w:rsidRPr="008D54A3">
        <w:rPr>
          <w:rFonts w:cs="Times New Roman"/>
          <w:lang w:val="mn-MN"/>
        </w:rPr>
        <w:t xml:space="preserve">Бурханы </w:t>
      </w:r>
      <w:r w:rsidR="00C732D4" w:rsidRPr="008D54A3">
        <w:rPr>
          <w:rFonts w:cs="Times New Roman"/>
          <w:lang w:val="mn-MN"/>
        </w:rPr>
        <w:t xml:space="preserve">бодгалиуд </w:t>
      </w:r>
    </w:p>
    <w:p w14:paraId="57135F36" w14:textId="77777777" w:rsidR="006753E2" w:rsidRPr="008D54A3" w:rsidRDefault="006753E2" w:rsidP="006753E2">
      <w:pPr>
        <w:rPr>
          <w:lang w:val="mn-MN"/>
        </w:rPr>
      </w:pPr>
    </w:p>
    <w:p w14:paraId="1D388B29" w14:textId="77777777" w:rsidR="00413E17" w:rsidRPr="008D54A3" w:rsidRDefault="008E2A6E" w:rsidP="00792C5E">
      <w:pPr>
        <w:ind w:firstLine="720"/>
        <w:jc w:val="both"/>
        <w:rPr>
          <w:lang w:val="mn-MN"/>
        </w:rPr>
      </w:pPr>
      <w:r w:rsidRPr="008D54A3">
        <w:rPr>
          <w:lang w:val="mn-MN"/>
        </w:rPr>
        <w:lastRenderedPageBreak/>
        <w:t>Бурхан Эцэгийн тухай</w:t>
      </w:r>
      <w:r w:rsidR="00FE61E1" w:rsidRPr="008D54A3">
        <w:rPr>
          <w:lang w:val="mn-MN"/>
        </w:rPr>
        <w:t>д,</w:t>
      </w:r>
      <w:r w:rsidR="00753291" w:rsidRPr="008D54A3">
        <w:rPr>
          <w:lang w:val="mn-MN"/>
        </w:rPr>
        <w:t xml:space="preserve"> тунхагт Т</w:t>
      </w:r>
      <w:r w:rsidRPr="008D54A3">
        <w:rPr>
          <w:lang w:val="mn-MN"/>
        </w:rPr>
        <w:t>үүний</w:t>
      </w:r>
      <w:r w:rsidR="00FE61E1" w:rsidRPr="008D54A3">
        <w:rPr>
          <w:lang w:val="mn-MN"/>
        </w:rPr>
        <w:t xml:space="preserve"> </w:t>
      </w:r>
      <w:r w:rsidR="00423032" w:rsidRPr="008D54A3">
        <w:rPr>
          <w:lang w:val="mn-MN"/>
        </w:rPr>
        <w:t>төгс хүчит чанарыг</w:t>
      </w:r>
      <w:r w:rsidR="00753291" w:rsidRPr="008D54A3">
        <w:rPr>
          <w:lang w:val="mn-MN"/>
        </w:rPr>
        <w:t xml:space="preserve"> тодотгон, тэнгэр газрыг Б</w:t>
      </w:r>
      <w:r w:rsidR="00AA3CE0" w:rsidRPr="008D54A3">
        <w:rPr>
          <w:lang w:val="mn-MN"/>
        </w:rPr>
        <w:t>үтээгч гэдэг түүхэн үнэнийг дурдсан байдаг</w:t>
      </w:r>
      <w:r w:rsidR="006753E2" w:rsidRPr="008D54A3">
        <w:rPr>
          <w:lang w:val="mn-MN"/>
        </w:rPr>
        <w:t xml:space="preserve">. </w:t>
      </w:r>
    </w:p>
    <w:p w14:paraId="1D3F76FE" w14:textId="77777777" w:rsidR="006753E2" w:rsidRPr="008D54A3" w:rsidRDefault="00E70CC1" w:rsidP="00792C5E">
      <w:pPr>
        <w:ind w:firstLine="720"/>
        <w:jc w:val="both"/>
        <w:rPr>
          <w:lang w:val="mn-MN"/>
        </w:rPr>
      </w:pPr>
      <w:r w:rsidRPr="008D54A3">
        <w:rPr>
          <w:lang w:val="mn-MN"/>
        </w:rPr>
        <w:t>Гэхдээ м</w:t>
      </w:r>
      <w:r w:rsidR="003B3C59" w:rsidRPr="008D54A3">
        <w:rPr>
          <w:lang w:val="mn-MN"/>
        </w:rPr>
        <w:t>эдээж Бурхан</w:t>
      </w:r>
      <w:r w:rsidR="008E38A9" w:rsidRPr="008D54A3">
        <w:rPr>
          <w:lang w:val="mn-MN"/>
        </w:rPr>
        <w:t>д хязгааргүй</w:t>
      </w:r>
      <w:r w:rsidR="003B3C59" w:rsidRPr="008D54A3">
        <w:rPr>
          <w:lang w:val="mn-MN"/>
        </w:rPr>
        <w:t xml:space="preserve"> </w:t>
      </w:r>
      <w:r w:rsidR="008E38A9" w:rsidRPr="008D54A3">
        <w:rPr>
          <w:lang w:val="mn-MN"/>
        </w:rPr>
        <w:t>хүч чадал, бүрэн эрхт байдлаас</w:t>
      </w:r>
      <w:r w:rsidRPr="008D54A3">
        <w:rPr>
          <w:lang w:val="mn-MN"/>
        </w:rPr>
        <w:t xml:space="preserve"> </w:t>
      </w:r>
      <w:r w:rsidR="008E38A9" w:rsidRPr="008D54A3">
        <w:rPr>
          <w:lang w:val="mn-MN"/>
        </w:rPr>
        <w:t xml:space="preserve">хавь </w:t>
      </w:r>
      <w:r w:rsidRPr="008D54A3">
        <w:rPr>
          <w:lang w:val="mn-MN"/>
        </w:rPr>
        <w:t xml:space="preserve">илүү </w:t>
      </w:r>
      <w:r w:rsidR="008E38A9" w:rsidRPr="008D54A3">
        <w:rPr>
          <w:lang w:val="mn-MN"/>
        </w:rPr>
        <w:t>гайхамшигтай чанар бий. Т</w:t>
      </w:r>
      <w:r w:rsidRPr="008D54A3">
        <w:rPr>
          <w:lang w:val="mn-MN"/>
        </w:rPr>
        <w:t>эр</w:t>
      </w:r>
      <w:r w:rsidR="008E38A9" w:rsidRPr="008D54A3">
        <w:rPr>
          <w:lang w:val="mn-MN"/>
        </w:rPr>
        <w:t>ээр</w:t>
      </w:r>
      <w:r w:rsidRPr="008D54A3">
        <w:rPr>
          <w:lang w:val="mn-MN"/>
        </w:rPr>
        <w:t xml:space="preserve"> хорвоо ертөнцийг бүтээснээсээ илүү</w:t>
      </w:r>
      <w:r w:rsidR="008E38A9" w:rsidRPr="008D54A3">
        <w:rPr>
          <w:lang w:val="mn-MN"/>
        </w:rPr>
        <w:t xml:space="preserve"> гайхамшигтай үйлсийг бүтээсэн. Зарим талаараа </w:t>
      </w:r>
      <w:r w:rsidR="00C620BA" w:rsidRPr="008D54A3">
        <w:rPr>
          <w:lang w:val="mn-MN"/>
        </w:rPr>
        <w:t>тунхагт Эцэгийн туха</w:t>
      </w:r>
      <w:r w:rsidR="005B47BC" w:rsidRPr="008D54A3">
        <w:rPr>
          <w:lang w:val="mn-MN"/>
        </w:rPr>
        <w:t>й</w:t>
      </w:r>
      <w:r w:rsidR="00F7110A" w:rsidRPr="008D54A3">
        <w:rPr>
          <w:lang w:val="mn-MN"/>
        </w:rPr>
        <w:t xml:space="preserve"> тайлбарласан </w:t>
      </w:r>
      <w:r w:rsidR="005B47BC" w:rsidRPr="008D54A3">
        <w:rPr>
          <w:lang w:val="mn-MN"/>
        </w:rPr>
        <w:t xml:space="preserve">нь </w:t>
      </w:r>
      <w:r w:rsidR="00C620BA" w:rsidRPr="008D54A3">
        <w:rPr>
          <w:lang w:val="mn-MN"/>
        </w:rPr>
        <w:t xml:space="preserve">тэнгэрлэг эрх мэдэлтэй бүтээгчид итгэдэг </w:t>
      </w:r>
      <w:r w:rsidR="005B47BC" w:rsidRPr="008D54A3">
        <w:rPr>
          <w:lang w:val="mn-MN"/>
        </w:rPr>
        <w:t xml:space="preserve">бусад </w:t>
      </w:r>
      <w:r w:rsidR="00C620BA" w:rsidRPr="008D54A3">
        <w:rPr>
          <w:lang w:val="mn-MN"/>
        </w:rPr>
        <w:t>шашнаас төдийлөн ялгаагүй мэт</w:t>
      </w:r>
      <w:r w:rsidR="008E38A9" w:rsidRPr="008D54A3">
        <w:rPr>
          <w:lang w:val="mn-MN"/>
        </w:rPr>
        <w:t xml:space="preserve"> харагддаг</w:t>
      </w:r>
      <w:r w:rsidR="00C620BA" w:rsidRPr="008D54A3">
        <w:rPr>
          <w:lang w:val="mn-MN"/>
        </w:rPr>
        <w:t xml:space="preserve">. Гэсэн ч </w:t>
      </w:r>
      <w:r w:rsidR="0053157D" w:rsidRPr="008D54A3">
        <w:rPr>
          <w:lang w:val="mn-MN"/>
        </w:rPr>
        <w:t xml:space="preserve">Эцэгийн талаарх </w:t>
      </w:r>
      <w:r w:rsidR="00753291" w:rsidRPr="008D54A3">
        <w:rPr>
          <w:lang w:val="mn-MN"/>
        </w:rPr>
        <w:t xml:space="preserve">анхны чуулганы </w:t>
      </w:r>
      <w:r w:rsidR="0053157D" w:rsidRPr="008D54A3">
        <w:rPr>
          <w:lang w:val="mn-MN"/>
        </w:rPr>
        <w:t>энэхүү тодорхойлолт нь Христитгэлтэй нийцэж байгааг</w:t>
      </w:r>
      <w:r w:rsidR="00C620BA" w:rsidRPr="008D54A3">
        <w:rPr>
          <w:lang w:val="mn-MN"/>
        </w:rPr>
        <w:t xml:space="preserve"> харуулахад хангалттай гэж үзсэн байдаг. </w:t>
      </w:r>
      <w:r w:rsidR="00753291" w:rsidRPr="008D54A3">
        <w:rPr>
          <w:lang w:val="mn-MN"/>
        </w:rPr>
        <w:t>Мөн тэд тунх</w:t>
      </w:r>
      <w:r w:rsidR="00855406" w:rsidRPr="008D54A3">
        <w:rPr>
          <w:lang w:val="mn-MN"/>
        </w:rPr>
        <w:t>гийн бусад т</w:t>
      </w:r>
      <w:r w:rsidR="00753291" w:rsidRPr="008D54A3">
        <w:rPr>
          <w:lang w:val="mn-MN"/>
        </w:rPr>
        <w:t>айлбарууд Христ</w:t>
      </w:r>
      <w:r w:rsidR="000B464D" w:rsidRPr="008D54A3">
        <w:rPr>
          <w:lang w:val="mn-MN"/>
        </w:rPr>
        <w:t>итгэлий</w:t>
      </w:r>
      <w:r w:rsidR="00753291" w:rsidRPr="008D54A3">
        <w:rPr>
          <w:lang w:val="mn-MN"/>
        </w:rPr>
        <w:t>г өөр шашнуудаас ялгахад тусал</w:t>
      </w:r>
      <w:r w:rsidR="00857A9D" w:rsidRPr="008D54A3">
        <w:rPr>
          <w:lang w:val="mn-MN"/>
        </w:rPr>
        <w:t>на гэдэгт итгэлтэй байсан</w:t>
      </w:r>
      <w:r w:rsidR="006753E2" w:rsidRPr="008D54A3">
        <w:rPr>
          <w:lang w:val="mn-MN"/>
        </w:rPr>
        <w:t>.</w:t>
      </w:r>
    </w:p>
    <w:p w14:paraId="26C4B29C" w14:textId="77777777" w:rsidR="006753E2" w:rsidRPr="008D54A3" w:rsidRDefault="008C0DB6" w:rsidP="00792C5E">
      <w:pPr>
        <w:ind w:firstLine="720"/>
        <w:jc w:val="both"/>
        <w:rPr>
          <w:lang w:val="mn-MN"/>
        </w:rPr>
      </w:pPr>
      <w:r w:rsidRPr="008D54A3">
        <w:rPr>
          <w:lang w:val="mn-MN"/>
        </w:rPr>
        <w:t>Тухайлбал</w:t>
      </w:r>
      <w:r w:rsidR="000B464D" w:rsidRPr="008D54A3">
        <w:rPr>
          <w:lang w:val="mn-MN"/>
        </w:rPr>
        <w:t xml:space="preserve"> тунхагт </w:t>
      </w:r>
      <w:r w:rsidRPr="008D54A3">
        <w:rPr>
          <w:lang w:val="mn-MN"/>
        </w:rPr>
        <w:t xml:space="preserve">Хүү буюу Есүс Христийн тухай илүү олон зүйлийг дурдсан </w:t>
      </w:r>
      <w:r w:rsidR="000B464D" w:rsidRPr="008D54A3">
        <w:rPr>
          <w:lang w:val="mn-MN"/>
        </w:rPr>
        <w:t xml:space="preserve">байдаг. </w:t>
      </w:r>
      <w:r w:rsidR="00CF6041" w:rsidRPr="008D54A3">
        <w:rPr>
          <w:lang w:val="mn-MN"/>
        </w:rPr>
        <w:t>Хэдийгээр</w:t>
      </w:r>
      <w:r w:rsidR="00F12F88" w:rsidRPr="008D54A3">
        <w:rPr>
          <w:lang w:val="mn-MN"/>
        </w:rPr>
        <w:t xml:space="preserve"> Есүсийн мөн чанарыг огт дүрслээгүй ч, итг</w:t>
      </w:r>
      <w:r w:rsidR="000B3C0D" w:rsidRPr="008D54A3">
        <w:rPr>
          <w:lang w:val="mn-MN"/>
        </w:rPr>
        <w:t xml:space="preserve">эгч биш хүмүүсийн үгүйсгэдэг </w:t>
      </w:r>
      <w:r w:rsidR="00C056A3" w:rsidRPr="008D54A3">
        <w:rPr>
          <w:lang w:val="mn-MN"/>
        </w:rPr>
        <w:t>Т</w:t>
      </w:r>
      <w:r w:rsidR="00F12F88" w:rsidRPr="008D54A3">
        <w:rPr>
          <w:lang w:val="mn-MN"/>
        </w:rPr>
        <w:t>үүний газар дэлхий дээрх амьдрал ба үйлчлэлийн тух</w:t>
      </w:r>
      <w:r w:rsidR="00C056A3" w:rsidRPr="008D54A3">
        <w:rPr>
          <w:lang w:val="mn-MN"/>
        </w:rPr>
        <w:t>ай нэ</w:t>
      </w:r>
      <w:r w:rsidR="00F12F88" w:rsidRPr="008D54A3">
        <w:rPr>
          <w:lang w:val="mn-MN"/>
        </w:rPr>
        <w:t>лээд хэдэн зүйлийг дурдсан байдаг</w:t>
      </w:r>
      <w:r w:rsidR="006753E2" w:rsidRPr="008D54A3">
        <w:rPr>
          <w:lang w:val="mn-MN"/>
        </w:rPr>
        <w:t>.</w:t>
      </w:r>
    </w:p>
    <w:p w14:paraId="6304D752" w14:textId="77777777" w:rsidR="00413E17" w:rsidRPr="008D54A3" w:rsidRDefault="00AD005C" w:rsidP="00792C5E">
      <w:pPr>
        <w:ind w:firstLine="720"/>
        <w:jc w:val="both"/>
        <w:rPr>
          <w:lang w:val="mn-MN"/>
        </w:rPr>
      </w:pPr>
      <w:r w:rsidRPr="008D54A3">
        <w:rPr>
          <w:lang w:val="mn-MN"/>
        </w:rPr>
        <w:t>Тунхагт Есүсийн хүн болсон тухай, хүний хүүхэд болж мэндэлсэн тухай, жинхэнэ хүний амьдра</w:t>
      </w:r>
      <w:r w:rsidR="000B3C0D" w:rsidRPr="008D54A3">
        <w:rPr>
          <w:lang w:val="mn-MN"/>
        </w:rPr>
        <w:t>лаар амьдарсан</w:t>
      </w:r>
      <w:r w:rsidR="009E3200" w:rsidRPr="008D54A3">
        <w:rPr>
          <w:lang w:val="mn-MN"/>
        </w:rPr>
        <w:t xml:space="preserve"> тухай дурдсан. Мөн Т</w:t>
      </w:r>
      <w:r w:rsidRPr="008D54A3">
        <w:rPr>
          <w:lang w:val="mn-MN"/>
        </w:rPr>
        <w:t>үүний эдэлсэн зовлон, үхэл, оршуулга, үхлээс амилсан болон тэнгэр өөд одсон тухай бүгдийг багтаасан байдаг.</w:t>
      </w:r>
      <w:r w:rsidR="00057C96" w:rsidRPr="008D54A3">
        <w:rPr>
          <w:lang w:val="mn-MN"/>
        </w:rPr>
        <w:t xml:space="preserve"> </w:t>
      </w:r>
      <w:r w:rsidR="00993293" w:rsidRPr="008D54A3">
        <w:rPr>
          <w:lang w:val="mn-MN"/>
        </w:rPr>
        <w:t>Энэ бүх</w:t>
      </w:r>
      <w:r w:rsidR="000B3C0D" w:rsidRPr="008D54A3">
        <w:rPr>
          <w:lang w:val="mn-MN"/>
        </w:rPr>
        <w:t xml:space="preserve"> үндсэн гол үйл явдлууды</w:t>
      </w:r>
      <w:r w:rsidR="00993293" w:rsidRPr="008D54A3">
        <w:rPr>
          <w:lang w:val="mn-MN"/>
        </w:rPr>
        <w:t>г итгэгч бус хүмүүс үргэлж үгүйсгэж байсныг Библиэс бид харж болно</w:t>
      </w:r>
      <w:r w:rsidR="006753E2" w:rsidRPr="008D54A3">
        <w:rPr>
          <w:lang w:val="mn-MN"/>
        </w:rPr>
        <w:t>.</w:t>
      </w:r>
      <w:r w:rsidR="00413E17" w:rsidRPr="008D54A3">
        <w:rPr>
          <w:lang w:val="mn-MN"/>
        </w:rPr>
        <w:t xml:space="preserve"> </w:t>
      </w:r>
    </w:p>
    <w:p w14:paraId="4BC55E06" w14:textId="77777777" w:rsidR="006753E2" w:rsidRPr="008D54A3" w:rsidRDefault="00993293" w:rsidP="00792C5E">
      <w:pPr>
        <w:ind w:firstLine="720"/>
        <w:jc w:val="both"/>
        <w:rPr>
          <w:lang w:val="mn-MN"/>
        </w:rPr>
      </w:pPr>
      <w:r w:rsidRPr="008D54A3">
        <w:rPr>
          <w:lang w:val="mn-MN"/>
        </w:rPr>
        <w:t xml:space="preserve">Өнөөдөр ч хүртэл </w:t>
      </w:r>
      <w:r w:rsidR="00D352F3" w:rsidRPr="008D54A3">
        <w:rPr>
          <w:lang w:val="mn-MN"/>
        </w:rPr>
        <w:t>ол</w:t>
      </w:r>
      <w:r w:rsidR="000B3C0D" w:rsidRPr="008D54A3">
        <w:rPr>
          <w:lang w:val="mn-MN"/>
        </w:rPr>
        <w:t xml:space="preserve">он либерал түүхчид, теологичид </w:t>
      </w:r>
      <w:r w:rsidR="00D352F3" w:rsidRPr="008D54A3">
        <w:rPr>
          <w:lang w:val="mn-MN"/>
        </w:rPr>
        <w:t>олон гаж буруу урсгал болон хуурамч шашнууд</w:t>
      </w:r>
      <w:r w:rsidR="000B3C0D" w:rsidRPr="008D54A3">
        <w:rPr>
          <w:lang w:val="mn-MN"/>
        </w:rPr>
        <w:t>ын адилаар</w:t>
      </w:r>
      <w:r w:rsidR="00D352F3" w:rsidRPr="008D54A3">
        <w:rPr>
          <w:lang w:val="mn-MN"/>
        </w:rPr>
        <w:t xml:space="preserve"> </w:t>
      </w:r>
      <w:r w:rsidR="000B3C0D" w:rsidRPr="008D54A3">
        <w:rPr>
          <w:lang w:val="mn-MN"/>
        </w:rPr>
        <w:t xml:space="preserve">эдгээр үнэнийг </w:t>
      </w:r>
      <w:r w:rsidR="00D352F3" w:rsidRPr="008D54A3">
        <w:rPr>
          <w:lang w:val="mn-MN"/>
        </w:rPr>
        <w:t>үгүйсгэсээр байгаа</w:t>
      </w:r>
      <w:r w:rsidR="006753E2" w:rsidRPr="008D54A3">
        <w:rPr>
          <w:lang w:val="mn-MN"/>
        </w:rPr>
        <w:t>.</w:t>
      </w:r>
      <w:r w:rsidR="00D352F3" w:rsidRPr="008D54A3">
        <w:rPr>
          <w:lang w:val="mn-MN"/>
        </w:rPr>
        <w:t xml:space="preserve"> Жишээ нь, Исламчууд Есүсийг Бурханы э</w:t>
      </w:r>
      <w:r w:rsidR="00544BA6" w:rsidRPr="008D54A3">
        <w:rPr>
          <w:lang w:val="mn-MN"/>
        </w:rPr>
        <w:t>ш үзүүлэгч гэж итгэдэг. Гэвч</w:t>
      </w:r>
      <w:r w:rsidR="00140219" w:rsidRPr="008D54A3">
        <w:rPr>
          <w:lang w:val="mn-MN"/>
        </w:rPr>
        <w:t xml:space="preserve"> Т</w:t>
      </w:r>
      <w:r w:rsidR="00D352F3" w:rsidRPr="008D54A3">
        <w:rPr>
          <w:lang w:val="mn-MN"/>
        </w:rPr>
        <w:t>үүнийг хэзээ ч загалмайд цовдлог</w:t>
      </w:r>
      <w:r w:rsidR="00140219" w:rsidRPr="008D54A3">
        <w:rPr>
          <w:lang w:val="mn-MN"/>
        </w:rPr>
        <w:t>дож, үхлээс амилаагүй гэдэг ба Т</w:t>
      </w:r>
      <w:r w:rsidR="00D352F3" w:rsidRPr="008D54A3">
        <w:rPr>
          <w:lang w:val="mn-MN"/>
        </w:rPr>
        <w:t>үүний б</w:t>
      </w:r>
      <w:r w:rsidR="00140219" w:rsidRPr="008D54A3">
        <w:rPr>
          <w:lang w:val="mn-MN"/>
        </w:rPr>
        <w:t>урханла</w:t>
      </w:r>
      <w:r w:rsidR="00D352F3" w:rsidRPr="008D54A3">
        <w:rPr>
          <w:lang w:val="mn-MN"/>
        </w:rPr>
        <w:t>г чанарыг үгүйсгэдэг юм</w:t>
      </w:r>
      <w:r w:rsidR="006753E2" w:rsidRPr="008D54A3">
        <w:rPr>
          <w:lang w:val="mn-MN"/>
        </w:rPr>
        <w:t>.</w:t>
      </w:r>
    </w:p>
    <w:p w14:paraId="6DB4E1F8" w14:textId="77777777" w:rsidR="006753E2" w:rsidRPr="008D54A3" w:rsidRDefault="00D352F3" w:rsidP="00792C5E">
      <w:pPr>
        <w:ind w:firstLine="720"/>
        <w:jc w:val="both"/>
        <w:rPr>
          <w:lang w:val="mn-MN"/>
        </w:rPr>
      </w:pPr>
      <w:r w:rsidRPr="008D54A3">
        <w:rPr>
          <w:lang w:val="mn-MN"/>
        </w:rPr>
        <w:t>Эцэст нь, тунхаг Есүс</w:t>
      </w:r>
      <w:r w:rsidR="00C36132" w:rsidRPr="008D54A3">
        <w:rPr>
          <w:lang w:val="mn-MN"/>
        </w:rPr>
        <w:t xml:space="preserve"> </w:t>
      </w:r>
      <w:r w:rsidR="00140219" w:rsidRPr="008D54A3">
        <w:rPr>
          <w:lang w:val="mn-MN"/>
        </w:rPr>
        <w:t xml:space="preserve">бол </w:t>
      </w:r>
      <w:r w:rsidR="00C36132" w:rsidRPr="008D54A3">
        <w:rPr>
          <w:lang w:val="mn-MN"/>
        </w:rPr>
        <w:t>эцсийн өдрүүдэд бүх хүнийг шүүж, хорон мууг шийтгэж, итгэгчдэд мөнхийн амь ба ерө</w:t>
      </w:r>
      <w:r w:rsidR="00140219" w:rsidRPr="008D54A3">
        <w:rPr>
          <w:lang w:val="mn-MN"/>
        </w:rPr>
        <w:t>өлийг өгөх Н</w:t>
      </w:r>
      <w:r w:rsidR="00C36132" w:rsidRPr="008D54A3">
        <w:rPr>
          <w:lang w:val="mn-MN"/>
        </w:rPr>
        <w:t>эгэн мөн гэдгийг тунхагласан байдаг</w:t>
      </w:r>
      <w:r w:rsidR="006753E2" w:rsidRPr="008D54A3">
        <w:rPr>
          <w:lang w:val="mn-MN"/>
        </w:rPr>
        <w:t>.</w:t>
      </w:r>
    </w:p>
    <w:p w14:paraId="4F4DE679" w14:textId="77777777" w:rsidR="006753E2" w:rsidRPr="008D54A3" w:rsidRDefault="00140219" w:rsidP="00792C5E">
      <w:pPr>
        <w:ind w:firstLine="720"/>
        <w:jc w:val="both"/>
        <w:rPr>
          <w:lang w:val="mn-MN"/>
        </w:rPr>
      </w:pPr>
      <w:r w:rsidRPr="008D54A3">
        <w:rPr>
          <w:lang w:val="mn-MN"/>
        </w:rPr>
        <w:t xml:space="preserve">Харин </w:t>
      </w:r>
      <w:r w:rsidR="00544BA6" w:rsidRPr="008D54A3">
        <w:rPr>
          <w:lang w:val="mn-MN"/>
        </w:rPr>
        <w:t>тунхагт Ариун Сүнсний тухай өгүүлэхдээ Онгон Мариа нь Ариун Сүнсээр хэвлийдээ үртэй болсон тухай байдаг.</w:t>
      </w:r>
      <w:r w:rsidR="007430B9" w:rsidRPr="008D54A3">
        <w:rPr>
          <w:lang w:val="mn-MN"/>
        </w:rPr>
        <w:t xml:space="preserve"> </w:t>
      </w:r>
      <w:r w:rsidRPr="008D54A3">
        <w:rPr>
          <w:lang w:val="mn-MN"/>
        </w:rPr>
        <w:t>Нөгөө талаасаа тунхагт Т</w:t>
      </w:r>
      <w:r w:rsidR="00C36132" w:rsidRPr="008D54A3">
        <w:rPr>
          <w:lang w:val="mn-MN"/>
        </w:rPr>
        <w:t>үүнийг тусдаа Бурханы нэгэн б</w:t>
      </w:r>
      <w:r w:rsidR="007430B9" w:rsidRPr="008D54A3">
        <w:rPr>
          <w:lang w:val="mn-MN"/>
        </w:rPr>
        <w:t xml:space="preserve">одгаль гэдгийг </w:t>
      </w:r>
      <w:r w:rsidR="000B3CE3" w:rsidRPr="008D54A3">
        <w:rPr>
          <w:lang w:val="mn-MN"/>
        </w:rPr>
        <w:t>шууд тунхагласан</w:t>
      </w:r>
      <w:r w:rsidR="00C36132" w:rsidRPr="008D54A3">
        <w:rPr>
          <w:lang w:val="mn-MN"/>
        </w:rPr>
        <w:t>.</w:t>
      </w:r>
      <w:r w:rsidRPr="008D54A3">
        <w:rPr>
          <w:lang w:val="mn-MN"/>
        </w:rPr>
        <w:t xml:space="preserve"> Мөн</w:t>
      </w:r>
      <w:r w:rsidR="007430B9" w:rsidRPr="008D54A3">
        <w:rPr>
          <w:lang w:val="mn-MN"/>
        </w:rPr>
        <w:t xml:space="preserve"> Ариун Сүнсийг чуулган болон одоо ба ирээдүйн авралтай шууд бусаар холбосон байдаг.</w:t>
      </w:r>
    </w:p>
    <w:p w14:paraId="7A8F81B3" w14:textId="77777777" w:rsidR="006753E2" w:rsidRPr="008D54A3" w:rsidRDefault="00AC3647" w:rsidP="00792C5E">
      <w:pPr>
        <w:ind w:firstLine="720"/>
        <w:jc w:val="both"/>
        <w:rPr>
          <w:lang w:val="mn-MN"/>
        </w:rPr>
      </w:pPr>
      <w:r w:rsidRPr="008D54A3">
        <w:rPr>
          <w:lang w:val="mn-MN"/>
        </w:rPr>
        <w:t>Бид Б</w:t>
      </w:r>
      <w:r w:rsidR="00236243" w:rsidRPr="008D54A3">
        <w:rPr>
          <w:lang w:val="mn-MN"/>
        </w:rPr>
        <w:t xml:space="preserve">урханы </w:t>
      </w:r>
      <w:r w:rsidRPr="008D54A3">
        <w:rPr>
          <w:lang w:val="mn-MN"/>
        </w:rPr>
        <w:t xml:space="preserve">эдгээр </w:t>
      </w:r>
      <w:r w:rsidR="00400ED7" w:rsidRPr="008D54A3">
        <w:rPr>
          <w:lang w:val="mn-MN"/>
        </w:rPr>
        <w:t>бодгаль бүрийн</w:t>
      </w:r>
      <w:r w:rsidR="00236243" w:rsidRPr="008D54A3">
        <w:rPr>
          <w:lang w:val="mn-MN"/>
        </w:rPr>
        <w:t xml:space="preserve"> тухай илүү дэлгэрэнгүйг дараагийн хичээлүүдээр үзэх болно. Энэ хичээлээр бид тунхаг </w:t>
      </w:r>
      <w:r w:rsidR="006604E1" w:rsidRPr="008D54A3">
        <w:rPr>
          <w:lang w:val="mn-MN"/>
        </w:rPr>
        <w:t xml:space="preserve">нь </w:t>
      </w:r>
      <w:r w:rsidR="00236243" w:rsidRPr="008D54A3">
        <w:rPr>
          <w:lang w:val="mn-MN"/>
        </w:rPr>
        <w:t>зөвхөн Гурвал</w:t>
      </w:r>
      <w:r w:rsidR="00B40E94" w:rsidRPr="008D54A3">
        <w:rPr>
          <w:lang w:val="mn-MN"/>
        </w:rPr>
        <w:t xml:space="preserve">ын онолын </w:t>
      </w:r>
      <w:r w:rsidR="00236243" w:rsidRPr="008D54A3">
        <w:rPr>
          <w:lang w:val="mn-MN"/>
        </w:rPr>
        <w:t>тухай заагаагү</w:t>
      </w:r>
      <w:r w:rsidR="006604E1" w:rsidRPr="008D54A3">
        <w:rPr>
          <w:lang w:val="mn-MN"/>
        </w:rPr>
        <w:t>й, харин Гурвалын бодгаль бүр Христ</w:t>
      </w:r>
      <w:r w:rsidR="00236243" w:rsidRPr="008D54A3">
        <w:rPr>
          <w:lang w:val="mn-MN"/>
        </w:rPr>
        <w:t xml:space="preserve">итгэлийн </w:t>
      </w:r>
      <w:r w:rsidR="00B40E94" w:rsidRPr="008D54A3">
        <w:rPr>
          <w:lang w:val="mn-MN"/>
        </w:rPr>
        <w:t>цөм ойлголт</w:t>
      </w:r>
      <w:r w:rsidRPr="008D54A3">
        <w:rPr>
          <w:lang w:val="mn-MN"/>
        </w:rPr>
        <w:t xml:space="preserve"> гэдгийг онцлон харууллаа</w:t>
      </w:r>
      <w:r w:rsidR="006753E2" w:rsidRPr="008D54A3">
        <w:rPr>
          <w:lang w:val="mn-MN"/>
        </w:rPr>
        <w:t xml:space="preserve">. </w:t>
      </w:r>
      <w:r w:rsidR="00484D5D" w:rsidRPr="008D54A3">
        <w:rPr>
          <w:lang w:val="mn-MN"/>
        </w:rPr>
        <w:t xml:space="preserve">Хэдийгээр </w:t>
      </w:r>
      <w:r w:rsidR="006604E1" w:rsidRPr="008D54A3">
        <w:rPr>
          <w:lang w:val="mn-MN"/>
        </w:rPr>
        <w:t xml:space="preserve">энд </w:t>
      </w:r>
      <w:r w:rsidR="00484D5D" w:rsidRPr="008D54A3">
        <w:rPr>
          <w:lang w:val="mn-MN"/>
        </w:rPr>
        <w:t xml:space="preserve">дэлгэрэнгүй нарийвчлан тайлбарлаагүй ч </w:t>
      </w:r>
      <w:r w:rsidR="00F1368B" w:rsidRPr="008D54A3">
        <w:rPr>
          <w:lang w:val="mn-MN"/>
        </w:rPr>
        <w:t xml:space="preserve">Тунхаг </w:t>
      </w:r>
      <w:r w:rsidR="00225528" w:rsidRPr="008D54A3">
        <w:rPr>
          <w:lang w:val="mn-MN"/>
        </w:rPr>
        <w:t>нь</w:t>
      </w:r>
      <w:r w:rsidR="00F1368B" w:rsidRPr="008D54A3">
        <w:rPr>
          <w:lang w:val="mn-MN"/>
        </w:rPr>
        <w:t xml:space="preserve"> Христитгэлийн түүхэн итгэл үнэмшлийг </w:t>
      </w:r>
      <w:r w:rsidR="00E359BF" w:rsidRPr="008D54A3">
        <w:rPr>
          <w:lang w:val="mn-MN"/>
        </w:rPr>
        <w:t>х</w:t>
      </w:r>
      <w:r w:rsidR="00A4223D" w:rsidRPr="008D54A3">
        <w:rPr>
          <w:lang w:val="mn-MN"/>
        </w:rPr>
        <w:t xml:space="preserve">үлээн </w:t>
      </w:r>
      <w:r w:rsidR="00003987" w:rsidRPr="008D54A3">
        <w:rPr>
          <w:lang w:val="mn-MN"/>
        </w:rPr>
        <w:t>авда</w:t>
      </w:r>
      <w:r w:rsidR="00A4223D" w:rsidRPr="008D54A3">
        <w:rPr>
          <w:lang w:val="mn-MN"/>
        </w:rPr>
        <w:t>г</w:t>
      </w:r>
      <w:r w:rsidR="00E359BF" w:rsidRPr="008D54A3">
        <w:rPr>
          <w:lang w:val="mn-MN"/>
        </w:rPr>
        <w:t xml:space="preserve"> итгэгчдийг хүлээн </w:t>
      </w:r>
      <w:r w:rsidR="00003987" w:rsidRPr="008D54A3">
        <w:rPr>
          <w:lang w:val="mn-MN"/>
        </w:rPr>
        <w:t>авдаггүй</w:t>
      </w:r>
      <w:r w:rsidR="00E359BF" w:rsidRPr="008D54A3">
        <w:rPr>
          <w:lang w:val="mn-MN"/>
        </w:rPr>
        <w:t xml:space="preserve"> х</w:t>
      </w:r>
      <w:r w:rsidR="00225528" w:rsidRPr="008D54A3">
        <w:rPr>
          <w:lang w:val="mn-MN"/>
        </w:rPr>
        <w:t>үмүүсээс хангалттай ялгах хэмжээнд</w:t>
      </w:r>
      <w:r w:rsidR="00F1368B" w:rsidRPr="008D54A3">
        <w:rPr>
          <w:lang w:val="mn-MN"/>
        </w:rPr>
        <w:t xml:space="preserve"> </w:t>
      </w:r>
      <w:r w:rsidR="00225528" w:rsidRPr="008D54A3">
        <w:rPr>
          <w:lang w:val="mn-MN"/>
        </w:rPr>
        <w:t>Бурхан ба Түүний хүмүүсийн тухай өгүүлсэн байдаг.</w:t>
      </w:r>
    </w:p>
    <w:p w14:paraId="6E6FB6BF" w14:textId="77777777" w:rsidR="006753E2" w:rsidRPr="008D54A3" w:rsidRDefault="006604E1" w:rsidP="00792C5E">
      <w:pPr>
        <w:ind w:firstLine="720"/>
        <w:jc w:val="both"/>
        <w:rPr>
          <w:lang w:val="mn-MN"/>
        </w:rPr>
      </w:pPr>
      <w:r w:rsidRPr="008D54A3">
        <w:rPr>
          <w:lang w:val="mn-MN"/>
        </w:rPr>
        <w:t xml:space="preserve">Ингээд </w:t>
      </w:r>
      <w:r w:rsidR="00465279" w:rsidRPr="008D54A3">
        <w:rPr>
          <w:lang w:val="mn-MN"/>
        </w:rPr>
        <w:t xml:space="preserve">Бурханы тухай ямар </w:t>
      </w:r>
      <w:r w:rsidR="009A231C" w:rsidRPr="008D54A3">
        <w:rPr>
          <w:lang w:val="mn-MN"/>
        </w:rPr>
        <w:t xml:space="preserve">онолыг тунхагласныг </w:t>
      </w:r>
      <w:r w:rsidR="00465279" w:rsidRPr="008D54A3">
        <w:rPr>
          <w:lang w:val="mn-MN"/>
        </w:rPr>
        <w:t xml:space="preserve">бид үзсэн учраас одоо </w:t>
      </w:r>
      <w:r w:rsidR="00144B7D" w:rsidRPr="008D54A3">
        <w:rPr>
          <w:i/>
          <w:lang w:val="mn-MN"/>
        </w:rPr>
        <w:t>Элч нарын т</w:t>
      </w:r>
      <w:r w:rsidR="00465279" w:rsidRPr="008D54A3">
        <w:rPr>
          <w:i/>
          <w:lang w:val="mn-MN"/>
        </w:rPr>
        <w:t>унхагт</w:t>
      </w:r>
      <w:r w:rsidR="00465279" w:rsidRPr="008D54A3">
        <w:rPr>
          <w:lang w:val="mn-MN"/>
        </w:rPr>
        <w:t xml:space="preserve"> чуулганы тухай юу гэж хэлснийг үзэхэд бэлэн боллоо</w:t>
      </w:r>
      <w:r w:rsidR="006753E2" w:rsidRPr="008D54A3">
        <w:rPr>
          <w:lang w:val="mn-MN"/>
        </w:rPr>
        <w:t>.</w:t>
      </w:r>
    </w:p>
    <w:p w14:paraId="4EC2ADDA" w14:textId="77777777" w:rsidR="006753E2" w:rsidRPr="008D54A3" w:rsidRDefault="006753E2" w:rsidP="006753E2">
      <w:pPr>
        <w:ind w:firstLine="720"/>
        <w:rPr>
          <w:sz w:val="36"/>
          <w:szCs w:val="36"/>
          <w:lang w:val="mn-MN"/>
        </w:rPr>
      </w:pPr>
    </w:p>
    <w:p w14:paraId="1D9476C3" w14:textId="77777777" w:rsidR="006753E2" w:rsidRPr="008D54A3" w:rsidRDefault="006753E2" w:rsidP="006753E2">
      <w:pPr>
        <w:pStyle w:val="PanelHeading"/>
        <w:rPr>
          <w:rFonts w:cs="Times New Roman"/>
          <w:sz w:val="36"/>
          <w:szCs w:val="36"/>
          <w:lang w:val="mn-MN"/>
        </w:rPr>
      </w:pPr>
    </w:p>
    <w:p w14:paraId="639CE643" w14:textId="77777777" w:rsidR="006753E2" w:rsidRPr="008D54A3" w:rsidRDefault="00465279" w:rsidP="006753E2">
      <w:pPr>
        <w:pStyle w:val="PanelHeading"/>
        <w:rPr>
          <w:rFonts w:cs="Times New Roman"/>
          <w:lang w:val="mn-MN"/>
        </w:rPr>
      </w:pPr>
      <w:r w:rsidRPr="008D54A3">
        <w:rPr>
          <w:rFonts w:cs="Times New Roman"/>
          <w:lang w:val="mn-MN"/>
        </w:rPr>
        <w:t>Чуулган</w:t>
      </w:r>
    </w:p>
    <w:p w14:paraId="153A86DD" w14:textId="77777777" w:rsidR="006753E2" w:rsidRPr="008D54A3" w:rsidRDefault="006753E2" w:rsidP="006753E2">
      <w:pPr>
        <w:rPr>
          <w:sz w:val="36"/>
          <w:szCs w:val="36"/>
          <w:lang w:val="mn-MN"/>
        </w:rPr>
      </w:pPr>
    </w:p>
    <w:p w14:paraId="01547CB1" w14:textId="77777777" w:rsidR="006753E2" w:rsidRPr="008D54A3" w:rsidRDefault="00EB7FAA" w:rsidP="00792C5E">
      <w:pPr>
        <w:ind w:firstLine="720"/>
        <w:jc w:val="both"/>
        <w:rPr>
          <w:lang w:val="mn-MN"/>
        </w:rPr>
      </w:pPr>
      <w:r w:rsidRPr="008D54A3">
        <w:rPr>
          <w:i/>
          <w:lang w:val="mn-MN"/>
        </w:rPr>
        <w:lastRenderedPageBreak/>
        <w:t>Элч нарын тунхагт</w:t>
      </w:r>
      <w:r w:rsidRPr="008D54A3">
        <w:rPr>
          <w:lang w:val="mn-MN"/>
        </w:rPr>
        <w:t xml:space="preserve"> </w:t>
      </w:r>
      <w:r w:rsidR="00D93316" w:rsidRPr="008D54A3">
        <w:rPr>
          <w:lang w:val="mn-MN"/>
        </w:rPr>
        <w:t>чуулг</w:t>
      </w:r>
      <w:r w:rsidR="00144B7D" w:rsidRPr="008D54A3">
        <w:rPr>
          <w:lang w:val="mn-MN"/>
        </w:rPr>
        <w:t xml:space="preserve">аныг хоёр янзаар тайлбарласан </w:t>
      </w:r>
      <w:r w:rsidR="009A231C" w:rsidRPr="008D54A3">
        <w:rPr>
          <w:lang w:val="mn-MN"/>
        </w:rPr>
        <w:t xml:space="preserve">байдаг. Нэгдүгээрт, </w:t>
      </w:r>
      <w:r w:rsidR="00D93316" w:rsidRPr="008D54A3">
        <w:rPr>
          <w:lang w:val="mn-MN"/>
        </w:rPr>
        <w:t xml:space="preserve">чуулганыг ариун </w:t>
      </w:r>
      <w:r w:rsidR="00144B7D" w:rsidRPr="008D54A3">
        <w:rPr>
          <w:lang w:val="mn-MN"/>
        </w:rPr>
        <w:t>нэ</w:t>
      </w:r>
      <w:r w:rsidR="00F02088" w:rsidRPr="008D54A3">
        <w:rPr>
          <w:lang w:val="mn-MN"/>
        </w:rPr>
        <w:t>гдмэл чуулган</w:t>
      </w:r>
      <w:r w:rsidR="008D59E3" w:rsidRPr="008D54A3">
        <w:rPr>
          <w:lang w:val="mn-MN"/>
        </w:rPr>
        <w:t xml:space="preserve"> </w:t>
      </w:r>
      <w:r w:rsidR="00F02088" w:rsidRPr="008D54A3">
        <w:rPr>
          <w:lang w:val="mn-MN"/>
        </w:rPr>
        <w:t>гэсэн. Х</w:t>
      </w:r>
      <w:r w:rsidR="008D59E3" w:rsidRPr="008D54A3">
        <w:rPr>
          <w:lang w:val="mn-MN"/>
        </w:rPr>
        <w:t>оёрдугаарт</w:t>
      </w:r>
      <w:r w:rsidR="00F02088" w:rsidRPr="008D54A3">
        <w:rPr>
          <w:lang w:val="mn-MN"/>
        </w:rPr>
        <w:t>,</w:t>
      </w:r>
      <w:r w:rsidR="008D59E3" w:rsidRPr="008D54A3">
        <w:rPr>
          <w:lang w:val="mn-MN"/>
        </w:rPr>
        <w:t xml:space="preserve"> </w:t>
      </w:r>
      <w:r w:rsidR="00F02088" w:rsidRPr="008D54A3">
        <w:rPr>
          <w:lang w:val="mn-MN"/>
        </w:rPr>
        <w:t>ариун хүмүүсийн</w:t>
      </w:r>
      <w:r w:rsidR="00042DEB" w:rsidRPr="008D54A3">
        <w:rPr>
          <w:lang w:val="mn-MN"/>
        </w:rPr>
        <w:t xml:space="preserve"> нөхөрлөл</w:t>
      </w:r>
      <w:r w:rsidR="008D59E3" w:rsidRPr="008D54A3">
        <w:rPr>
          <w:lang w:val="mn-MN"/>
        </w:rPr>
        <w:t xml:space="preserve"> гэж хэлсэн байдаг. </w:t>
      </w:r>
      <w:r w:rsidR="009444EC" w:rsidRPr="008D54A3">
        <w:rPr>
          <w:lang w:val="mn-MN"/>
        </w:rPr>
        <w:t xml:space="preserve">Энэ хоёр өгүүлбэрийг олон янзаар </w:t>
      </w:r>
      <w:r w:rsidR="00F52D9C" w:rsidRPr="008D54A3">
        <w:rPr>
          <w:lang w:val="mn-MN"/>
        </w:rPr>
        <w:t xml:space="preserve">хэрхэн </w:t>
      </w:r>
      <w:r w:rsidR="009444EC" w:rsidRPr="008D54A3">
        <w:rPr>
          <w:lang w:val="mn-MN"/>
        </w:rPr>
        <w:t>орчуулс</w:t>
      </w:r>
      <w:r w:rsidR="00F52D9C" w:rsidRPr="008D54A3">
        <w:rPr>
          <w:lang w:val="mn-MN"/>
        </w:rPr>
        <w:t>ныг</w:t>
      </w:r>
      <w:r w:rsidR="009444EC" w:rsidRPr="008D54A3">
        <w:rPr>
          <w:lang w:val="mn-MN"/>
        </w:rPr>
        <w:t xml:space="preserve"> бид дараа дараагийн хичээлээр илүү дэлгэрэнгүй үзнэ. </w:t>
      </w:r>
      <w:r w:rsidR="001E0B45" w:rsidRPr="008D54A3">
        <w:rPr>
          <w:lang w:val="mn-MN"/>
        </w:rPr>
        <w:t>Харин</w:t>
      </w:r>
      <w:r w:rsidR="00F52D9C" w:rsidRPr="008D54A3">
        <w:rPr>
          <w:lang w:val="mn-MN"/>
        </w:rPr>
        <w:t xml:space="preserve"> </w:t>
      </w:r>
      <w:r w:rsidR="001120EE" w:rsidRPr="008D54A3">
        <w:rPr>
          <w:lang w:val="mn-MN"/>
        </w:rPr>
        <w:t xml:space="preserve">одоо </w:t>
      </w:r>
      <w:r w:rsidR="001E0B45" w:rsidRPr="008D54A3">
        <w:rPr>
          <w:lang w:val="mn-MN"/>
        </w:rPr>
        <w:t xml:space="preserve">ариун нэгдмэл чуулган </w:t>
      </w:r>
      <w:r w:rsidR="00F52D9C" w:rsidRPr="008D54A3">
        <w:rPr>
          <w:lang w:val="mn-MN"/>
        </w:rPr>
        <w:t xml:space="preserve">гэдэг нь </w:t>
      </w:r>
      <w:r w:rsidR="001120EE" w:rsidRPr="008D54A3">
        <w:rPr>
          <w:lang w:val="mn-MN"/>
        </w:rPr>
        <w:t>Ромын католик чуулганыг</w:t>
      </w:r>
      <w:r w:rsidR="001E0B45" w:rsidRPr="008D54A3">
        <w:rPr>
          <w:lang w:val="mn-MN"/>
        </w:rPr>
        <w:t xml:space="preserve"> хэлээгүй</w:t>
      </w:r>
      <w:r w:rsidR="00F52D9C" w:rsidRPr="008D54A3">
        <w:rPr>
          <w:lang w:val="mn-MN"/>
        </w:rPr>
        <w:t xml:space="preserve"> гэдгийг </w:t>
      </w:r>
      <w:r w:rsidR="001E0B45" w:rsidRPr="008D54A3">
        <w:rPr>
          <w:lang w:val="mn-MN"/>
        </w:rPr>
        <w:t xml:space="preserve">энд </w:t>
      </w:r>
      <w:r w:rsidR="00F52D9C" w:rsidRPr="008D54A3">
        <w:rPr>
          <w:lang w:val="mn-MN"/>
        </w:rPr>
        <w:t xml:space="preserve">онцлон хэлмээр байна. </w:t>
      </w:r>
      <w:r w:rsidR="00870BD4" w:rsidRPr="008D54A3">
        <w:rPr>
          <w:lang w:val="mn-MN"/>
        </w:rPr>
        <w:t xml:space="preserve">Харин </w:t>
      </w:r>
      <w:r w:rsidRPr="008D54A3">
        <w:rPr>
          <w:lang w:val="mn-MN"/>
        </w:rPr>
        <w:t>энэ бол дэлхийн өнцөг булан бүрд</w:t>
      </w:r>
      <w:r w:rsidR="00A42379" w:rsidRPr="008D54A3">
        <w:rPr>
          <w:lang w:val="mn-MN"/>
        </w:rPr>
        <w:t xml:space="preserve"> байгаа даяар </w:t>
      </w:r>
      <w:r w:rsidR="00662613" w:rsidRPr="008D54A3">
        <w:rPr>
          <w:lang w:val="mn-MN"/>
        </w:rPr>
        <w:t xml:space="preserve">чуулганыг хэлж байгаа юм. </w:t>
      </w:r>
    </w:p>
    <w:p w14:paraId="214052D1" w14:textId="77777777" w:rsidR="006753E2" w:rsidRPr="008D54A3" w:rsidRDefault="00662613" w:rsidP="00563300">
      <w:pPr>
        <w:ind w:firstLine="720"/>
        <w:jc w:val="both"/>
        <w:rPr>
          <w:lang w:val="mn-MN"/>
        </w:rPr>
      </w:pPr>
      <w:r w:rsidRPr="008D54A3">
        <w:rPr>
          <w:lang w:val="mn-MN"/>
        </w:rPr>
        <w:t xml:space="preserve">Гэсэн хэдий ч протестант хүмүүст </w:t>
      </w:r>
      <w:r w:rsidR="000A2821" w:rsidRPr="008D54A3">
        <w:rPr>
          <w:lang w:val="mn-MN"/>
        </w:rPr>
        <w:t xml:space="preserve">ямар ч төрлийн </w:t>
      </w:r>
      <w:r w:rsidR="00563300" w:rsidRPr="008D54A3">
        <w:rPr>
          <w:lang w:val="mn-MN"/>
        </w:rPr>
        <w:t xml:space="preserve">бүх </w:t>
      </w:r>
      <w:r w:rsidRPr="008D54A3">
        <w:rPr>
          <w:lang w:val="mn-MN"/>
        </w:rPr>
        <w:t xml:space="preserve">чуулганд итгэнэ гэхээр </w:t>
      </w:r>
      <w:r w:rsidR="00563300" w:rsidRPr="008D54A3">
        <w:rPr>
          <w:lang w:val="mn-MN"/>
        </w:rPr>
        <w:t>хачирхалтай</w:t>
      </w:r>
      <w:r w:rsidRPr="008D54A3">
        <w:rPr>
          <w:lang w:val="mn-MN"/>
        </w:rPr>
        <w:t xml:space="preserve"> санагд</w:t>
      </w:r>
      <w:r w:rsidR="00563300" w:rsidRPr="008D54A3">
        <w:rPr>
          <w:lang w:val="mn-MN"/>
        </w:rPr>
        <w:t>аж байж болох юм. Тиймээс “</w:t>
      </w:r>
      <w:r w:rsidR="000A2821" w:rsidRPr="008D54A3">
        <w:rPr>
          <w:lang w:val="mn-MN"/>
        </w:rPr>
        <w:t>Би</w:t>
      </w:r>
      <w:r w:rsidR="00563300" w:rsidRPr="008D54A3">
        <w:rPr>
          <w:lang w:val="mn-MN"/>
        </w:rPr>
        <w:t>…</w:t>
      </w:r>
      <w:r w:rsidR="000A2821" w:rsidRPr="008D54A3">
        <w:rPr>
          <w:lang w:val="mn-MN"/>
        </w:rPr>
        <w:t>чуулганд…</w:t>
      </w:r>
      <w:r w:rsidR="00CC594B" w:rsidRPr="008D54A3">
        <w:rPr>
          <w:lang w:val="mn-MN"/>
        </w:rPr>
        <w:t>итгэдэг” гэсэн тунх</w:t>
      </w:r>
      <w:r w:rsidRPr="008D54A3">
        <w:rPr>
          <w:lang w:val="mn-MN"/>
        </w:rPr>
        <w:t>гийн хэллэг нь бид сүм чуулганд итгэлээ өгнө гэсэн утгатай биш гэдгийг тайлбарлах хэрэгтэй байх</w:t>
      </w:r>
      <w:r w:rsidR="006753E2" w:rsidRPr="008D54A3">
        <w:rPr>
          <w:lang w:val="mn-MN"/>
        </w:rPr>
        <w:t>.</w:t>
      </w:r>
      <w:r w:rsidRPr="008D54A3">
        <w:rPr>
          <w:lang w:val="mn-MN"/>
        </w:rPr>
        <w:t xml:space="preserve"> </w:t>
      </w:r>
      <w:r w:rsidR="005D6A80" w:rsidRPr="008D54A3">
        <w:rPr>
          <w:lang w:val="mn-MN"/>
        </w:rPr>
        <w:t xml:space="preserve">Харин энэ нь </w:t>
      </w:r>
      <w:r w:rsidR="00CC594B" w:rsidRPr="008D54A3">
        <w:rPr>
          <w:lang w:val="mn-MN"/>
        </w:rPr>
        <w:t xml:space="preserve">чуулган бол ариун </w:t>
      </w:r>
      <w:r w:rsidR="005671E6" w:rsidRPr="008D54A3">
        <w:rPr>
          <w:lang w:val="mn-MN"/>
        </w:rPr>
        <w:t>буюу “ариусгагд</w:t>
      </w:r>
      <w:r w:rsidR="00B81836" w:rsidRPr="008D54A3">
        <w:rPr>
          <w:lang w:val="mn-MN"/>
        </w:rPr>
        <w:t>сан” мөн</w:t>
      </w:r>
      <w:r w:rsidR="005671E6" w:rsidRPr="008D54A3">
        <w:rPr>
          <w:lang w:val="mn-MN"/>
        </w:rPr>
        <w:t xml:space="preserve"> “</w:t>
      </w:r>
      <w:r w:rsidR="00B81836" w:rsidRPr="008D54A3">
        <w:rPr>
          <w:lang w:val="mn-MN"/>
        </w:rPr>
        <w:t>нэгдмэл</w:t>
      </w:r>
      <w:r w:rsidR="005671E6" w:rsidRPr="008D54A3">
        <w:rPr>
          <w:lang w:val="mn-MN"/>
        </w:rPr>
        <w:t>”</w:t>
      </w:r>
      <w:r w:rsidR="00B81836" w:rsidRPr="008D54A3">
        <w:rPr>
          <w:lang w:val="mn-MN"/>
        </w:rPr>
        <w:t xml:space="preserve"> буюу даяар</w:t>
      </w:r>
      <w:r w:rsidR="006753E2" w:rsidRPr="008D54A3">
        <w:rPr>
          <w:lang w:val="mn-MN"/>
        </w:rPr>
        <w:t xml:space="preserve"> </w:t>
      </w:r>
      <w:r w:rsidR="005671E6" w:rsidRPr="008D54A3">
        <w:rPr>
          <w:lang w:val="mn-MN"/>
        </w:rPr>
        <w:t xml:space="preserve">юм гэдэгт итгэж байгаагаа тунхагласан </w:t>
      </w:r>
      <w:r w:rsidR="00CC594B" w:rsidRPr="008D54A3">
        <w:rPr>
          <w:lang w:val="mn-MN"/>
        </w:rPr>
        <w:t xml:space="preserve">гэсэн </w:t>
      </w:r>
      <w:r w:rsidR="00563300" w:rsidRPr="008D54A3">
        <w:rPr>
          <w:lang w:val="mn-MN"/>
        </w:rPr>
        <w:t>утгатай байна</w:t>
      </w:r>
      <w:r w:rsidR="006753E2" w:rsidRPr="008D54A3">
        <w:rPr>
          <w:lang w:val="mn-MN"/>
        </w:rPr>
        <w:t xml:space="preserve">. </w:t>
      </w:r>
    </w:p>
    <w:p w14:paraId="3BB5DE77" w14:textId="77777777" w:rsidR="006753E2" w:rsidRPr="008D54A3" w:rsidRDefault="00BE4AE0" w:rsidP="00792C5E">
      <w:pPr>
        <w:ind w:firstLine="720"/>
        <w:jc w:val="both"/>
        <w:rPr>
          <w:lang w:val="mn-MN"/>
        </w:rPr>
      </w:pPr>
      <w:r w:rsidRPr="008D54A3">
        <w:rPr>
          <w:lang w:val="mn-MN"/>
        </w:rPr>
        <w:t xml:space="preserve">Мөн энд </w:t>
      </w:r>
      <w:r w:rsidR="009A3617" w:rsidRPr="008D54A3">
        <w:rPr>
          <w:i/>
          <w:lang w:val="mn-MN"/>
        </w:rPr>
        <w:t>ариун хүмүүсийн нөхөрлөл</w:t>
      </w:r>
      <w:r w:rsidR="009A3617" w:rsidRPr="008D54A3">
        <w:rPr>
          <w:lang w:val="mn-MN"/>
        </w:rPr>
        <w:t xml:space="preserve">д </w:t>
      </w:r>
      <w:r w:rsidRPr="008D54A3">
        <w:rPr>
          <w:lang w:val="mn-MN"/>
        </w:rPr>
        <w:t>итгэж байгаагаа илэ</w:t>
      </w:r>
      <w:r w:rsidR="005E62D9" w:rsidRPr="008D54A3">
        <w:rPr>
          <w:lang w:val="mn-MN"/>
        </w:rPr>
        <w:t>р</w:t>
      </w:r>
      <w:r w:rsidRPr="008D54A3">
        <w:rPr>
          <w:lang w:val="mn-MN"/>
        </w:rPr>
        <w:t xml:space="preserve">хийлсэн нь итгэгч нарын нөхөрлөлийг хэлж байгаа хэрэг. </w:t>
      </w:r>
      <w:r w:rsidR="00C068DC" w:rsidRPr="008D54A3">
        <w:rPr>
          <w:lang w:val="mn-MN"/>
        </w:rPr>
        <w:t>Эндээс харахад Христ</w:t>
      </w:r>
      <w:r w:rsidR="009A3617" w:rsidRPr="008D54A3">
        <w:rPr>
          <w:lang w:val="mn-MN"/>
        </w:rPr>
        <w:t>итгэл</w:t>
      </w:r>
      <w:r w:rsidR="007A6557" w:rsidRPr="008D54A3">
        <w:rPr>
          <w:lang w:val="mn-MN"/>
        </w:rPr>
        <w:t>ийн түүх</w:t>
      </w:r>
      <w:r w:rsidR="009A3617" w:rsidRPr="008D54A3">
        <w:rPr>
          <w:lang w:val="mn-MN"/>
        </w:rPr>
        <w:t xml:space="preserve"> нь</w:t>
      </w:r>
      <w:r w:rsidR="00481609" w:rsidRPr="008D54A3">
        <w:rPr>
          <w:lang w:val="mn-MN"/>
        </w:rPr>
        <w:t xml:space="preserve"> чуулганы </w:t>
      </w:r>
      <w:r w:rsidR="007A6557" w:rsidRPr="008D54A3">
        <w:rPr>
          <w:lang w:val="mn-MN"/>
        </w:rPr>
        <w:t>ач холбогдлыг онцолсоор ирснийг харуулдаг.</w:t>
      </w:r>
    </w:p>
    <w:p w14:paraId="4B244599" w14:textId="77777777" w:rsidR="006753E2" w:rsidRPr="008D54A3" w:rsidRDefault="00481609" w:rsidP="00792C5E">
      <w:pPr>
        <w:ind w:firstLine="720"/>
        <w:jc w:val="both"/>
        <w:rPr>
          <w:lang w:val="mn-MN"/>
        </w:rPr>
      </w:pPr>
      <w:r w:rsidRPr="008D54A3">
        <w:rPr>
          <w:lang w:val="mn-MN"/>
        </w:rPr>
        <w:t xml:space="preserve">Энэ хичээлээр бид </w:t>
      </w:r>
      <w:r w:rsidRPr="008D54A3">
        <w:rPr>
          <w:i/>
          <w:lang w:val="mn-MN"/>
        </w:rPr>
        <w:t>Элч нарын тунхаг</w:t>
      </w:r>
      <w:r w:rsidR="00A73A4B" w:rsidRPr="008D54A3">
        <w:rPr>
          <w:lang w:val="mn-MN"/>
        </w:rPr>
        <w:t xml:space="preserve"> дахь итгэлийн</w:t>
      </w:r>
      <w:r w:rsidR="005E62D9" w:rsidRPr="008D54A3">
        <w:rPr>
          <w:lang w:val="mn-MN"/>
        </w:rPr>
        <w:t xml:space="preserve"> </w:t>
      </w:r>
      <w:r w:rsidR="008E78E3" w:rsidRPr="008D54A3">
        <w:rPr>
          <w:lang w:val="mn-MN"/>
        </w:rPr>
        <w:t xml:space="preserve">үндсэн тунхаглалуудын </w:t>
      </w:r>
      <w:r w:rsidR="00631F31" w:rsidRPr="008D54A3">
        <w:rPr>
          <w:lang w:val="mn-MN"/>
        </w:rPr>
        <w:t xml:space="preserve"> </w:t>
      </w:r>
      <w:r w:rsidR="00F268AF" w:rsidRPr="008D54A3">
        <w:rPr>
          <w:lang w:val="mn-MN"/>
        </w:rPr>
        <w:t>чуулган</w:t>
      </w:r>
      <w:r w:rsidR="005B5CB9" w:rsidRPr="008D54A3">
        <w:rPr>
          <w:lang w:val="mn-MN"/>
        </w:rPr>
        <w:t>тай холбоотой</w:t>
      </w:r>
      <w:r w:rsidR="004C7975" w:rsidRPr="008D54A3">
        <w:rPr>
          <w:lang w:val="mn-MN"/>
        </w:rPr>
        <w:t xml:space="preserve"> </w:t>
      </w:r>
      <w:r w:rsidR="005B5CB9" w:rsidRPr="008D54A3">
        <w:rPr>
          <w:lang w:val="mn-MN"/>
        </w:rPr>
        <w:t>хоёр чухал талыг</w:t>
      </w:r>
      <w:r w:rsidR="004C7975" w:rsidRPr="008D54A3">
        <w:rPr>
          <w:lang w:val="mn-MN"/>
        </w:rPr>
        <w:t xml:space="preserve"> анхааран үзэх болно. </w:t>
      </w:r>
      <w:r w:rsidR="005B5CB9" w:rsidRPr="008D54A3">
        <w:rPr>
          <w:lang w:val="mn-MN"/>
        </w:rPr>
        <w:t>Нэг талаас бид чуулган</w:t>
      </w:r>
      <w:r w:rsidR="008562FD" w:rsidRPr="008D54A3">
        <w:rPr>
          <w:lang w:val="mn-MN"/>
        </w:rPr>
        <w:t>д оролцох</w:t>
      </w:r>
      <w:r w:rsidR="00004973" w:rsidRPr="008D54A3">
        <w:rPr>
          <w:lang w:val="mn-MN"/>
        </w:rPr>
        <w:t xml:space="preserve"> тухай </w:t>
      </w:r>
      <w:r w:rsidR="005B5CB9" w:rsidRPr="008D54A3">
        <w:rPr>
          <w:lang w:val="mn-MN"/>
        </w:rPr>
        <w:t xml:space="preserve">авч үзнэ. </w:t>
      </w:r>
      <w:r w:rsidR="00764ABD" w:rsidRPr="008D54A3">
        <w:rPr>
          <w:lang w:val="mn-MN"/>
        </w:rPr>
        <w:t xml:space="preserve">Нөгөө талаас чуулган онол сургаалыг </w:t>
      </w:r>
      <w:r w:rsidR="005B5CB9" w:rsidRPr="008D54A3">
        <w:rPr>
          <w:lang w:val="mn-MN"/>
        </w:rPr>
        <w:t>хэрхэн ха</w:t>
      </w:r>
      <w:r w:rsidR="00A37CEA" w:rsidRPr="008D54A3">
        <w:rPr>
          <w:lang w:val="mn-MN"/>
        </w:rPr>
        <w:t>дгалан үлддэг талаар авч үзнэ. За эхлээд чуулган</w:t>
      </w:r>
      <w:r w:rsidR="00004973" w:rsidRPr="008D54A3">
        <w:rPr>
          <w:lang w:val="mn-MN"/>
        </w:rPr>
        <w:t xml:space="preserve">д харьяалагдах тухай </w:t>
      </w:r>
      <w:r w:rsidR="00A37CEA" w:rsidRPr="008D54A3">
        <w:rPr>
          <w:lang w:val="mn-MN"/>
        </w:rPr>
        <w:t>авч үзье</w:t>
      </w:r>
      <w:r w:rsidR="006753E2" w:rsidRPr="008D54A3">
        <w:rPr>
          <w:lang w:val="mn-MN"/>
        </w:rPr>
        <w:t>.</w:t>
      </w:r>
    </w:p>
    <w:p w14:paraId="498ECFF4" w14:textId="77777777" w:rsidR="005227EF" w:rsidRPr="008D54A3" w:rsidRDefault="005227EF" w:rsidP="006753E2">
      <w:pPr>
        <w:pStyle w:val="BulletHeading"/>
        <w:rPr>
          <w:rFonts w:cs="Times New Roman"/>
          <w:sz w:val="36"/>
          <w:szCs w:val="36"/>
          <w:lang w:val="mn-MN"/>
        </w:rPr>
      </w:pPr>
    </w:p>
    <w:p w14:paraId="06CCA786" w14:textId="77777777" w:rsidR="005227EF" w:rsidRPr="008D54A3" w:rsidRDefault="005227EF" w:rsidP="006753E2">
      <w:pPr>
        <w:pStyle w:val="BulletHeading"/>
        <w:rPr>
          <w:rFonts w:cs="Times New Roman"/>
          <w:sz w:val="36"/>
          <w:szCs w:val="36"/>
          <w:lang w:val="mn-MN"/>
        </w:rPr>
      </w:pPr>
    </w:p>
    <w:p w14:paraId="74437806" w14:textId="77777777" w:rsidR="006753E2" w:rsidRPr="008D54A3" w:rsidRDefault="008562FD" w:rsidP="006753E2">
      <w:pPr>
        <w:pStyle w:val="BulletHeading"/>
        <w:rPr>
          <w:rFonts w:cs="Times New Roman"/>
          <w:lang w:val="mn-MN"/>
        </w:rPr>
      </w:pPr>
      <w:r w:rsidRPr="008D54A3">
        <w:rPr>
          <w:rFonts w:cs="Times New Roman"/>
          <w:lang w:val="mn-MN"/>
        </w:rPr>
        <w:t>Оролцоо</w:t>
      </w:r>
    </w:p>
    <w:p w14:paraId="5B606ECC" w14:textId="77777777" w:rsidR="006753E2" w:rsidRPr="008D54A3" w:rsidRDefault="006753E2" w:rsidP="006753E2">
      <w:pPr>
        <w:rPr>
          <w:b/>
          <w:lang w:val="mn-MN"/>
        </w:rPr>
      </w:pPr>
    </w:p>
    <w:p w14:paraId="1D876240" w14:textId="77777777" w:rsidR="006753E2" w:rsidRPr="008D54A3" w:rsidRDefault="008562FD" w:rsidP="00792C5E">
      <w:pPr>
        <w:ind w:firstLine="720"/>
        <w:jc w:val="both"/>
        <w:rPr>
          <w:lang w:val="mn-MN"/>
        </w:rPr>
      </w:pPr>
      <w:r w:rsidRPr="008D54A3">
        <w:rPr>
          <w:lang w:val="mn-MN"/>
        </w:rPr>
        <w:t>Тунхагт “Би ариун…чуулганд</w:t>
      </w:r>
      <w:r w:rsidR="00A37CEA" w:rsidRPr="008D54A3">
        <w:rPr>
          <w:lang w:val="mn-MN"/>
        </w:rPr>
        <w:t xml:space="preserve"> итгэдэг” </w:t>
      </w:r>
      <w:r w:rsidR="003F3556" w:rsidRPr="008D54A3">
        <w:rPr>
          <w:lang w:val="mn-MN"/>
        </w:rPr>
        <w:t xml:space="preserve">гэж хэлсэн нь </w:t>
      </w:r>
      <w:r w:rsidR="00176290" w:rsidRPr="008D54A3">
        <w:rPr>
          <w:lang w:val="mn-MN"/>
        </w:rPr>
        <w:t>чуулганд</w:t>
      </w:r>
      <w:r w:rsidR="006764DF" w:rsidRPr="008D54A3">
        <w:rPr>
          <w:lang w:val="mn-MN"/>
        </w:rPr>
        <w:t xml:space="preserve"> оролцох </w:t>
      </w:r>
      <w:r w:rsidR="00176290" w:rsidRPr="008D54A3">
        <w:rPr>
          <w:lang w:val="mn-MN"/>
        </w:rPr>
        <w:t>нь чухал ач холбогдолтой</w:t>
      </w:r>
      <w:r w:rsidR="00004973" w:rsidRPr="008D54A3">
        <w:rPr>
          <w:lang w:val="mn-MN"/>
        </w:rPr>
        <w:t>г</w:t>
      </w:r>
      <w:r w:rsidR="00176290" w:rsidRPr="008D54A3">
        <w:rPr>
          <w:lang w:val="mn-MN"/>
        </w:rPr>
        <w:t xml:space="preserve"> </w:t>
      </w:r>
      <w:r w:rsidR="004A2A5C" w:rsidRPr="008D54A3">
        <w:rPr>
          <w:lang w:val="mn-MN"/>
        </w:rPr>
        <w:t>онцолж байна гэсэн үг</w:t>
      </w:r>
      <w:r w:rsidR="006753E2" w:rsidRPr="008D54A3">
        <w:rPr>
          <w:lang w:val="mn-MN"/>
        </w:rPr>
        <w:t>.</w:t>
      </w:r>
      <w:r w:rsidR="007812D9" w:rsidRPr="008D54A3">
        <w:rPr>
          <w:lang w:val="mn-MN"/>
        </w:rPr>
        <w:t xml:space="preserve"> Учир нь Христ</w:t>
      </w:r>
      <w:r w:rsidR="003F3556" w:rsidRPr="008D54A3">
        <w:rPr>
          <w:lang w:val="mn-MN"/>
        </w:rPr>
        <w:t>итгэлийн</w:t>
      </w:r>
      <w:r w:rsidR="00004973" w:rsidRPr="008D54A3">
        <w:rPr>
          <w:lang w:val="mn-MN"/>
        </w:rPr>
        <w:t xml:space="preserve"> чуулган</w:t>
      </w:r>
      <w:r w:rsidR="00FA544A" w:rsidRPr="008D54A3">
        <w:rPr>
          <w:lang w:val="mn-MN"/>
        </w:rPr>
        <w:t xml:space="preserve">ы түүхэнд </w:t>
      </w:r>
      <w:r w:rsidR="003F3556" w:rsidRPr="008D54A3">
        <w:rPr>
          <w:lang w:val="mn-MN"/>
        </w:rPr>
        <w:t xml:space="preserve">олон хүмүүс </w:t>
      </w:r>
      <w:r w:rsidR="00263EA5" w:rsidRPr="008D54A3">
        <w:rPr>
          <w:lang w:val="mn-MN"/>
        </w:rPr>
        <w:t>Бурханыг Эцэгээ болгож, Есүсийг И</w:t>
      </w:r>
      <w:r w:rsidR="007812D9" w:rsidRPr="008D54A3">
        <w:rPr>
          <w:lang w:val="mn-MN"/>
        </w:rPr>
        <w:t>х Эзэнээ болгож, Ариун Сүнсийг З</w:t>
      </w:r>
      <w:r w:rsidR="003F3556" w:rsidRPr="008D54A3">
        <w:rPr>
          <w:lang w:val="mn-MN"/>
        </w:rPr>
        <w:t xml:space="preserve">уучаа болгохыг хүсдэг ч </w:t>
      </w:r>
      <w:r w:rsidR="001B2360" w:rsidRPr="008D54A3">
        <w:rPr>
          <w:lang w:val="mn-MN"/>
        </w:rPr>
        <w:t>харагдах чуулган болох</w:t>
      </w:r>
      <w:r w:rsidR="00263EA5" w:rsidRPr="008D54A3">
        <w:rPr>
          <w:lang w:val="mn-MN"/>
        </w:rPr>
        <w:t xml:space="preserve"> Бурханы хүмүүсийн нэгдл</w:t>
      </w:r>
      <w:r w:rsidR="003F3556" w:rsidRPr="008D54A3">
        <w:rPr>
          <w:lang w:val="mn-MN"/>
        </w:rPr>
        <w:t>ийн нэгэ</w:t>
      </w:r>
      <w:r w:rsidR="001B2360" w:rsidRPr="008D54A3">
        <w:rPr>
          <w:lang w:val="mn-MN"/>
        </w:rPr>
        <w:t>н хэсэг байхыг хүсдэггүй байв.</w:t>
      </w:r>
      <w:r w:rsidR="003F3556" w:rsidRPr="008D54A3">
        <w:rPr>
          <w:lang w:val="mn-MN"/>
        </w:rPr>
        <w:t xml:space="preserve"> </w:t>
      </w:r>
      <w:r w:rsidR="00C91E83" w:rsidRPr="008D54A3">
        <w:rPr>
          <w:lang w:val="mn-MN"/>
        </w:rPr>
        <w:t>Энэ тухай</w:t>
      </w:r>
      <w:r w:rsidR="00263EA5" w:rsidRPr="008D54A3">
        <w:rPr>
          <w:lang w:val="mn-MN"/>
        </w:rPr>
        <w:t xml:space="preserve"> </w:t>
      </w:r>
      <w:r w:rsidR="00FC78EF" w:rsidRPr="008D54A3">
        <w:rPr>
          <w:lang w:val="mn-MN"/>
        </w:rPr>
        <w:t>Еврей 10:25-р эшлэлээс</w:t>
      </w:r>
      <w:r w:rsidR="00C91E83" w:rsidRPr="008D54A3">
        <w:rPr>
          <w:lang w:val="mn-MN"/>
        </w:rPr>
        <w:t xml:space="preserve"> хамтдаа</w:t>
      </w:r>
      <w:r w:rsidR="00FC78EF" w:rsidRPr="008D54A3">
        <w:rPr>
          <w:lang w:val="mn-MN"/>
        </w:rPr>
        <w:t xml:space="preserve"> харцгаая</w:t>
      </w:r>
      <w:r w:rsidR="006752F6" w:rsidRPr="008D54A3">
        <w:rPr>
          <w:lang w:val="mn-MN"/>
        </w:rPr>
        <w:t>. Энд:</w:t>
      </w:r>
    </w:p>
    <w:p w14:paraId="6DD0F86E" w14:textId="77777777" w:rsidR="006753E2" w:rsidRPr="008D54A3" w:rsidRDefault="006753E2" w:rsidP="005227EF">
      <w:pPr>
        <w:rPr>
          <w:sz w:val="22"/>
          <w:lang w:val="mn-MN"/>
        </w:rPr>
      </w:pPr>
    </w:p>
    <w:p w14:paraId="04D7833C" w14:textId="77777777" w:rsidR="006753E2" w:rsidRPr="008D54A3" w:rsidRDefault="006752F6" w:rsidP="00B84993">
      <w:pPr>
        <w:pStyle w:val="Scripturequotes"/>
        <w:rPr>
          <w:lang w:val="mn-MN"/>
        </w:rPr>
      </w:pPr>
      <w:r w:rsidRPr="008D54A3">
        <w:rPr>
          <w:lang w:val="mn-MN" w:bidi="he-IL"/>
        </w:rPr>
        <w:t>“</w:t>
      </w:r>
      <w:r w:rsidR="0024027C" w:rsidRPr="008D54A3">
        <w:rPr>
          <w:lang w:val="mn-MN" w:bidi="he-IL"/>
        </w:rPr>
        <w:t>Хамтран цуглахыг больж, зуршил болгосон зарим хүмүүсийг дагалгүй</w:t>
      </w:r>
      <w:r w:rsidRPr="008D54A3">
        <w:rPr>
          <w:lang w:val="mn-MN" w:bidi="he-IL"/>
        </w:rPr>
        <w:t xml:space="preserve">” гэжээ </w:t>
      </w:r>
      <w:r w:rsidR="0024027C" w:rsidRPr="008D54A3">
        <w:rPr>
          <w:lang w:val="mn-MN" w:bidi="he-IL"/>
        </w:rPr>
        <w:t xml:space="preserve">… </w:t>
      </w:r>
      <w:r w:rsidR="006753E2" w:rsidRPr="008D54A3">
        <w:rPr>
          <w:lang w:val="mn-MN"/>
        </w:rPr>
        <w:t>(</w:t>
      </w:r>
      <w:r w:rsidR="0024027C" w:rsidRPr="008D54A3">
        <w:rPr>
          <w:lang w:val="mn-MN"/>
        </w:rPr>
        <w:t>Еврей</w:t>
      </w:r>
      <w:r w:rsidR="006753E2" w:rsidRPr="008D54A3">
        <w:rPr>
          <w:lang w:val="mn-MN"/>
        </w:rPr>
        <w:t xml:space="preserve"> 10:25).</w:t>
      </w:r>
    </w:p>
    <w:p w14:paraId="5AD23E3B" w14:textId="77777777" w:rsidR="006753E2" w:rsidRPr="008D54A3" w:rsidRDefault="006753E2" w:rsidP="005227EF">
      <w:pPr>
        <w:rPr>
          <w:sz w:val="22"/>
          <w:lang w:val="mn-MN"/>
        </w:rPr>
      </w:pPr>
    </w:p>
    <w:p w14:paraId="4EAA486E" w14:textId="77777777" w:rsidR="006753E2" w:rsidRPr="008D54A3" w:rsidRDefault="00712CFD" w:rsidP="005227EF">
      <w:pPr>
        <w:ind w:firstLine="720"/>
        <w:jc w:val="both"/>
        <w:rPr>
          <w:lang w:val="mn-MN"/>
        </w:rPr>
      </w:pPr>
      <w:r w:rsidRPr="008D54A3">
        <w:rPr>
          <w:lang w:val="mn-MN"/>
        </w:rPr>
        <w:t xml:space="preserve">Анхны зуунд хүртэл зарим итгэгчид </w:t>
      </w:r>
      <w:r w:rsidR="00125E64" w:rsidRPr="008D54A3">
        <w:rPr>
          <w:lang w:val="mn-MN"/>
        </w:rPr>
        <w:t>чуулганд очиж маг</w:t>
      </w:r>
      <w:r w:rsidRPr="008D54A3">
        <w:rPr>
          <w:lang w:val="mn-MN"/>
        </w:rPr>
        <w:t xml:space="preserve">тан хүндэлж, сургаал сонсон, </w:t>
      </w:r>
      <w:r w:rsidR="00125E64" w:rsidRPr="008D54A3">
        <w:rPr>
          <w:lang w:val="mn-MN"/>
        </w:rPr>
        <w:t>хамтдаа нөхөрлөхөөс зайл</w:t>
      </w:r>
      <w:r w:rsidR="00321BFB" w:rsidRPr="008D54A3">
        <w:rPr>
          <w:lang w:val="mn-MN"/>
        </w:rPr>
        <w:t>с</w:t>
      </w:r>
      <w:r w:rsidR="00125E64" w:rsidRPr="008D54A3">
        <w:rPr>
          <w:lang w:val="mn-MN"/>
        </w:rPr>
        <w:t>хийдэг байжээ. Гэвч</w:t>
      </w:r>
      <w:r w:rsidRPr="008D54A3">
        <w:rPr>
          <w:lang w:val="mn-MN"/>
        </w:rPr>
        <w:t xml:space="preserve"> Библид </w:t>
      </w:r>
      <w:r w:rsidR="00321BFB" w:rsidRPr="008D54A3">
        <w:rPr>
          <w:lang w:val="mn-MN"/>
        </w:rPr>
        <w:t>чуулган бол Христ</w:t>
      </w:r>
      <w:r w:rsidR="00125E64" w:rsidRPr="008D54A3">
        <w:rPr>
          <w:lang w:val="mn-MN"/>
        </w:rPr>
        <w:t>итгэгчдийн хувьд чухал, зайлшгүй байх ёстой газар гэсэн байдаг</w:t>
      </w:r>
      <w:r w:rsidR="006753E2" w:rsidRPr="008D54A3">
        <w:rPr>
          <w:lang w:val="mn-MN"/>
        </w:rPr>
        <w:t>.</w:t>
      </w:r>
    </w:p>
    <w:p w14:paraId="75A98C7C" w14:textId="77777777" w:rsidR="006753E2" w:rsidRPr="008D54A3" w:rsidRDefault="00071EDB" w:rsidP="00792C5E">
      <w:pPr>
        <w:ind w:firstLine="720"/>
        <w:jc w:val="both"/>
        <w:rPr>
          <w:lang w:val="mn-MN"/>
        </w:rPr>
      </w:pPr>
      <w:r w:rsidRPr="008D54A3">
        <w:rPr>
          <w:lang w:val="mn-MN"/>
        </w:rPr>
        <w:t xml:space="preserve">Мэдээж, </w:t>
      </w:r>
      <w:r w:rsidRPr="008D54A3">
        <w:rPr>
          <w:i/>
          <w:lang w:val="mn-MN"/>
        </w:rPr>
        <w:t>Элч нарын тунх</w:t>
      </w:r>
      <w:r w:rsidR="00FB1F3F" w:rsidRPr="008D54A3">
        <w:rPr>
          <w:i/>
          <w:lang w:val="mn-MN"/>
        </w:rPr>
        <w:t>гийг</w:t>
      </w:r>
      <w:r w:rsidR="00EE1B93" w:rsidRPr="008D54A3">
        <w:rPr>
          <w:lang w:val="mn-MN"/>
        </w:rPr>
        <w:t xml:space="preserve"> анх ашиглаж байсан хүмүүс ийм байгаагүй. Харин ч эсрэгээрээ тунхгийг</w:t>
      </w:r>
      <w:r w:rsidR="00FB1F3F" w:rsidRPr="008D54A3">
        <w:rPr>
          <w:lang w:val="mn-MN"/>
        </w:rPr>
        <w:t xml:space="preserve"> чуу</w:t>
      </w:r>
      <w:r w:rsidR="00EE1B93" w:rsidRPr="008D54A3">
        <w:rPr>
          <w:lang w:val="mn-MN"/>
        </w:rPr>
        <w:t xml:space="preserve">лганы үйл ажиллагаанд ашиглаж, </w:t>
      </w:r>
      <w:r w:rsidRPr="008D54A3">
        <w:rPr>
          <w:lang w:val="mn-MN"/>
        </w:rPr>
        <w:t>баптис</w:t>
      </w:r>
      <w:r w:rsidR="00EE1B93" w:rsidRPr="008D54A3">
        <w:rPr>
          <w:lang w:val="mn-MN"/>
        </w:rPr>
        <w:t xml:space="preserve">м хүртэхээр </w:t>
      </w:r>
      <w:r w:rsidR="003929B8" w:rsidRPr="008D54A3">
        <w:rPr>
          <w:lang w:val="mn-MN"/>
        </w:rPr>
        <w:t>чуулганыг зорин ирсэн хүмүүс</w:t>
      </w:r>
      <w:r w:rsidR="00CE59A8" w:rsidRPr="008D54A3">
        <w:rPr>
          <w:lang w:val="mn-MN"/>
        </w:rPr>
        <w:t xml:space="preserve"> үүнийг</w:t>
      </w:r>
      <w:r w:rsidR="003929B8" w:rsidRPr="008D54A3">
        <w:rPr>
          <w:lang w:val="mn-MN"/>
        </w:rPr>
        <w:t xml:space="preserve"> </w:t>
      </w:r>
      <w:r w:rsidR="00EE1B93" w:rsidRPr="008D54A3">
        <w:rPr>
          <w:lang w:val="mn-MN"/>
        </w:rPr>
        <w:t>хүлээн авч</w:t>
      </w:r>
      <w:r w:rsidR="00B42D58" w:rsidRPr="008D54A3">
        <w:rPr>
          <w:lang w:val="mn-MN"/>
        </w:rPr>
        <w:t xml:space="preserve">, </w:t>
      </w:r>
      <w:r w:rsidR="003929B8" w:rsidRPr="008D54A3">
        <w:rPr>
          <w:lang w:val="mn-MN"/>
        </w:rPr>
        <w:t>итгэн дагаж байсан юм</w:t>
      </w:r>
      <w:r w:rsidR="006753E2" w:rsidRPr="008D54A3">
        <w:rPr>
          <w:lang w:val="mn-MN"/>
        </w:rPr>
        <w:t>.</w:t>
      </w:r>
      <w:r w:rsidR="003929B8" w:rsidRPr="008D54A3">
        <w:rPr>
          <w:lang w:val="mn-MN"/>
        </w:rPr>
        <w:t xml:space="preserve"> Тэд</w:t>
      </w:r>
      <w:r w:rsidR="002A3576" w:rsidRPr="008D54A3">
        <w:rPr>
          <w:lang w:val="mn-MN"/>
        </w:rPr>
        <w:t xml:space="preserve"> </w:t>
      </w:r>
      <w:r w:rsidR="00821046" w:rsidRPr="008D54A3">
        <w:rPr>
          <w:lang w:val="mn-MN"/>
        </w:rPr>
        <w:t xml:space="preserve">чуулгантай нэгдэн, </w:t>
      </w:r>
      <w:r w:rsidRPr="008D54A3">
        <w:rPr>
          <w:lang w:val="mn-MN"/>
        </w:rPr>
        <w:t>ц</w:t>
      </w:r>
      <w:r w:rsidR="00821046" w:rsidRPr="008D54A3">
        <w:rPr>
          <w:lang w:val="mn-MN"/>
        </w:rPr>
        <w:t>угларалтад хамрагддаг байв</w:t>
      </w:r>
      <w:r w:rsidR="0088201A" w:rsidRPr="008D54A3">
        <w:rPr>
          <w:lang w:val="mn-MN"/>
        </w:rPr>
        <w:t>. Яг энэ загварыг дагахыг тунхаг бидэнд зааж өгдөг</w:t>
      </w:r>
      <w:r w:rsidR="006753E2" w:rsidRPr="008D54A3">
        <w:rPr>
          <w:lang w:val="mn-MN"/>
        </w:rPr>
        <w:t>.</w:t>
      </w:r>
    </w:p>
    <w:p w14:paraId="047F59CD" w14:textId="77777777" w:rsidR="005227EF" w:rsidRPr="008D54A3" w:rsidRDefault="009D4697" w:rsidP="00792C5E">
      <w:pPr>
        <w:ind w:firstLine="720"/>
        <w:jc w:val="both"/>
        <w:rPr>
          <w:lang w:val="mn-MN"/>
        </w:rPr>
      </w:pPr>
      <w:r w:rsidRPr="008D54A3">
        <w:rPr>
          <w:lang w:val="mn-MN"/>
        </w:rPr>
        <w:t>Өнөө цагт ч сүм чуулганд</w:t>
      </w:r>
      <w:r w:rsidR="00794980" w:rsidRPr="008D54A3">
        <w:rPr>
          <w:lang w:val="mn-MN"/>
        </w:rPr>
        <w:t xml:space="preserve"> очихоос зайлсхийдэг Христ</w:t>
      </w:r>
      <w:r w:rsidR="008230F2" w:rsidRPr="008D54A3">
        <w:rPr>
          <w:lang w:val="mn-MN"/>
        </w:rPr>
        <w:t xml:space="preserve">итгэгчид олон байдаг. Ямар нэгэн зохион байгуулалттай шашинд дургүйгээс болдог байж болох </w:t>
      </w:r>
      <w:r w:rsidR="00794980" w:rsidRPr="008D54A3">
        <w:rPr>
          <w:lang w:val="mn-MN"/>
        </w:rPr>
        <w:t>юм. Эсвэл бусад Христитгэгчдэд гомдсон гомд</w:t>
      </w:r>
      <w:r w:rsidR="008230F2" w:rsidRPr="008D54A3">
        <w:rPr>
          <w:lang w:val="mn-MN"/>
        </w:rPr>
        <w:t xml:space="preserve">лоосоо болсон ч байж болно. </w:t>
      </w:r>
      <w:r w:rsidR="00794980" w:rsidRPr="008D54A3">
        <w:rPr>
          <w:lang w:val="mn-MN"/>
        </w:rPr>
        <w:t>Эсвэл тэд Христитгэлийн ном уншиж, Христ</w:t>
      </w:r>
      <w:r w:rsidR="00797848" w:rsidRPr="008D54A3">
        <w:rPr>
          <w:lang w:val="mn-MN"/>
        </w:rPr>
        <w:t>итгэлийн нэвтрүү</w:t>
      </w:r>
      <w:r w:rsidR="00903A04" w:rsidRPr="008D54A3">
        <w:rPr>
          <w:lang w:val="mn-MN"/>
        </w:rPr>
        <w:t>лэг үзэж, цахим хуудс</w:t>
      </w:r>
      <w:r w:rsidR="00794980" w:rsidRPr="008D54A3">
        <w:rPr>
          <w:lang w:val="mn-MN"/>
        </w:rPr>
        <w:t>аар зоч</w:t>
      </w:r>
      <w:r w:rsidR="00797848" w:rsidRPr="008D54A3">
        <w:rPr>
          <w:lang w:val="mn-MN"/>
        </w:rPr>
        <w:t>лох нь хангалттай гэж боддог ч байж болно л доо</w:t>
      </w:r>
      <w:r w:rsidR="006753E2" w:rsidRPr="008D54A3">
        <w:rPr>
          <w:lang w:val="mn-MN"/>
        </w:rPr>
        <w:t xml:space="preserve">. </w:t>
      </w:r>
    </w:p>
    <w:p w14:paraId="24A4BE67" w14:textId="77777777" w:rsidR="006753E2" w:rsidRPr="008D54A3" w:rsidRDefault="00794980" w:rsidP="00792C5E">
      <w:pPr>
        <w:ind w:firstLine="720"/>
        <w:jc w:val="both"/>
        <w:rPr>
          <w:lang w:val="mn-MN"/>
        </w:rPr>
      </w:pPr>
      <w:r w:rsidRPr="008D54A3">
        <w:rPr>
          <w:lang w:val="mn-MN"/>
        </w:rPr>
        <w:lastRenderedPageBreak/>
        <w:t>Гэвч Библид Христ</w:t>
      </w:r>
      <w:r w:rsidR="00797848" w:rsidRPr="008D54A3">
        <w:rPr>
          <w:lang w:val="mn-MN"/>
        </w:rPr>
        <w:t xml:space="preserve">итгэгчдийг </w:t>
      </w:r>
      <w:r w:rsidRPr="008D54A3">
        <w:rPr>
          <w:lang w:val="mn-MN"/>
        </w:rPr>
        <w:t xml:space="preserve">хамтдаа </w:t>
      </w:r>
      <w:r w:rsidR="00903A04" w:rsidRPr="008D54A3">
        <w:rPr>
          <w:lang w:val="mn-MN"/>
        </w:rPr>
        <w:t xml:space="preserve">биеэр </w:t>
      </w:r>
      <w:r w:rsidRPr="008D54A3">
        <w:rPr>
          <w:lang w:val="mn-MN"/>
        </w:rPr>
        <w:t>цуглан нэгдэхийг заадаг. Э</w:t>
      </w:r>
      <w:r w:rsidR="005C1CC4" w:rsidRPr="008D54A3">
        <w:rPr>
          <w:lang w:val="mn-MN"/>
        </w:rPr>
        <w:t>нэ нэгдэл нь итгэгч бүрд</w:t>
      </w:r>
      <w:r w:rsidR="00903A04" w:rsidRPr="008D54A3">
        <w:rPr>
          <w:lang w:val="mn-MN"/>
        </w:rPr>
        <w:t xml:space="preserve"> маш чухал гэдгийг онцолдог</w:t>
      </w:r>
      <w:r w:rsidR="00797848" w:rsidRPr="008D54A3">
        <w:rPr>
          <w:lang w:val="mn-MN"/>
        </w:rPr>
        <w:t xml:space="preserve">. </w:t>
      </w:r>
      <w:r w:rsidR="005C1CC4" w:rsidRPr="008D54A3">
        <w:rPr>
          <w:lang w:val="mn-MN"/>
        </w:rPr>
        <w:t>Христ</w:t>
      </w:r>
      <w:r w:rsidR="00E643CD" w:rsidRPr="008D54A3">
        <w:rPr>
          <w:lang w:val="mn-MN"/>
        </w:rPr>
        <w:t xml:space="preserve">итгэгчид хэдий </w:t>
      </w:r>
      <w:r w:rsidR="00A66502" w:rsidRPr="008D54A3">
        <w:rPr>
          <w:lang w:val="mn-MN"/>
        </w:rPr>
        <w:t xml:space="preserve">Христ болон Ариун Сүнсээр дамжуулан </w:t>
      </w:r>
      <w:r w:rsidR="00E643CD" w:rsidRPr="008D54A3">
        <w:rPr>
          <w:lang w:val="mn-MN"/>
        </w:rPr>
        <w:t xml:space="preserve">сүнслэг байдлаар аль хэдийн нэгдэн нөхөрлөсөн байдаг ч </w:t>
      </w:r>
      <w:r w:rsidR="00A66502" w:rsidRPr="008D54A3">
        <w:rPr>
          <w:lang w:val="mn-MN"/>
        </w:rPr>
        <w:t>зөв</w:t>
      </w:r>
      <w:r w:rsidR="00887AC7" w:rsidRPr="008D54A3">
        <w:rPr>
          <w:lang w:val="mn-MN"/>
        </w:rPr>
        <w:t>хөн сүнслэг нэгд</w:t>
      </w:r>
      <w:r w:rsidR="00A66502" w:rsidRPr="008D54A3">
        <w:rPr>
          <w:lang w:val="mn-MN"/>
        </w:rPr>
        <w:t>лээр хязгаарлаг</w:t>
      </w:r>
      <w:r w:rsidR="00887AC7" w:rsidRPr="008D54A3">
        <w:rPr>
          <w:lang w:val="mn-MN"/>
        </w:rPr>
        <w:t>д</w:t>
      </w:r>
      <w:r w:rsidR="00A66502" w:rsidRPr="008D54A3">
        <w:rPr>
          <w:lang w:val="mn-MN"/>
        </w:rPr>
        <w:t>аж болохгүй. Бидний нэгдэл бол яг л гэр бүл эсвэл айл хөршүүд шиг байх учиртай. Бид бие биетэйгээ уулзаж ярилцаж байж энэ нэгдэл бүрэн дүүрэн болно</w:t>
      </w:r>
      <w:r w:rsidR="006753E2" w:rsidRPr="008D54A3">
        <w:rPr>
          <w:lang w:val="mn-MN"/>
        </w:rPr>
        <w:t>.</w:t>
      </w:r>
    </w:p>
    <w:p w14:paraId="5F294058" w14:textId="77777777" w:rsidR="006753E2" w:rsidRPr="008D54A3" w:rsidRDefault="00887AC7" w:rsidP="00792C5E">
      <w:pPr>
        <w:ind w:firstLine="720"/>
        <w:jc w:val="both"/>
        <w:rPr>
          <w:lang w:val="mn-MN"/>
        </w:rPr>
      </w:pPr>
      <w:r w:rsidRPr="008D54A3">
        <w:rPr>
          <w:lang w:val="mn-MN"/>
        </w:rPr>
        <w:t>Тэгэхээр</w:t>
      </w:r>
      <w:r w:rsidR="001B315E" w:rsidRPr="008D54A3">
        <w:rPr>
          <w:lang w:val="mn-MN"/>
        </w:rPr>
        <w:t xml:space="preserve"> </w:t>
      </w:r>
      <w:r w:rsidR="00A66502" w:rsidRPr="008D54A3">
        <w:rPr>
          <w:lang w:val="mn-MN"/>
        </w:rPr>
        <w:t>чуу</w:t>
      </w:r>
      <w:r w:rsidRPr="008D54A3">
        <w:rPr>
          <w:lang w:val="mn-MN"/>
        </w:rPr>
        <w:t xml:space="preserve">лганд </w:t>
      </w:r>
      <w:r w:rsidR="000671C0" w:rsidRPr="008D54A3">
        <w:rPr>
          <w:lang w:val="mn-MN"/>
        </w:rPr>
        <w:t>оролцохын</w:t>
      </w:r>
      <w:r w:rsidRPr="008D54A3">
        <w:rPr>
          <w:lang w:val="mn-MN"/>
        </w:rPr>
        <w:t xml:space="preserve"> ач холбогд</w:t>
      </w:r>
      <w:r w:rsidR="00A66502" w:rsidRPr="008D54A3">
        <w:rPr>
          <w:lang w:val="mn-MN"/>
        </w:rPr>
        <w:t xml:space="preserve">лын тухай ойлгосон бол </w:t>
      </w:r>
      <w:r w:rsidR="001B315E" w:rsidRPr="008D54A3">
        <w:rPr>
          <w:lang w:val="mn-MN"/>
        </w:rPr>
        <w:t xml:space="preserve">одоо </w:t>
      </w:r>
      <w:r w:rsidR="00727822" w:rsidRPr="008D54A3">
        <w:rPr>
          <w:lang w:val="mn-MN"/>
        </w:rPr>
        <w:t xml:space="preserve">чуулган </w:t>
      </w:r>
      <w:r w:rsidR="00FE4D4A" w:rsidRPr="008D54A3">
        <w:rPr>
          <w:lang w:val="mn-MN"/>
        </w:rPr>
        <w:t xml:space="preserve">доторх </w:t>
      </w:r>
      <w:r w:rsidR="00727822" w:rsidRPr="008D54A3">
        <w:rPr>
          <w:lang w:val="mn-MN"/>
        </w:rPr>
        <w:t>онол сургаал</w:t>
      </w:r>
      <w:r w:rsidR="00FE4D4A" w:rsidRPr="008D54A3">
        <w:rPr>
          <w:lang w:val="mn-MN"/>
        </w:rPr>
        <w:t>ыг</w:t>
      </w:r>
      <w:r w:rsidR="00A66502" w:rsidRPr="008D54A3">
        <w:rPr>
          <w:lang w:val="mn-MN"/>
        </w:rPr>
        <w:t xml:space="preserve"> хэрхэн хадгалан хамгаалдаг тухай үзье</w:t>
      </w:r>
      <w:r w:rsidR="006753E2" w:rsidRPr="008D54A3">
        <w:rPr>
          <w:lang w:val="mn-MN"/>
        </w:rPr>
        <w:t>.</w:t>
      </w:r>
    </w:p>
    <w:p w14:paraId="4C966262" w14:textId="77777777" w:rsidR="006753E2" w:rsidRPr="008D54A3" w:rsidRDefault="006753E2" w:rsidP="005227EF">
      <w:pPr>
        <w:rPr>
          <w:sz w:val="22"/>
          <w:lang w:val="mn-MN"/>
        </w:rPr>
      </w:pPr>
    </w:p>
    <w:p w14:paraId="40493174" w14:textId="77777777" w:rsidR="006753E2" w:rsidRPr="008D54A3" w:rsidRDefault="006753E2" w:rsidP="006753E2">
      <w:pPr>
        <w:rPr>
          <w:sz w:val="22"/>
          <w:lang w:val="mn-MN"/>
        </w:rPr>
      </w:pPr>
    </w:p>
    <w:p w14:paraId="52FAFF8A" w14:textId="77777777" w:rsidR="006753E2" w:rsidRPr="008D54A3" w:rsidRDefault="008935C2" w:rsidP="006753E2">
      <w:pPr>
        <w:pStyle w:val="BulletHeading"/>
        <w:rPr>
          <w:rFonts w:cs="Times New Roman"/>
          <w:lang w:val="mn-MN"/>
        </w:rPr>
      </w:pPr>
      <w:r w:rsidRPr="008D54A3">
        <w:rPr>
          <w:rFonts w:cs="Times New Roman"/>
          <w:lang w:val="mn-MN"/>
        </w:rPr>
        <w:t>Хамгаалалт</w:t>
      </w:r>
    </w:p>
    <w:p w14:paraId="022A2728" w14:textId="77777777" w:rsidR="006753E2" w:rsidRPr="008D54A3" w:rsidRDefault="006753E2" w:rsidP="006753E2">
      <w:pPr>
        <w:rPr>
          <w:sz w:val="22"/>
          <w:lang w:val="mn-MN"/>
        </w:rPr>
      </w:pPr>
    </w:p>
    <w:p w14:paraId="262CCABA" w14:textId="77777777" w:rsidR="006753E2" w:rsidRPr="008D54A3" w:rsidRDefault="00D31264" w:rsidP="00792C5E">
      <w:pPr>
        <w:pStyle w:val="Quotations"/>
        <w:jc w:val="both"/>
        <w:rPr>
          <w:rFonts w:cs="Times New Roman"/>
          <w:lang w:val="mn-MN"/>
        </w:rPr>
      </w:pPr>
      <w:r w:rsidRPr="008D54A3">
        <w:rPr>
          <w:rFonts w:cs="Times New Roman"/>
          <w:lang w:val="mn-MN"/>
        </w:rPr>
        <w:t>Тунх</w:t>
      </w:r>
      <w:r w:rsidR="008935C2" w:rsidRPr="008D54A3">
        <w:rPr>
          <w:rFonts w:cs="Times New Roman"/>
          <w:lang w:val="mn-MN"/>
        </w:rPr>
        <w:t>г</w:t>
      </w:r>
      <w:r w:rsidRPr="008D54A3">
        <w:rPr>
          <w:rFonts w:cs="Times New Roman"/>
          <w:lang w:val="mn-MN"/>
        </w:rPr>
        <w:t xml:space="preserve">ууд бий болсон цагаас хойш </w:t>
      </w:r>
      <w:r w:rsidR="00217508" w:rsidRPr="008D54A3">
        <w:rPr>
          <w:rFonts w:cs="Times New Roman"/>
          <w:lang w:val="mn-MN"/>
        </w:rPr>
        <w:t>үүнийг</w:t>
      </w:r>
      <w:r w:rsidR="008935C2" w:rsidRPr="008D54A3">
        <w:rPr>
          <w:rFonts w:cs="Times New Roman"/>
          <w:lang w:val="mn-MN"/>
        </w:rPr>
        <w:t xml:space="preserve"> </w:t>
      </w:r>
      <w:r w:rsidR="001E7C2D" w:rsidRPr="008D54A3">
        <w:rPr>
          <w:rFonts w:cs="Times New Roman"/>
          <w:lang w:val="mn-MN"/>
        </w:rPr>
        <w:t xml:space="preserve">тогтмол </w:t>
      </w:r>
      <w:r w:rsidR="007F4FEB" w:rsidRPr="008D54A3">
        <w:rPr>
          <w:rFonts w:cs="Times New Roman"/>
          <w:lang w:val="mn-MN"/>
        </w:rPr>
        <w:t>унших, тунхаглах</w:t>
      </w:r>
      <w:r w:rsidR="009F3813" w:rsidRPr="008D54A3">
        <w:rPr>
          <w:rFonts w:cs="Times New Roman"/>
          <w:lang w:val="mn-MN"/>
        </w:rPr>
        <w:t>, цээжлэх, тэр дундаа</w:t>
      </w:r>
      <w:r w:rsidR="008935C2" w:rsidRPr="008D54A3">
        <w:rPr>
          <w:rFonts w:cs="Times New Roman"/>
          <w:lang w:val="mn-MN"/>
        </w:rPr>
        <w:t xml:space="preserve"> чуулганд </w:t>
      </w:r>
      <w:r w:rsidR="009F3813" w:rsidRPr="008D54A3">
        <w:rPr>
          <w:rFonts w:cs="Times New Roman"/>
          <w:lang w:val="mn-MN"/>
        </w:rPr>
        <w:t>тунхаглан хэлэх</w:t>
      </w:r>
      <w:r w:rsidR="008935C2" w:rsidRPr="008D54A3">
        <w:rPr>
          <w:rFonts w:cs="Times New Roman"/>
          <w:lang w:val="mn-MN"/>
        </w:rPr>
        <w:t xml:space="preserve"> нь</w:t>
      </w:r>
      <w:r w:rsidRPr="008D54A3">
        <w:rPr>
          <w:rFonts w:cs="Times New Roman"/>
          <w:lang w:val="mn-MN"/>
        </w:rPr>
        <w:t xml:space="preserve"> нэгдүгээр зуунд</w:t>
      </w:r>
      <w:r w:rsidR="00217508" w:rsidRPr="008D54A3">
        <w:rPr>
          <w:rFonts w:cs="Times New Roman"/>
          <w:lang w:val="mn-MN"/>
        </w:rPr>
        <w:t>,</w:t>
      </w:r>
      <w:r w:rsidRPr="008D54A3">
        <w:rPr>
          <w:rFonts w:cs="Times New Roman"/>
          <w:lang w:val="mn-MN"/>
        </w:rPr>
        <w:t xml:space="preserve"> цаашлаад </w:t>
      </w:r>
      <w:r w:rsidR="009F3813" w:rsidRPr="008D54A3">
        <w:rPr>
          <w:rFonts w:cs="Times New Roman"/>
          <w:lang w:val="mn-MN"/>
        </w:rPr>
        <w:t xml:space="preserve">бичиг үсэг сайн тайлагдаагүй байсан </w:t>
      </w:r>
      <w:r w:rsidRPr="008D54A3">
        <w:rPr>
          <w:rFonts w:cs="Times New Roman"/>
          <w:lang w:val="mn-MN"/>
        </w:rPr>
        <w:t>Христ</w:t>
      </w:r>
      <w:r w:rsidR="008935C2" w:rsidRPr="008D54A3">
        <w:rPr>
          <w:rFonts w:cs="Times New Roman"/>
          <w:lang w:val="mn-MN"/>
        </w:rPr>
        <w:t>итгэлийн эхэн үеийн нийгэмд ма</w:t>
      </w:r>
      <w:r w:rsidR="00217508" w:rsidRPr="008D54A3">
        <w:rPr>
          <w:rFonts w:cs="Times New Roman"/>
          <w:lang w:val="mn-MN"/>
        </w:rPr>
        <w:t xml:space="preserve">ш чухал ач холбогдолтой байсан. </w:t>
      </w:r>
      <w:r w:rsidR="008935C2" w:rsidRPr="008D54A3">
        <w:rPr>
          <w:rFonts w:cs="Times New Roman"/>
          <w:lang w:val="mn-MN"/>
        </w:rPr>
        <w:t>Уншиж чаддаг хүн цөөн, уншиж чаддаг ч өөрийн гэсэн библитэй хүн бараг байхгүй байсан</w:t>
      </w:r>
      <w:r w:rsidR="006753E2" w:rsidRPr="008D54A3">
        <w:rPr>
          <w:rFonts w:cs="Times New Roman"/>
          <w:lang w:val="mn-MN"/>
        </w:rPr>
        <w:t>.</w:t>
      </w:r>
      <w:r w:rsidRPr="008D54A3">
        <w:rPr>
          <w:rFonts w:cs="Times New Roman"/>
          <w:lang w:val="mn-MN"/>
        </w:rPr>
        <w:t xml:space="preserve"> Тиймээс тунх</w:t>
      </w:r>
      <w:r w:rsidR="008935C2" w:rsidRPr="008D54A3">
        <w:rPr>
          <w:rFonts w:cs="Times New Roman"/>
          <w:lang w:val="mn-MN"/>
        </w:rPr>
        <w:t>гийг м</w:t>
      </w:r>
      <w:r w:rsidRPr="008D54A3">
        <w:rPr>
          <w:rFonts w:cs="Times New Roman"/>
          <w:lang w:val="mn-MN"/>
        </w:rPr>
        <w:t xml:space="preserve">агтаал </w:t>
      </w:r>
      <w:r w:rsidR="00565648" w:rsidRPr="008D54A3">
        <w:rPr>
          <w:rFonts w:cs="Times New Roman"/>
          <w:lang w:val="mn-MN"/>
        </w:rPr>
        <w:t>мөргөлийн</w:t>
      </w:r>
      <w:r w:rsidRPr="008D54A3">
        <w:rPr>
          <w:rFonts w:cs="Times New Roman"/>
          <w:lang w:val="mn-MN"/>
        </w:rPr>
        <w:t xml:space="preserve"> үе</w:t>
      </w:r>
      <w:r w:rsidR="008935C2" w:rsidRPr="008D54A3">
        <w:rPr>
          <w:rFonts w:cs="Times New Roman"/>
          <w:lang w:val="mn-MN"/>
        </w:rPr>
        <w:t xml:space="preserve">эр </w:t>
      </w:r>
      <w:r w:rsidR="00BB2192" w:rsidRPr="008D54A3">
        <w:rPr>
          <w:rFonts w:cs="Times New Roman"/>
          <w:lang w:val="mn-MN"/>
        </w:rPr>
        <w:t xml:space="preserve">хамтдаа </w:t>
      </w:r>
      <w:r w:rsidR="00565648" w:rsidRPr="008D54A3">
        <w:rPr>
          <w:rFonts w:cs="Times New Roman"/>
          <w:lang w:val="mn-MN"/>
        </w:rPr>
        <w:t>тунхаглан унших</w:t>
      </w:r>
      <w:r w:rsidR="008935C2" w:rsidRPr="008D54A3">
        <w:rPr>
          <w:rFonts w:cs="Times New Roman"/>
          <w:lang w:val="mn-MN"/>
        </w:rPr>
        <w:t xml:space="preserve"> нь </w:t>
      </w:r>
      <w:r w:rsidR="00565648" w:rsidRPr="008D54A3">
        <w:rPr>
          <w:rFonts w:cs="Times New Roman"/>
          <w:lang w:val="mn-MN"/>
        </w:rPr>
        <w:t>хүмүүст итгэлийн шалгууруудыг буюу</w:t>
      </w:r>
      <w:r w:rsidRPr="008D54A3">
        <w:rPr>
          <w:rFonts w:cs="Times New Roman"/>
          <w:lang w:val="mn-MN"/>
        </w:rPr>
        <w:t xml:space="preserve"> бидний хэлд</w:t>
      </w:r>
      <w:r w:rsidR="008935C2" w:rsidRPr="008D54A3">
        <w:rPr>
          <w:rFonts w:cs="Times New Roman"/>
          <w:lang w:val="mn-MN"/>
        </w:rPr>
        <w:t>гээр итгэлийн</w:t>
      </w:r>
      <w:r w:rsidR="008935C2" w:rsidRPr="008D54A3">
        <w:rPr>
          <w:rFonts w:cs="Times New Roman"/>
          <w:color w:val="595959" w:themeColor="text1" w:themeTint="A6"/>
          <w:lang w:val="mn-MN"/>
        </w:rPr>
        <w:t xml:space="preserve"> </w:t>
      </w:r>
      <w:r w:rsidR="005918A7" w:rsidRPr="008D54A3">
        <w:rPr>
          <w:rFonts w:cs="Times New Roman"/>
          <w:color w:val="595959" w:themeColor="text1" w:themeTint="A6"/>
          <w:lang w:val="mn-MN"/>
        </w:rPr>
        <w:t xml:space="preserve">удирдамжуудыг </w:t>
      </w:r>
      <w:r w:rsidR="00565648" w:rsidRPr="008D54A3">
        <w:rPr>
          <w:rFonts w:cs="Times New Roman"/>
          <w:lang w:val="mn-MN"/>
        </w:rPr>
        <w:t>ойлгуулж,</w:t>
      </w:r>
      <w:r w:rsidR="00B4352C" w:rsidRPr="008D54A3">
        <w:rPr>
          <w:rFonts w:cs="Times New Roman"/>
          <w:lang w:val="mn-MN"/>
        </w:rPr>
        <w:t xml:space="preserve"> Библийг хэрхэн яаж ойлгож, зохистой</w:t>
      </w:r>
      <w:r w:rsidR="008935C2" w:rsidRPr="008D54A3">
        <w:rPr>
          <w:rFonts w:cs="Times New Roman"/>
          <w:lang w:val="mn-MN"/>
        </w:rPr>
        <w:t xml:space="preserve"> уншихыг зааж өгдөг байснаараа маш чухал үүрэг гүйцэтгэдэг байсан.   </w:t>
      </w:r>
      <w:r w:rsidR="006753E2" w:rsidRPr="008D54A3">
        <w:rPr>
          <w:rFonts w:cs="Times New Roman"/>
          <w:lang w:val="mn-MN"/>
        </w:rPr>
        <w:t xml:space="preserve"> </w:t>
      </w:r>
    </w:p>
    <w:p w14:paraId="1F6A06F5" w14:textId="77777777" w:rsidR="006753E2" w:rsidRPr="008D54A3" w:rsidRDefault="006753E2" w:rsidP="005227EF">
      <w:pPr>
        <w:rPr>
          <w:sz w:val="22"/>
          <w:lang w:val="mn-MN"/>
        </w:rPr>
      </w:pPr>
    </w:p>
    <w:p w14:paraId="4199B720" w14:textId="77777777" w:rsidR="006753E2" w:rsidRPr="008D54A3" w:rsidRDefault="00BB2192" w:rsidP="006753E2">
      <w:pPr>
        <w:pStyle w:val="Quotations"/>
        <w:widowControl/>
        <w:numPr>
          <w:ilvl w:val="0"/>
          <w:numId w:val="40"/>
        </w:numPr>
        <w:jc w:val="right"/>
        <w:rPr>
          <w:rFonts w:cs="Times New Roman"/>
          <w:lang w:val="mn-MN"/>
        </w:rPr>
      </w:pPr>
      <w:r w:rsidRPr="008D54A3">
        <w:rPr>
          <w:rFonts w:cs="Times New Roman"/>
          <w:lang w:val="mn-MN"/>
        </w:rPr>
        <w:t>Др</w:t>
      </w:r>
      <w:r w:rsidR="006753E2" w:rsidRPr="008D54A3">
        <w:rPr>
          <w:rFonts w:cs="Times New Roman"/>
          <w:lang w:val="mn-MN"/>
        </w:rPr>
        <w:t xml:space="preserve">. </w:t>
      </w:r>
      <w:r w:rsidRPr="008D54A3">
        <w:rPr>
          <w:rFonts w:cs="Times New Roman"/>
          <w:lang w:val="mn-MN"/>
        </w:rPr>
        <w:t>Ионатан</w:t>
      </w:r>
      <w:r w:rsidR="006753E2" w:rsidRPr="008D54A3">
        <w:rPr>
          <w:rFonts w:cs="Times New Roman"/>
          <w:lang w:val="mn-MN"/>
        </w:rPr>
        <w:t xml:space="preserve"> </w:t>
      </w:r>
      <w:r w:rsidRPr="008D54A3">
        <w:rPr>
          <w:rFonts w:cs="Times New Roman"/>
          <w:lang w:val="mn-MN"/>
        </w:rPr>
        <w:t>Т. Пеннингтон</w:t>
      </w:r>
    </w:p>
    <w:p w14:paraId="41132376" w14:textId="77777777" w:rsidR="006753E2" w:rsidRPr="008D54A3" w:rsidRDefault="006753E2" w:rsidP="00771DBD">
      <w:pPr>
        <w:ind w:firstLine="720"/>
        <w:rPr>
          <w:sz w:val="28"/>
          <w:szCs w:val="28"/>
          <w:lang w:val="mn-MN"/>
        </w:rPr>
      </w:pPr>
    </w:p>
    <w:p w14:paraId="164441BB" w14:textId="77777777" w:rsidR="006753E2" w:rsidRPr="008D54A3" w:rsidRDefault="00D31264" w:rsidP="00792C5E">
      <w:pPr>
        <w:ind w:firstLine="720"/>
        <w:jc w:val="both"/>
        <w:rPr>
          <w:lang w:val="mn-MN"/>
        </w:rPr>
      </w:pPr>
      <w:r w:rsidRPr="008D54A3">
        <w:rPr>
          <w:lang w:val="mn-MN"/>
        </w:rPr>
        <w:t>И</w:t>
      </w:r>
      <w:r w:rsidR="00906C5F" w:rsidRPr="008D54A3">
        <w:rPr>
          <w:lang w:val="mn-MN"/>
        </w:rPr>
        <w:t xml:space="preserve">тгэлийн </w:t>
      </w:r>
      <w:r w:rsidR="005918A7" w:rsidRPr="008D54A3">
        <w:rPr>
          <w:lang w:val="mn-MN"/>
        </w:rPr>
        <w:t>удирдамжийн</w:t>
      </w:r>
      <w:r w:rsidR="00906C5F" w:rsidRPr="008D54A3">
        <w:rPr>
          <w:lang w:val="mn-MN"/>
        </w:rPr>
        <w:t xml:space="preserve"> тухай дурдсанчлан </w:t>
      </w:r>
      <w:r w:rsidR="00D05DA0" w:rsidRPr="008D54A3">
        <w:rPr>
          <w:lang w:val="mn-MN"/>
        </w:rPr>
        <w:t xml:space="preserve">чуулган </w:t>
      </w:r>
      <w:r w:rsidR="00906C5F" w:rsidRPr="008D54A3">
        <w:rPr>
          <w:lang w:val="mn-MN"/>
        </w:rPr>
        <w:t>ч мөн алдаа дутагдалгүй биш юм</w:t>
      </w:r>
      <w:r w:rsidR="0044404F" w:rsidRPr="008D54A3">
        <w:rPr>
          <w:lang w:val="mn-MN"/>
        </w:rPr>
        <w:t xml:space="preserve">. </w:t>
      </w:r>
      <w:r w:rsidR="0044404F" w:rsidRPr="008D54A3">
        <w:rPr>
          <w:i/>
          <w:lang w:val="mn-MN"/>
        </w:rPr>
        <w:t>Элч нарын тунхаг</w:t>
      </w:r>
      <w:r w:rsidR="0044404F" w:rsidRPr="008D54A3">
        <w:rPr>
          <w:lang w:val="mn-MN"/>
        </w:rPr>
        <w:t xml:space="preserve"> нь бидэнд </w:t>
      </w:r>
      <w:r w:rsidRPr="008D54A3">
        <w:rPr>
          <w:lang w:val="mn-MN"/>
        </w:rPr>
        <w:t>чуулганы</w:t>
      </w:r>
      <w:r w:rsidR="005524E3" w:rsidRPr="008D54A3">
        <w:rPr>
          <w:lang w:val="mn-MN"/>
        </w:rPr>
        <w:t>хаа за</w:t>
      </w:r>
      <w:r w:rsidRPr="008D54A3">
        <w:rPr>
          <w:lang w:val="mn-MN"/>
        </w:rPr>
        <w:t>а</w:t>
      </w:r>
      <w:r w:rsidR="005524E3" w:rsidRPr="008D54A3">
        <w:rPr>
          <w:lang w:val="mn-MN"/>
        </w:rPr>
        <w:t>сан бүхэн</w:t>
      </w:r>
      <w:r w:rsidRPr="008D54A3">
        <w:rPr>
          <w:lang w:val="mn-MN"/>
        </w:rPr>
        <w:t>д</w:t>
      </w:r>
      <w:r w:rsidR="005524E3" w:rsidRPr="008D54A3">
        <w:rPr>
          <w:lang w:val="mn-MN"/>
        </w:rPr>
        <w:t xml:space="preserve"> итгэж болно гэж </w:t>
      </w:r>
      <w:r w:rsidR="0044404F" w:rsidRPr="008D54A3">
        <w:rPr>
          <w:lang w:val="mn-MN"/>
        </w:rPr>
        <w:t>заадаггүй</w:t>
      </w:r>
      <w:r w:rsidRPr="008D54A3">
        <w:rPr>
          <w:lang w:val="mn-MN"/>
        </w:rPr>
        <w:t xml:space="preserve">. Харин Христ </w:t>
      </w:r>
      <w:r w:rsidR="0044404F" w:rsidRPr="008D54A3">
        <w:rPr>
          <w:lang w:val="mn-MN"/>
        </w:rPr>
        <w:t xml:space="preserve">чуулганыг </w:t>
      </w:r>
      <w:r w:rsidRPr="008D54A3">
        <w:rPr>
          <w:lang w:val="mn-MN"/>
        </w:rPr>
        <w:t>сайн</w:t>
      </w:r>
      <w:r w:rsidR="005524E3" w:rsidRPr="008D54A3">
        <w:rPr>
          <w:lang w:val="mn-MN"/>
        </w:rPr>
        <w:t>мэдээ бол</w:t>
      </w:r>
      <w:r w:rsidRPr="008D54A3">
        <w:rPr>
          <w:lang w:val="mn-MN"/>
        </w:rPr>
        <w:t>о</w:t>
      </w:r>
      <w:r w:rsidR="005524E3" w:rsidRPr="008D54A3">
        <w:rPr>
          <w:lang w:val="mn-MN"/>
        </w:rPr>
        <w:t>н үнэнийг</w:t>
      </w:r>
      <w:r w:rsidR="0044404F" w:rsidRPr="008D54A3">
        <w:rPr>
          <w:lang w:val="mn-MN"/>
        </w:rPr>
        <w:t xml:space="preserve"> тунхаглаж, хамгаалах үйлсэд</w:t>
      </w:r>
      <w:r w:rsidR="005524E3" w:rsidRPr="008D54A3">
        <w:rPr>
          <w:lang w:val="mn-MN"/>
        </w:rPr>
        <w:t xml:space="preserve"> </w:t>
      </w:r>
      <w:r w:rsidR="0044404F" w:rsidRPr="008D54A3">
        <w:rPr>
          <w:lang w:val="mn-MN"/>
        </w:rPr>
        <w:t xml:space="preserve">томилсон гэдгийг </w:t>
      </w:r>
      <w:r w:rsidR="005524E3" w:rsidRPr="008D54A3">
        <w:rPr>
          <w:lang w:val="mn-MN"/>
        </w:rPr>
        <w:t>зааж өгсөн байдаг</w:t>
      </w:r>
      <w:r w:rsidR="006753E2" w:rsidRPr="008D54A3">
        <w:rPr>
          <w:lang w:val="mn-MN"/>
        </w:rPr>
        <w:t>.</w:t>
      </w:r>
      <w:r w:rsidR="005524E3" w:rsidRPr="008D54A3">
        <w:rPr>
          <w:lang w:val="mn-MN"/>
        </w:rPr>
        <w:t xml:space="preserve"> Чуулганы зорилгын тухай захидлынхаа 3-4-р эшлэ</w:t>
      </w:r>
      <w:r w:rsidR="0044404F" w:rsidRPr="008D54A3">
        <w:rPr>
          <w:lang w:val="mn-MN"/>
        </w:rPr>
        <w:t>лд  Есүсийн дүү</w:t>
      </w:r>
      <w:r w:rsidR="005524E3" w:rsidRPr="008D54A3">
        <w:rPr>
          <w:lang w:val="mn-MN"/>
        </w:rPr>
        <w:t xml:space="preserve"> Иуда юу гэж хэлснийг сонсоцгооё</w:t>
      </w:r>
      <w:r w:rsidR="004159E6" w:rsidRPr="008D54A3">
        <w:rPr>
          <w:lang w:val="mn-MN" w:bidi="he-IL"/>
        </w:rPr>
        <w:t>:</w:t>
      </w:r>
    </w:p>
    <w:p w14:paraId="539A70EF" w14:textId="77777777" w:rsidR="006753E2" w:rsidRPr="008D54A3" w:rsidRDefault="006753E2" w:rsidP="00771DBD">
      <w:pPr>
        <w:ind w:firstLine="720"/>
        <w:rPr>
          <w:sz w:val="28"/>
          <w:szCs w:val="28"/>
          <w:lang w:val="mn-MN"/>
        </w:rPr>
      </w:pPr>
    </w:p>
    <w:p w14:paraId="66EB5E08" w14:textId="77777777" w:rsidR="006753E2" w:rsidRPr="008D54A3" w:rsidRDefault="008F17DE" w:rsidP="00B84993">
      <w:pPr>
        <w:pStyle w:val="Scripturequotes"/>
        <w:rPr>
          <w:lang w:val="mn-MN"/>
        </w:rPr>
      </w:pPr>
      <w:r w:rsidRPr="008D54A3">
        <w:rPr>
          <w:lang w:val="mn-MN" w:bidi="he-IL"/>
        </w:rPr>
        <w:t>“</w:t>
      </w:r>
      <w:r w:rsidR="00F652A5" w:rsidRPr="008D54A3">
        <w:rPr>
          <w:lang w:val="mn-MN" w:bidi="he-IL"/>
        </w:rPr>
        <w:t>Хайртууд аа, та нарт бидний хуваалцдаг авралын тухай бичихээр хичээн зүтгэж байхдаа ариун хүмүүст тушаагдсан итгэлийн төлөө тэмцэхийг та нарт ятган бичих шаардлагатай хэмээн би бодлоо. Учир нь… хэсэг хүн сэм шургалан орж ирсэн бөгөөд тэд Бурханы маань нигүүлслийг садарлал болгон гажуудуулж, бидний цорын ганц Эзэгнэгч бөгөөд Эзэн Есүс Христийг үгүйсгэж байна</w:t>
      </w:r>
      <w:r w:rsidRPr="008D54A3">
        <w:rPr>
          <w:lang w:val="mn-MN" w:bidi="he-IL"/>
        </w:rPr>
        <w:t>” гэжээ.</w:t>
      </w:r>
      <w:r w:rsidR="00F652A5" w:rsidRPr="008D54A3">
        <w:rPr>
          <w:lang w:val="mn-MN" w:bidi="he-IL"/>
        </w:rPr>
        <w:t xml:space="preserve"> </w:t>
      </w:r>
      <w:r w:rsidR="006753E2" w:rsidRPr="008D54A3">
        <w:rPr>
          <w:lang w:val="mn-MN"/>
        </w:rPr>
        <w:t>(</w:t>
      </w:r>
      <w:r w:rsidR="00617C66" w:rsidRPr="008D54A3">
        <w:rPr>
          <w:lang w:val="mn-MN"/>
        </w:rPr>
        <w:t>Иуда</w:t>
      </w:r>
      <w:r w:rsidR="006753E2" w:rsidRPr="008D54A3">
        <w:rPr>
          <w:lang w:val="mn-MN"/>
        </w:rPr>
        <w:t xml:space="preserve"> </w:t>
      </w:r>
      <w:r w:rsidR="00771DBD" w:rsidRPr="008D54A3">
        <w:rPr>
          <w:lang w:val="mn-MN"/>
        </w:rPr>
        <w:t>3-</w:t>
      </w:r>
      <w:r w:rsidR="006753E2" w:rsidRPr="008D54A3">
        <w:rPr>
          <w:lang w:val="mn-MN"/>
        </w:rPr>
        <w:t>4).</w:t>
      </w:r>
    </w:p>
    <w:p w14:paraId="6E83579C" w14:textId="77777777" w:rsidR="006753E2" w:rsidRPr="008D54A3" w:rsidRDefault="006753E2" w:rsidP="00771DBD">
      <w:pPr>
        <w:ind w:firstLine="720"/>
        <w:rPr>
          <w:sz w:val="28"/>
          <w:szCs w:val="28"/>
          <w:lang w:val="mn-MN"/>
        </w:rPr>
      </w:pPr>
    </w:p>
    <w:p w14:paraId="3FC4DB6E" w14:textId="77777777" w:rsidR="006753E2" w:rsidRPr="008D54A3" w:rsidRDefault="00C545B2" w:rsidP="00771DBD">
      <w:pPr>
        <w:ind w:firstLine="720"/>
        <w:jc w:val="both"/>
        <w:rPr>
          <w:lang w:val="mn-MN"/>
        </w:rPr>
      </w:pPr>
      <w:r w:rsidRPr="008D54A3">
        <w:rPr>
          <w:lang w:val="mn-MN"/>
        </w:rPr>
        <w:t>Иудагийн хэлс</w:t>
      </w:r>
      <w:r w:rsidR="00BD5500" w:rsidRPr="008D54A3">
        <w:rPr>
          <w:lang w:val="mn-MN"/>
        </w:rPr>
        <w:t>нээр чуулганы</w:t>
      </w:r>
      <w:r w:rsidR="00D07F8A" w:rsidRPr="008D54A3">
        <w:rPr>
          <w:lang w:val="mn-MN"/>
        </w:rPr>
        <w:t xml:space="preserve"> үүрэг хариуцлагын </w:t>
      </w:r>
      <w:r w:rsidR="00C57E81" w:rsidRPr="008D54A3">
        <w:rPr>
          <w:lang w:val="mn-MN"/>
        </w:rPr>
        <w:t xml:space="preserve">нэг </w:t>
      </w:r>
      <w:r w:rsidR="00D07F8A" w:rsidRPr="008D54A3">
        <w:rPr>
          <w:lang w:val="mn-MN"/>
        </w:rPr>
        <w:t xml:space="preserve">хэсэг бол </w:t>
      </w:r>
      <w:r w:rsidR="00C57E81" w:rsidRPr="008D54A3">
        <w:rPr>
          <w:lang w:val="mn-MN"/>
        </w:rPr>
        <w:t>хариуцаж буй үнэнээ хуурамч сургаал зааж, заншил болгосон хүмү</w:t>
      </w:r>
      <w:r w:rsidR="005C5346" w:rsidRPr="008D54A3">
        <w:rPr>
          <w:lang w:val="mn-MN"/>
        </w:rPr>
        <w:t>үсээс хамгаалан,</w:t>
      </w:r>
      <w:r w:rsidR="00C57E81" w:rsidRPr="008D54A3">
        <w:rPr>
          <w:lang w:val="mn-MN"/>
        </w:rPr>
        <w:t xml:space="preserve"> итгэлийнхээ төлөө тэмцэх</w:t>
      </w:r>
      <w:r w:rsidR="00D07F8A" w:rsidRPr="008D54A3">
        <w:rPr>
          <w:lang w:val="mn-MN"/>
        </w:rPr>
        <w:t xml:space="preserve"> </w:t>
      </w:r>
      <w:r w:rsidR="004159E6" w:rsidRPr="008D54A3">
        <w:rPr>
          <w:lang w:val="mn-MN"/>
        </w:rPr>
        <w:t xml:space="preserve">явдал </w:t>
      </w:r>
      <w:r w:rsidR="00D07F8A" w:rsidRPr="008D54A3">
        <w:rPr>
          <w:lang w:val="mn-MN"/>
        </w:rPr>
        <w:t xml:space="preserve">юм.    </w:t>
      </w:r>
    </w:p>
    <w:p w14:paraId="7E22EA0B" w14:textId="77777777" w:rsidR="00D31797" w:rsidRPr="008D54A3" w:rsidRDefault="001B7CAA" w:rsidP="00792C5E">
      <w:pPr>
        <w:ind w:firstLine="720"/>
        <w:jc w:val="both"/>
        <w:rPr>
          <w:lang w:val="mn-MN"/>
        </w:rPr>
      </w:pPr>
      <w:r w:rsidRPr="008D54A3">
        <w:rPr>
          <w:lang w:val="mn-MN"/>
        </w:rPr>
        <w:t>Ө</w:t>
      </w:r>
      <w:r w:rsidR="00D07F8A" w:rsidRPr="008D54A3">
        <w:rPr>
          <w:lang w:val="mn-MN"/>
        </w:rPr>
        <w:t xml:space="preserve">нөөдөр ч ялгаагүй </w:t>
      </w:r>
      <w:r w:rsidR="00D56950" w:rsidRPr="008D54A3">
        <w:rPr>
          <w:lang w:val="mn-MN"/>
        </w:rPr>
        <w:t xml:space="preserve">олон </w:t>
      </w:r>
      <w:r w:rsidR="00D07F8A" w:rsidRPr="008D54A3">
        <w:rPr>
          <w:lang w:val="mn-MN"/>
        </w:rPr>
        <w:t>сүм чуулган</w:t>
      </w:r>
      <w:r w:rsidR="00D56950" w:rsidRPr="008D54A3">
        <w:rPr>
          <w:lang w:val="mn-MN"/>
        </w:rPr>
        <w:t>д</w:t>
      </w:r>
      <w:r w:rsidR="00D07F8A" w:rsidRPr="008D54A3">
        <w:rPr>
          <w:lang w:val="mn-MN"/>
        </w:rPr>
        <w:t xml:space="preserve"> хуурамч сургаал заадаг хүмүүс байсаар байгааг та нарын ихэнх нь анзаарсан байх</w:t>
      </w:r>
      <w:r w:rsidR="006753E2" w:rsidRPr="008D54A3">
        <w:rPr>
          <w:lang w:val="mn-MN"/>
        </w:rPr>
        <w:t xml:space="preserve">. </w:t>
      </w:r>
      <w:r w:rsidR="00D07F8A" w:rsidRPr="008D54A3">
        <w:rPr>
          <w:lang w:val="mn-MN"/>
        </w:rPr>
        <w:t xml:space="preserve">Бас гэм нүгэлтэй, ёс бус зүйлс ч ихээхэн үйлдэгдсээр байна. </w:t>
      </w:r>
      <w:r w:rsidR="007428A3" w:rsidRPr="008D54A3">
        <w:rPr>
          <w:lang w:val="mn-MN"/>
        </w:rPr>
        <w:t>Тэгсэн ч Бурхан чуулганд өгсөн үүр</w:t>
      </w:r>
      <w:r w:rsidR="00D31797" w:rsidRPr="008D54A3">
        <w:rPr>
          <w:lang w:val="mn-MN"/>
        </w:rPr>
        <w:t xml:space="preserve">эг даалгавраа хэзээ </w:t>
      </w:r>
      <w:r w:rsidR="00D31797" w:rsidRPr="008D54A3">
        <w:rPr>
          <w:lang w:val="mn-MN"/>
        </w:rPr>
        <w:lastRenderedPageBreak/>
        <w:t>ч цуцлаагүй бөгөөд</w:t>
      </w:r>
      <w:r w:rsidR="007428A3" w:rsidRPr="008D54A3">
        <w:rPr>
          <w:lang w:val="mn-MN"/>
        </w:rPr>
        <w:t xml:space="preserve"> үнэн сургаалыг хамгаалах энэ үүргийг өөр хэн нэгэнд эсвэл байгууллагад өгөөгүй. Үнэнийг хамгаалах нь </w:t>
      </w:r>
      <w:r w:rsidR="00D31797" w:rsidRPr="008D54A3">
        <w:rPr>
          <w:lang w:val="mn-MN"/>
        </w:rPr>
        <w:t xml:space="preserve">одоо ч </w:t>
      </w:r>
      <w:r w:rsidR="007428A3" w:rsidRPr="008D54A3">
        <w:rPr>
          <w:lang w:val="mn-MN"/>
        </w:rPr>
        <w:t>чуул</w:t>
      </w:r>
      <w:r w:rsidR="006B5133" w:rsidRPr="008D54A3">
        <w:rPr>
          <w:lang w:val="mn-MN"/>
        </w:rPr>
        <w:t xml:space="preserve">ганы үүрэг хэвээр </w:t>
      </w:r>
      <w:r w:rsidR="00D31797" w:rsidRPr="008D54A3">
        <w:rPr>
          <w:lang w:val="mn-MN"/>
        </w:rPr>
        <w:t>байна.</w:t>
      </w:r>
    </w:p>
    <w:p w14:paraId="1C799518" w14:textId="77777777" w:rsidR="006753E2" w:rsidRPr="008D54A3" w:rsidRDefault="001C5E0C" w:rsidP="00792C5E">
      <w:pPr>
        <w:ind w:firstLine="720"/>
        <w:jc w:val="both"/>
        <w:rPr>
          <w:lang w:val="mn-MN"/>
        </w:rPr>
      </w:pPr>
      <w:r w:rsidRPr="008D54A3">
        <w:rPr>
          <w:lang w:val="mn-MN"/>
        </w:rPr>
        <w:t xml:space="preserve">Өнөөдөр ч чуулган энэ үүргээ биелүүлэхийн төлөө чармайн зүтгэсээр байна. Заримдаа бид </w:t>
      </w:r>
      <w:r w:rsidR="00D31797" w:rsidRPr="008D54A3">
        <w:rPr>
          <w:lang w:val="mn-MN"/>
        </w:rPr>
        <w:t>үүнийг бусдаас илүү сайн биелүүлдэг</w:t>
      </w:r>
      <w:r w:rsidRPr="008D54A3">
        <w:rPr>
          <w:lang w:val="mn-MN"/>
        </w:rPr>
        <w:t xml:space="preserve">. Бидний теологийн зарим сургаал Библид итгэмжтэй байж чадсан ч, сайжруулах хэрэгтэй зүйл зөндөө байдаг. Заримыг нь бүр өөрчлөх ч хэрэгтэй байдаг. Цаашид ч үргэлж ийм байх болно. Гэхдээ энэ хичээлээр </w:t>
      </w:r>
      <w:r w:rsidR="009F495A" w:rsidRPr="008D54A3">
        <w:rPr>
          <w:lang w:val="mn-MN"/>
        </w:rPr>
        <w:t xml:space="preserve">бид чуулганы онол сургаалыг хамгаалахын төлөө үргэлж хичээж, бууж өгч болохгүй гэдгийг </w:t>
      </w:r>
      <w:r w:rsidRPr="008D54A3">
        <w:rPr>
          <w:lang w:val="mn-MN"/>
        </w:rPr>
        <w:t>онцло</w:t>
      </w:r>
      <w:r w:rsidR="00CD2ECF" w:rsidRPr="008D54A3">
        <w:rPr>
          <w:lang w:val="mn-MN"/>
        </w:rPr>
        <w:t>н ойлгуулахыг хүссэн юм.</w:t>
      </w:r>
      <w:r w:rsidR="00C9155F" w:rsidRPr="008D54A3">
        <w:rPr>
          <w:lang w:val="mn-MN"/>
        </w:rPr>
        <w:t xml:space="preserve"> Бид энэ дуудлагаа</w:t>
      </w:r>
      <w:r w:rsidR="00883E8E" w:rsidRPr="008D54A3">
        <w:rPr>
          <w:lang w:val="mn-MN"/>
        </w:rPr>
        <w:t xml:space="preserve"> орхих юм бол </w:t>
      </w:r>
      <w:r w:rsidR="00CD2ECF" w:rsidRPr="008D54A3">
        <w:rPr>
          <w:lang w:val="mn-MN"/>
        </w:rPr>
        <w:t>“</w:t>
      </w:r>
      <w:r w:rsidR="00CD2ECF" w:rsidRPr="008D54A3">
        <w:rPr>
          <w:i/>
          <w:lang w:val="mn-MN"/>
        </w:rPr>
        <w:t>Би чуулганд итгэдэг”</w:t>
      </w:r>
      <w:r w:rsidR="00CD2ECF" w:rsidRPr="008D54A3">
        <w:rPr>
          <w:lang w:val="mn-MN"/>
        </w:rPr>
        <w:t xml:space="preserve"> гэсэн </w:t>
      </w:r>
      <w:r w:rsidR="0031176C" w:rsidRPr="008D54A3">
        <w:rPr>
          <w:lang w:val="mn-MN"/>
        </w:rPr>
        <w:t>Христ</w:t>
      </w:r>
      <w:r w:rsidR="00883E8E" w:rsidRPr="008D54A3">
        <w:rPr>
          <w:lang w:val="mn-MN"/>
        </w:rPr>
        <w:t xml:space="preserve">итгэлийн </w:t>
      </w:r>
      <w:r w:rsidR="00CD2ECF" w:rsidRPr="008D54A3">
        <w:rPr>
          <w:lang w:val="mn-MN"/>
        </w:rPr>
        <w:t>түүхэн итгэл үнэмшлийн чухал</w:t>
      </w:r>
      <w:r w:rsidR="00883E8E" w:rsidRPr="008D54A3">
        <w:rPr>
          <w:lang w:val="mn-MN"/>
        </w:rPr>
        <w:t xml:space="preserve"> </w:t>
      </w:r>
      <w:r w:rsidR="00CD2ECF" w:rsidRPr="008D54A3">
        <w:rPr>
          <w:lang w:val="mn-MN"/>
        </w:rPr>
        <w:t xml:space="preserve">ойлголтыг </w:t>
      </w:r>
      <w:r w:rsidR="00883E8E" w:rsidRPr="008D54A3">
        <w:rPr>
          <w:lang w:val="mn-MN"/>
        </w:rPr>
        <w:t xml:space="preserve">үгүйсгэж буй хэрэг </w:t>
      </w:r>
      <w:r w:rsidR="00947B5F" w:rsidRPr="008D54A3">
        <w:rPr>
          <w:lang w:val="mn-MN"/>
        </w:rPr>
        <w:t>болно.</w:t>
      </w:r>
    </w:p>
    <w:p w14:paraId="7F597F2C" w14:textId="77777777" w:rsidR="006753E2" w:rsidRPr="008D54A3" w:rsidRDefault="0031176C" w:rsidP="00792C5E">
      <w:pPr>
        <w:ind w:firstLine="720"/>
        <w:jc w:val="both"/>
        <w:rPr>
          <w:lang w:val="mn-MN"/>
        </w:rPr>
      </w:pPr>
      <w:r w:rsidRPr="008D54A3">
        <w:rPr>
          <w:lang w:val="mn-MN"/>
        </w:rPr>
        <w:t xml:space="preserve">Ингээд бид </w:t>
      </w:r>
      <w:r w:rsidR="00CE313C" w:rsidRPr="008D54A3">
        <w:rPr>
          <w:lang w:val="mn-MN"/>
        </w:rPr>
        <w:t xml:space="preserve">Бурхан болон </w:t>
      </w:r>
      <w:r w:rsidR="00490939" w:rsidRPr="008D54A3">
        <w:rPr>
          <w:lang w:val="mn-MN"/>
        </w:rPr>
        <w:t xml:space="preserve">чуулгантай холбоотой </w:t>
      </w:r>
      <w:r w:rsidR="00CE313C" w:rsidRPr="008D54A3">
        <w:rPr>
          <w:lang w:val="mn-MN"/>
        </w:rPr>
        <w:t xml:space="preserve">итгэлийн </w:t>
      </w:r>
      <w:r w:rsidR="00F3572F" w:rsidRPr="008D54A3">
        <w:rPr>
          <w:lang w:val="mn-MN"/>
        </w:rPr>
        <w:t>үндсэн тунхаглалуудыг</w:t>
      </w:r>
      <w:r w:rsidR="005D1DEE" w:rsidRPr="008D54A3">
        <w:rPr>
          <w:color w:val="FF0000"/>
          <w:lang w:val="mn-MN"/>
        </w:rPr>
        <w:t xml:space="preserve"> </w:t>
      </w:r>
      <w:r w:rsidR="00821FA9" w:rsidRPr="008D54A3">
        <w:rPr>
          <w:lang w:val="mn-MN"/>
        </w:rPr>
        <w:t xml:space="preserve">авч үзлээ. Одоо </w:t>
      </w:r>
      <w:r w:rsidR="00832C65" w:rsidRPr="008D54A3">
        <w:rPr>
          <w:lang w:val="mn-MN"/>
        </w:rPr>
        <w:t xml:space="preserve">бид гурав дахь хэсэг болох </w:t>
      </w:r>
      <w:r w:rsidR="004A5838" w:rsidRPr="008D54A3">
        <w:rPr>
          <w:i/>
          <w:lang w:val="mn-MN"/>
        </w:rPr>
        <w:t>Элч нарын тунхаг</w:t>
      </w:r>
      <w:r w:rsidR="00832C65" w:rsidRPr="008D54A3">
        <w:rPr>
          <w:lang w:val="mn-MN"/>
        </w:rPr>
        <w:t xml:space="preserve"> дахь авралын тунхаглалыг үзэхэд бэлэн боллоо</w:t>
      </w:r>
      <w:r w:rsidR="004A5838" w:rsidRPr="008D54A3">
        <w:rPr>
          <w:lang w:val="mn-MN"/>
        </w:rPr>
        <w:t xml:space="preserve">. </w:t>
      </w:r>
    </w:p>
    <w:p w14:paraId="2770C9CD" w14:textId="77777777" w:rsidR="006753E2" w:rsidRPr="008D54A3" w:rsidRDefault="006753E2" w:rsidP="006753E2">
      <w:pPr>
        <w:ind w:firstLine="720"/>
        <w:rPr>
          <w:sz w:val="28"/>
          <w:szCs w:val="28"/>
          <w:lang w:val="mn-MN"/>
        </w:rPr>
      </w:pPr>
    </w:p>
    <w:p w14:paraId="2CFA78E4" w14:textId="77777777" w:rsidR="006753E2" w:rsidRPr="008D54A3" w:rsidRDefault="006753E2" w:rsidP="006753E2">
      <w:pPr>
        <w:ind w:firstLine="720"/>
        <w:rPr>
          <w:sz w:val="28"/>
          <w:szCs w:val="28"/>
          <w:lang w:val="mn-MN"/>
        </w:rPr>
      </w:pPr>
    </w:p>
    <w:p w14:paraId="1FFC9E3E" w14:textId="77777777" w:rsidR="006753E2" w:rsidRPr="008D54A3" w:rsidRDefault="00E82A8B" w:rsidP="006753E2">
      <w:pPr>
        <w:pStyle w:val="PanelHeading"/>
        <w:rPr>
          <w:rFonts w:cs="Times New Roman"/>
          <w:lang w:val="mn-MN"/>
        </w:rPr>
      </w:pPr>
      <w:r w:rsidRPr="008D54A3">
        <w:rPr>
          <w:rFonts w:cs="Times New Roman"/>
          <w:lang w:val="mn-MN"/>
        </w:rPr>
        <w:t>Аврал</w:t>
      </w:r>
    </w:p>
    <w:p w14:paraId="394F7B14" w14:textId="77777777" w:rsidR="006753E2" w:rsidRPr="008D54A3" w:rsidRDefault="006753E2" w:rsidP="00771DBD">
      <w:pPr>
        <w:ind w:firstLine="720"/>
        <w:rPr>
          <w:sz w:val="36"/>
          <w:szCs w:val="36"/>
          <w:lang w:val="mn-MN"/>
        </w:rPr>
      </w:pPr>
    </w:p>
    <w:p w14:paraId="39317DD7" w14:textId="77777777" w:rsidR="005655B8" w:rsidRPr="008D54A3" w:rsidRDefault="0031176C" w:rsidP="005F08FB">
      <w:pPr>
        <w:pStyle w:val="Quotations"/>
        <w:jc w:val="both"/>
        <w:rPr>
          <w:rFonts w:cs="Times New Roman"/>
          <w:lang w:val="mn-MN"/>
        </w:rPr>
      </w:pPr>
      <w:r w:rsidRPr="008D54A3">
        <w:rPr>
          <w:rFonts w:cs="Times New Roman"/>
          <w:i/>
          <w:lang w:val="mn-MN"/>
        </w:rPr>
        <w:t>Элч нарын тунх</w:t>
      </w:r>
      <w:r w:rsidR="0029714C" w:rsidRPr="008D54A3">
        <w:rPr>
          <w:rFonts w:cs="Times New Roman"/>
          <w:i/>
          <w:lang w:val="mn-MN"/>
        </w:rPr>
        <w:t>гийн</w:t>
      </w:r>
      <w:r w:rsidR="0029714C" w:rsidRPr="008D54A3">
        <w:rPr>
          <w:rFonts w:cs="Times New Roman"/>
          <w:lang w:val="mn-MN"/>
        </w:rPr>
        <w:t xml:space="preserve"> төгсгөлд авралын тухай олон зүйлийг хэлсэн байдаг. Авралын тухай яагаад заавал төгсгөлд байгаа юм бэ, өөр газар нь байж болоогүй юм байх даа гэж олон хүн асуудаг. </w:t>
      </w:r>
      <w:r w:rsidR="002E1468" w:rsidRPr="008D54A3">
        <w:rPr>
          <w:rFonts w:cs="Times New Roman"/>
          <w:lang w:val="mn-MN"/>
        </w:rPr>
        <w:t xml:space="preserve">Мэдээж </w:t>
      </w:r>
      <w:r w:rsidR="00AD3E72" w:rsidRPr="008D54A3">
        <w:rPr>
          <w:rFonts w:cs="Times New Roman"/>
          <w:color w:val="595959" w:themeColor="text1" w:themeTint="A6"/>
          <w:lang w:val="mn-MN"/>
        </w:rPr>
        <w:t xml:space="preserve">тунхагт ч энэ талаар </w:t>
      </w:r>
      <w:r w:rsidR="00321C8A" w:rsidRPr="008D54A3">
        <w:rPr>
          <w:rFonts w:cs="Times New Roman"/>
          <w:color w:val="595959" w:themeColor="text1" w:themeTint="A6"/>
          <w:lang w:val="mn-MN"/>
        </w:rPr>
        <w:t xml:space="preserve">юу </w:t>
      </w:r>
      <w:r w:rsidR="00321C8A" w:rsidRPr="008D54A3">
        <w:rPr>
          <w:rFonts w:cs="Times New Roman"/>
          <w:lang w:val="mn-MN"/>
        </w:rPr>
        <w:t>ч бичээгүй. Гэвч</w:t>
      </w:r>
      <w:r w:rsidR="00846236" w:rsidRPr="008D54A3">
        <w:rPr>
          <w:rFonts w:cs="Times New Roman"/>
          <w:lang w:val="mn-MN"/>
        </w:rPr>
        <w:t xml:space="preserve"> </w:t>
      </w:r>
      <w:r w:rsidRPr="008D54A3">
        <w:rPr>
          <w:rFonts w:cs="Times New Roman"/>
          <w:lang w:val="mn-MN"/>
        </w:rPr>
        <w:t>бид тунх</w:t>
      </w:r>
      <w:r w:rsidR="00B3315A" w:rsidRPr="008D54A3">
        <w:rPr>
          <w:rFonts w:cs="Times New Roman"/>
          <w:lang w:val="mn-MN"/>
        </w:rPr>
        <w:t xml:space="preserve">гийг анхааралтай ажиглах юм бол </w:t>
      </w:r>
      <w:r w:rsidR="00E452AA" w:rsidRPr="008D54A3">
        <w:rPr>
          <w:rFonts w:cs="Times New Roman"/>
          <w:lang w:val="mn-MN"/>
        </w:rPr>
        <w:t xml:space="preserve">энэ нь </w:t>
      </w:r>
      <w:r w:rsidR="00846236" w:rsidRPr="008D54A3">
        <w:rPr>
          <w:rFonts w:cs="Times New Roman"/>
          <w:lang w:val="mn-MN"/>
        </w:rPr>
        <w:t>Бурханы тухай</w:t>
      </w:r>
      <w:r w:rsidR="008A10F8" w:rsidRPr="008D54A3">
        <w:rPr>
          <w:rFonts w:cs="Times New Roman"/>
          <w:lang w:val="mn-MN"/>
        </w:rPr>
        <w:t xml:space="preserve"> буюу</w:t>
      </w:r>
      <w:r w:rsidR="00B4180E" w:rsidRPr="008D54A3">
        <w:rPr>
          <w:rFonts w:cs="Times New Roman"/>
          <w:lang w:val="mn-MN"/>
        </w:rPr>
        <w:t xml:space="preserve"> Эцэг, Хүү</w:t>
      </w:r>
      <w:r w:rsidR="008A10F8" w:rsidRPr="008D54A3">
        <w:rPr>
          <w:rFonts w:cs="Times New Roman"/>
          <w:lang w:val="mn-MN"/>
        </w:rPr>
        <w:t xml:space="preserve">, Ариун Сүнсний тухай </w:t>
      </w:r>
      <w:r w:rsidR="00E452AA" w:rsidRPr="008D54A3">
        <w:rPr>
          <w:rFonts w:cs="Times New Roman"/>
          <w:lang w:val="mn-MN"/>
        </w:rPr>
        <w:t>эхэн</w:t>
      </w:r>
      <w:r w:rsidR="006C7788" w:rsidRPr="008D54A3">
        <w:rPr>
          <w:rFonts w:cs="Times New Roman"/>
          <w:lang w:val="mn-MN"/>
        </w:rPr>
        <w:t>д өгүүлснээрээ</w:t>
      </w:r>
      <w:r w:rsidR="008A10F8" w:rsidRPr="008D54A3">
        <w:rPr>
          <w:rFonts w:cs="Times New Roman"/>
          <w:lang w:val="mn-MN"/>
        </w:rPr>
        <w:t xml:space="preserve"> </w:t>
      </w:r>
      <w:r w:rsidR="00B4180E" w:rsidRPr="008D54A3">
        <w:rPr>
          <w:rFonts w:cs="Times New Roman"/>
          <w:lang w:val="mn-MN"/>
        </w:rPr>
        <w:t xml:space="preserve">Аврал </w:t>
      </w:r>
      <w:r w:rsidR="00E452AA" w:rsidRPr="008D54A3">
        <w:rPr>
          <w:rFonts w:cs="Times New Roman"/>
          <w:lang w:val="mn-MN"/>
        </w:rPr>
        <w:t xml:space="preserve">бол </w:t>
      </w:r>
      <w:r w:rsidR="00321C8A" w:rsidRPr="008D54A3">
        <w:rPr>
          <w:rFonts w:cs="Times New Roman"/>
          <w:lang w:val="mn-MN"/>
        </w:rPr>
        <w:t xml:space="preserve">хүмүүний аливаа тогтолцоо ба санаа бодлоос </w:t>
      </w:r>
      <w:r w:rsidR="00E452AA" w:rsidRPr="008D54A3">
        <w:rPr>
          <w:rFonts w:cs="Times New Roman"/>
          <w:lang w:val="mn-MN"/>
        </w:rPr>
        <w:t xml:space="preserve">биш </w:t>
      </w:r>
      <w:r w:rsidR="00AD57EC" w:rsidRPr="008D54A3">
        <w:rPr>
          <w:rFonts w:cs="Times New Roman"/>
          <w:lang w:val="mn-MN"/>
        </w:rPr>
        <w:t>харин зөвхөн Бурханаас ирнэ гэдгийг харуулдаг</w:t>
      </w:r>
      <w:r w:rsidR="003E30BF" w:rsidRPr="008D54A3">
        <w:rPr>
          <w:rFonts w:cs="Times New Roman"/>
          <w:lang w:val="mn-MN"/>
        </w:rPr>
        <w:t xml:space="preserve">. </w:t>
      </w:r>
      <w:r w:rsidR="003E30BF" w:rsidRPr="008D54A3">
        <w:rPr>
          <w:rFonts w:cs="Times New Roman"/>
          <w:color w:val="595959" w:themeColor="text1" w:themeTint="A6"/>
          <w:lang w:val="mn-MN"/>
        </w:rPr>
        <w:t>Эцэг</w:t>
      </w:r>
      <w:r w:rsidR="00BD72B3" w:rsidRPr="008D54A3">
        <w:rPr>
          <w:rFonts w:cs="Times New Roman"/>
          <w:color w:val="595959" w:themeColor="text1" w:themeTint="A6"/>
          <w:lang w:val="mn-MN"/>
        </w:rPr>
        <w:t xml:space="preserve"> Бурхан, </w:t>
      </w:r>
      <w:r w:rsidR="003E30BF" w:rsidRPr="008D54A3">
        <w:rPr>
          <w:rFonts w:cs="Times New Roman"/>
          <w:color w:val="595959" w:themeColor="text1" w:themeTint="A6"/>
          <w:lang w:val="mn-MN"/>
        </w:rPr>
        <w:t>Хүү</w:t>
      </w:r>
      <w:r w:rsidR="00BD72B3" w:rsidRPr="008D54A3">
        <w:rPr>
          <w:rFonts w:cs="Times New Roman"/>
          <w:color w:val="595959" w:themeColor="text1" w:themeTint="A6"/>
          <w:lang w:val="mn-MN"/>
        </w:rPr>
        <w:t xml:space="preserve"> Бурхан</w:t>
      </w:r>
      <w:r w:rsidR="003E30BF" w:rsidRPr="008D54A3">
        <w:rPr>
          <w:rFonts w:cs="Times New Roman"/>
          <w:color w:val="595959" w:themeColor="text1" w:themeTint="A6"/>
          <w:lang w:val="mn-MN"/>
        </w:rPr>
        <w:t xml:space="preserve">, </w:t>
      </w:r>
      <w:r w:rsidR="00BD72B3" w:rsidRPr="008D54A3">
        <w:rPr>
          <w:rFonts w:cs="Times New Roman"/>
          <w:color w:val="595959" w:themeColor="text1" w:themeTint="A6"/>
          <w:lang w:val="mn-MN"/>
        </w:rPr>
        <w:t>Ариун Сүнс Бурханыг таньж мэдэх нь</w:t>
      </w:r>
      <w:r w:rsidR="003E30BF" w:rsidRPr="008D54A3">
        <w:rPr>
          <w:rFonts w:cs="Times New Roman"/>
          <w:color w:val="595959" w:themeColor="text1" w:themeTint="A6"/>
          <w:lang w:val="mn-MN"/>
        </w:rPr>
        <w:t xml:space="preserve"> </w:t>
      </w:r>
      <w:r w:rsidR="00BD72B3" w:rsidRPr="008D54A3">
        <w:rPr>
          <w:rFonts w:cs="Times New Roman"/>
          <w:color w:val="595959" w:themeColor="text1" w:themeTint="A6"/>
          <w:lang w:val="mn-MN"/>
        </w:rPr>
        <w:t xml:space="preserve">гэм </w:t>
      </w:r>
      <w:r w:rsidR="00BD72B3" w:rsidRPr="008D54A3">
        <w:rPr>
          <w:rFonts w:cs="Times New Roman"/>
          <w:lang w:val="mn-MN"/>
        </w:rPr>
        <w:t xml:space="preserve">нүглээ гэмшин </w:t>
      </w:r>
      <w:r w:rsidR="003E30BF" w:rsidRPr="008D54A3">
        <w:rPr>
          <w:rFonts w:cs="Times New Roman"/>
          <w:lang w:val="mn-MN"/>
        </w:rPr>
        <w:t>аврагдана</w:t>
      </w:r>
      <w:r w:rsidR="00222D4D" w:rsidRPr="008D54A3">
        <w:rPr>
          <w:rFonts w:cs="Times New Roman"/>
          <w:lang w:val="mn-MN"/>
        </w:rPr>
        <w:t xml:space="preserve"> гэсэн </w:t>
      </w:r>
      <w:r w:rsidR="00BD72B3" w:rsidRPr="008D54A3">
        <w:rPr>
          <w:rFonts w:cs="Times New Roman"/>
          <w:lang w:val="mn-MN"/>
        </w:rPr>
        <w:t xml:space="preserve">урилга ба </w:t>
      </w:r>
      <w:r w:rsidR="00222D4D" w:rsidRPr="008D54A3">
        <w:rPr>
          <w:rFonts w:cs="Times New Roman"/>
          <w:lang w:val="mn-MN"/>
        </w:rPr>
        <w:t>амлалт уруу биднийг хөтөл</w:t>
      </w:r>
      <w:r w:rsidR="00BD72B3" w:rsidRPr="008D54A3">
        <w:rPr>
          <w:rFonts w:cs="Times New Roman"/>
          <w:lang w:val="mn-MN"/>
        </w:rPr>
        <w:t>дөг</w:t>
      </w:r>
      <w:r w:rsidR="003E30BF" w:rsidRPr="008D54A3">
        <w:rPr>
          <w:rFonts w:cs="Times New Roman"/>
          <w:lang w:val="mn-MN"/>
        </w:rPr>
        <w:t xml:space="preserve">. </w:t>
      </w:r>
      <w:r w:rsidR="005655B8" w:rsidRPr="008D54A3">
        <w:rPr>
          <w:rFonts w:cs="Times New Roman"/>
          <w:lang w:val="mn-MN"/>
        </w:rPr>
        <w:t xml:space="preserve">Тиймээс </w:t>
      </w:r>
      <w:r w:rsidR="005F08FB" w:rsidRPr="008D54A3">
        <w:rPr>
          <w:rFonts w:cs="Times New Roman"/>
          <w:lang w:val="mn-MN"/>
        </w:rPr>
        <w:t xml:space="preserve">бидний </w:t>
      </w:r>
      <w:r w:rsidR="005655B8" w:rsidRPr="008D54A3">
        <w:rPr>
          <w:rFonts w:cs="Times New Roman"/>
          <w:lang w:val="mn-MN"/>
        </w:rPr>
        <w:t>Бурх</w:t>
      </w:r>
      <w:r w:rsidR="005F08FB" w:rsidRPr="008D54A3">
        <w:rPr>
          <w:rFonts w:cs="Times New Roman"/>
          <w:lang w:val="mn-MN"/>
        </w:rPr>
        <w:t xml:space="preserve">антай харилцах харилцааны </w:t>
      </w:r>
      <w:r w:rsidR="005655B8" w:rsidRPr="008D54A3">
        <w:rPr>
          <w:rFonts w:cs="Times New Roman"/>
          <w:lang w:val="mn-MN"/>
        </w:rPr>
        <w:t>үр жимс нь гурвалаар оршигч Бурха</w:t>
      </w:r>
      <w:r w:rsidR="005F08FB" w:rsidRPr="008D54A3">
        <w:rPr>
          <w:rFonts w:cs="Times New Roman"/>
          <w:lang w:val="mn-MN"/>
        </w:rPr>
        <w:t>н чухам хэн бэ гэдэгт</w:t>
      </w:r>
      <w:r w:rsidR="005E6C27" w:rsidRPr="008D54A3">
        <w:rPr>
          <w:rFonts w:cs="Times New Roman"/>
          <w:lang w:val="mn-MN"/>
        </w:rPr>
        <w:t xml:space="preserve"> үндэслэн ургадаг</w:t>
      </w:r>
      <w:r w:rsidR="005F08FB" w:rsidRPr="008D54A3">
        <w:rPr>
          <w:rFonts w:cs="Times New Roman"/>
          <w:lang w:val="mn-MN"/>
        </w:rPr>
        <w:t xml:space="preserve"> болохыг харуулахын тулд авралын </w:t>
      </w:r>
      <w:r w:rsidR="005E6C27" w:rsidRPr="008D54A3">
        <w:rPr>
          <w:rFonts w:cs="Times New Roman"/>
          <w:lang w:val="mn-MN"/>
        </w:rPr>
        <w:t xml:space="preserve">тухай ийнхүү төгсгөлд нь бичсэн </w:t>
      </w:r>
      <w:r w:rsidR="005F08FB" w:rsidRPr="008D54A3">
        <w:rPr>
          <w:rFonts w:cs="Times New Roman"/>
          <w:lang w:val="mn-MN"/>
        </w:rPr>
        <w:t>гэж би бодож байна.</w:t>
      </w:r>
    </w:p>
    <w:p w14:paraId="3AB57733" w14:textId="77777777" w:rsidR="006753E2" w:rsidRPr="008D54A3" w:rsidRDefault="006753E2" w:rsidP="006753E2">
      <w:pPr>
        <w:pStyle w:val="Quotations"/>
        <w:rPr>
          <w:rFonts w:cs="Times New Roman"/>
          <w:lang w:val="mn-MN"/>
        </w:rPr>
      </w:pPr>
    </w:p>
    <w:p w14:paraId="5EAAAE0D" w14:textId="77777777" w:rsidR="006753E2" w:rsidRPr="008D54A3" w:rsidRDefault="003E30BF" w:rsidP="006753E2">
      <w:pPr>
        <w:pStyle w:val="Quotations"/>
        <w:widowControl/>
        <w:numPr>
          <w:ilvl w:val="0"/>
          <w:numId w:val="40"/>
        </w:numPr>
        <w:jc w:val="right"/>
        <w:rPr>
          <w:rFonts w:cs="Times New Roman"/>
          <w:lang w:val="mn-MN"/>
        </w:rPr>
      </w:pPr>
      <w:r w:rsidRPr="008D54A3">
        <w:rPr>
          <w:rFonts w:cs="Times New Roman"/>
          <w:lang w:val="mn-MN"/>
        </w:rPr>
        <w:t>Др</w:t>
      </w:r>
      <w:r w:rsidR="006753E2" w:rsidRPr="008D54A3">
        <w:rPr>
          <w:rFonts w:cs="Times New Roman"/>
          <w:lang w:val="mn-MN"/>
        </w:rPr>
        <w:t xml:space="preserve">. </w:t>
      </w:r>
      <w:r w:rsidRPr="008D54A3">
        <w:rPr>
          <w:rFonts w:cs="Times New Roman"/>
          <w:lang w:val="mn-MN"/>
        </w:rPr>
        <w:t>Стив Харпер</w:t>
      </w:r>
    </w:p>
    <w:p w14:paraId="54E41059" w14:textId="77777777" w:rsidR="006753E2" w:rsidRPr="008D54A3" w:rsidRDefault="006753E2" w:rsidP="006753E2">
      <w:pPr>
        <w:rPr>
          <w:lang w:val="mn-MN"/>
        </w:rPr>
      </w:pPr>
    </w:p>
    <w:p w14:paraId="4C540830" w14:textId="77777777" w:rsidR="006753E2" w:rsidRPr="008D54A3" w:rsidRDefault="00225DEB" w:rsidP="00792C5E">
      <w:pPr>
        <w:ind w:firstLine="720"/>
        <w:jc w:val="both"/>
        <w:rPr>
          <w:lang w:val="mn-MN"/>
        </w:rPr>
      </w:pPr>
      <w:r w:rsidRPr="008D54A3">
        <w:rPr>
          <w:lang w:val="mn-MN"/>
        </w:rPr>
        <w:t>Тунх</w:t>
      </w:r>
      <w:r w:rsidR="00096BAE" w:rsidRPr="008D54A3">
        <w:rPr>
          <w:lang w:val="mn-MN"/>
        </w:rPr>
        <w:t xml:space="preserve">аг дахь итгэлийн </w:t>
      </w:r>
      <w:r w:rsidR="00AE6798" w:rsidRPr="008D54A3">
        <w:rPr>
          <w:lang w:val="mn-MN"/>
        </w:rPr>
        <w:t>үндсэн тунхаглалуудын</w:t>
      </w:r>
      <w:r w:rsidR="00876812" w:rsidRPr="008D54A3">
        <w:rPr>
          <w:lang w:val="mn-MN"/>
        </w:rPr>
        <w:t xml:space="preserve"> </w:t>
      </w:r>
      <w:r w:rsidR="00096BAE" w:rsidRPr="008D54A3">
        <w:rPr>
          <w:lang w:val="mn-MN"/>
        </w:rPr>
        <w:t>сүүлч</w:t>
      </w:r>
      <w:r w:rsidR="00D537B0" w:rsidRPr="008D54A3">
        <w:rPr>
          <w:lang w:val="mn-MN"/>
        </w:rPr>
        <w:t>ийн гурав нь</w:t>
      </w:r>
      <w:r w:rsidR="00096BAE" w:rsidRPr="008D54A3">
        <w:rPr>
          <w:lang w:val="mn-MN"/>
        </w:rPr>
        <w:t xml:space="preserve"> </w:t>
      </w:r>
      <w:r w:rsidR="00D537B0" w:rsidRPr="008D54A3">
        <w:rPr>
          <w:lang w:val="mn-MN"/>
        </w:rPr>
        <w:t>авралын тухай байдаг</w:t>
      </w:r>
      <w:r w:rsidR="002702AE" w:rsidRPr="008D54A3">
        <w:rPr>
          <w:lang w:val="mn-MN"/>
        </w:rPr>
        <w:t xml:space="preserve">. </w:t>
      </w:r>
      <w:r w:rsidR="00BA378D" w:rsidRPr="008D54A3">
        <w:rPr>
          <w:lang w:val="mn-MN"/>
        </w:rPr>
        <w:t>Энд г</w:t>
      </w:r>
      <w:r w:rsidR="002702AE" w:rsidRPr="008D54A3">
        <w:rPr>
          <w:lang w:val="mn-MN"/>
        </w:rPr>
        <w:t>эм нүгл</w:t>
      </w:r>
      <w:r w:rsidR="00BA378D" w:rsidRPr="008D54A3">
        <w:rPr>
          <w:lang w:val="mn-MN"/>
        </w:rPr>
        <w:t>ийн уучлал, бие махбодын амилал</w:t>
      </w:r>
      <w:r w:rsidR="002702AE" w:rsidRPr="008D54A3">
        <w:rPr>
          <w:lang w:val="mn-MN"/>
        </w:rPr>
        <w:t>, мөнхийн амийг ихэ</w:t>
      </w:r>
      <w:r w:rsidR="00D537B0" w:rsidRPr="008D54A3">
        <w:rPr>
          <w:lang w:val="mn-MN"/>
        </w:rPr>
        <w:t>д онцлон дурддаг</w:t>
      </w:r>
      <w:r w:rsidR="002702AE" w:rsidRPr="008D54A3">
        <w:rPr>
          <w:lang w:val="mn-MN"/>
        </w:rPr>
        <w:t xml:space="preserve">. </w:t>
      </w:r>
      <w:r w:rsidR="00621D84" w:rsidRPr="008D54A3">
        <w:rPr>
          <w:lang w:val="mn-MN"/>
        </w:rPr>
        <w:t>Уламжлалт системт теологид</w:t>
      </w:r>
      <w:r w:rsidR="00036C66" w:rsidRPr="008D54A3">
        <w:rPr>
          <w:lang w:val="mn-MN"/>
        </w:rPr>
        <w:t xml:space="preserve"> </w:t>
      </w:r>
      <w:r w:rsidR="00BA378D" w:rsidRPr="008D54A3">
        <w:rPr>
          <w:lang w:val="mn-MN"/>
        </w:rPr>
        <w:t>амилалт ба</w:t>
      </w:r>
      <w:r w:rsidR="00D537B0" w:rsidRPr="008D54A3">
        <w:rPr>
          <w:lang w:val="mn-MN"/>
        </w:rPr>
        <w:t xml:space="preserve"> мөнх амийн тухай ойлголтыг</w:t>
      </w:r>
      <w:r w:rsidR="00621D84" w:rsidRPr="008D54A3">
        <w:rPr>
          <w:lang w:val="mn-MN"/>
        </w:rPr>
        <w:t xml:space="preserve"> эск</w:t>
      </w:r>
      <w:r w:rsidR="00036C66" w:rsidRPr="008D54A3">
        <w:rPr>
          <w:lang w:val="mn-MN"/>
        </w:rPr>
        <w:t xml:space="preserve">атологи буюу </w:t>
      </w:r>
      <w:r w:rsidR="00621D84" w:rsidRPr="008D54A3">
        <w:rPr>
          <w:i/>
          <w:lang w:val="mn-MN"/>
        </w:rPr>
        <w:t>эцсийн</w:t>
      </w:r>
      <w:r w:rsidR="00036C66" w:rsidRPr="008D54A3">
        <w:rPr>
          <w:i/>
          <w:lang w:val="mn-MN"/>
        </w:rPr>
        <w:t xml:space="preserve"> зүй</w:t>
      </w:r>
      <w:r w:rsidR="00D537B0" w:rsidRPr="008D54A3">
        <w:rPr>
          <w:i/>
          <w:lang w:val="mn-MN"/>
        </w:rPr>
        <w:t xml:space="preserve">лсийн </w:t>
      </w:r>
      <w:r w:rsidR="00D537B0" w:rsidRPr="008D54A3">
        <w:rPr>
          <w:lang w:val="mn-MN"/>
        </w:rPr>
        <w:t>тухай онол сургаалд багтаан үздэг</w:t>
      </w:r>
      <w:r w:rsidR="00036C66" w:rsidRPr="008D54A3">
        <w:rPr>
          <w:lang w:val="mn-MN"/>
        </w:rPr>
        <w:t>. Гэсэн ч энгийн ойлгомжтой байх үүднээс б</w:t>
      </w:r>
      <w:r w:rsidR="00D537B0" w:rsidRPr="008D54A3">
        <w:rPr>
          <w:lang w:val="mn-MN"/>
        </w:rPr>
        <w:t>ид эдгээрийг аврал гэсэн сэдэв дор</w:t>
      </w:r>
      <w:r w:rsidR="00036C66" w:rsidRPr="008D54A3">
        <w:rPr>
          <w:lang w:val="mn-MN"/>
        </w:rPr>
        <w:t xml:space="preserve"> үзэх болно. </w:t>
      </w:r>
    </w:p>
    <w:p w14:paraId="4ECAFBD1" w14:textId="77777777" w:rsidR="006753E2" w:rsidRPr="008D54A3" w:rsidRDefault="00E82F2C" w:rsidP="00792C5E">
      <w:pPr>
        <w:ind w:firstLine="720"/>
        <w:jc w:val="both"/>
        <w:rPr>
          <w:lang w:val="mn-MN"/>
        </w:rPr>
      </w:pPr>
      <w:r w:rsidRPr="008D54A3">
        <w:rPr>
          <w:lang w:val="mn-MN"/>
        </w:rPr>
        <w:t xml:space="preserve">Бүх Христитгэгчид </w:t>
      </w:r>
      <w:r w:rsidR="0092651B" w:rsidRPr="008D54A3">
        <w:rPr>
          <w:lang w:val="mn-MN"/>
        </w:rPr>
        <w:t xml:space="preserve">Есүс Христийн </w:t>
      </w:r>
      <w:r w:rsidRPr="008D54A3">
        <w:rPr>
          <w:lang w:val="mn-MN"/>
        </w:rPr>
        <w:t>эвлэрүүллийн ажлаар</w:t>
      </w:r>
      <w:r w:rsidR="001E2F18" w:rsidRPr="008D54A3">
        <w:rPr>
          <w:lang w:val="mn-MN"/>
        </w:rPr>
        <w:t xml:space="preserve"> гэм нүглийн уучлалыг </w:t>
      </w:r>
      <w:r w:rsidR="006637ED" w:rsidRPr="008D54A3">
        <w:rPr>
          <w:lang w:val="mn-MN"/>
        </w:rPr>
        <w:t xml:space="preserve">хүлээн авдаг гэдэгт </w:t>
      </w:r>
      <w:r w:rsidR="001E2F18" w:rsidRPr="008D54A3">
        <w:rPr>
          <w:lang w:val="mn-MN"/>
        </w:rPr>
        <w:t xml:space="preserve">итгэдэг. Бид гэм нүглээ </w:t>
      </w:r>
      <w:r w:rsidRPr="008D54A3">
        <w:rPr>
          <w:lang w:val="mn-MN"/>
        </w:rPr>
        <w:t>хүлээн зөвшөөрч</w:t>
      </w:r>
      <w:r w:rsidR="0076260F" w:rsidRPr="008D54A3">
        <w:rPr>
          <w:lang w:val="mn-MN"/>
        </w:rPr>
        <w:t>,</w:t>
      </w:r>
      <w:r w:rsidR="001E2F18" w:rsidRPr="008D54A3">
        <w:rPr>
          <w:lang w:val="mn-MN"/>
        </w:rPr>
        <w:t xml:space="preserve"> </w:t>
      </w:r>
      <w:r w:rsidRPr="008D54A3">
        <w:rPr>
          <w:lang w:val="mn-MN"/>
        </w:rPr>
        <w:t>гэмшвэл</w:t>
      </w:r>
      <w:r w:rsidR="001E2F18" w:rsidRPr="008D54A3">
        <w:rPr>
          <w:lang w:val="mn-MN"/>
        </w:rPr>
        <w:t xml:space="preserve"> Бурхан биднийг гэмээс маань болж шийтгэхгүй гэдэгт итгэдэг</w:t>
      </w:r>
      <w:r w:rsidR="006753E2" w:rsidRPr="008D54A3">
        <w:rPr>
          <w:lang w:val="mn-MN"/>
        </w:rPr>
        <w:t>.</w:t>
      </w:r>
      <w:r w:rsidR="001E2F18" w:rsidRPr="008D54A3">
        <w:rPr>
          <w:lang w:val="mn-MN"/>
        </w:rPr>
        <w:t xml:space="preserve"> Чуулган эхнээсээ л үүн</w:t>
      </w:r>
      <w:r w:rsidR="0092651B" w:rsidRPr="008D54A3">
        <w:rPr>
          <w:lang w:val="mn-MN"/>
        </w:rPr>
        <w:t xml:space="preserve">д итгэдэг байсныг </w:t>
      </w:r>
      <w:r w:rsidR="0092651B" w:rsidRPr="008D54A3">
        <w:rPr>
          <w:i/>
          <w:lang w:val="mn-MN"/>
        </w:rPr>
        <w:t>Элч нарын тунх</w:t>
      </w:r>
      <w:r w:rsidR="001E2F18" w:rsidRPr="008D54A3">
        <w:rPr>
          <w:i/>
          <w:lang w:val="mn-MN"/>
        </w:rPr>
        <w:t>гаас</w:t>
      </w:r>
      <w:r w:rsidR="001E2F18" w:rsidRPr="008D54A3">
        <w:rPr>
          <w:lang w:val="mn-MN"/>
        </w:rPr>
        <w:t xml:space="preserve"> бид харж болно. </w:t>
      </w:r>
      <w:r w:rsidR="005013AC" w:rsidRPr="008D54A3">
        <w:rPr>
          <w:lang w:val="mn-MN"/>
        </w:rPr>
        <w:t xml:space="preserve">Бичвэр бидэнд </w:t>
      </w:r>
      <w:r w:rsidR="00873754" w:rsidRPr="008D54A3">
        <w:rPr>
          <w:lang w:val="mn-MN"/>
        </w:rPr>
        <w:t xml:space="preserve">Есүс </w:t>
      </w:r>
      <w:r w:rsidR="00873754" w:rsidRPr="008D54A3">
        <w:rPr>
          <w:lang w:val="mn-MN"/>
        </w:rPr>
        <w:lastRenderedPageBreak/>
        <w:t>Христээр дамжуу</w:t>
      </w:r>
      <w:r w:rsidR="0092651B" w:rsidRPr="008D54A3">
        <w:rPr>
          <w:lang w:val="mn-MN"/>
        </w:rPr>
        <w:t xml:space="preserve">лан уучлагдсан хүн бүр мөнхийн </w:t>
      </w:r>
      <w:r w:rsidR="00873754" w:rsidRPr="008D54A3">
        <w:rPr>
          <w:lang w:val="mn-MN"/>
        </w:rPr>
        <w:t>а</w:t>
      </w:r>
      <w:r w:rsidR="0092651B" w:rsidRPr="008D54A3">
        <w:rPr>
          <w:lang w:val="mn-MN"/>
        </w:rPr>
        <w:t>м</w:t>
      </w:r>
      <w:r w:rsidR="00873754" w:rsidRPr="008D54A3">
        <w:rPr>
          <w:lang w:val="mn-MN"/>
        </w:rPr>
        <w:t xml:space="preserve">ийг хүлээн авна гэж </w:t>
      </w:r>
      <w:r w:rsidR="005013AC" w:rsidRPr="008D54A3">
        <w:rPr>
          <w:lang w:val="mn-MN"/>
        </w:rPr>
        <w:t>заадаг</w:t>
      </w:r>
      <w:r w:rsidR="0076260F" w:rsidRPr="008D54A3">
        <w:rPr>
          <w:lang w:val="mn-MN"/>
        </w:rPr>
        <w:t>. Жишээ нь, Иохан 3:16-18 дээр</w:t>
      </w:r>
      <w:r w:rsidR="009C2C11" w:rsidRPr="008D54A3">
        <w:rPr>
          <w:lang w:val="mn-MN"/>
        </w:rPr>
        <w:t xml:space="preserve"> биднийг урамшуулсан байдаг. Энд:</w:t>
      </w:r>
    </w:p>
    <w:p w14:paraId="5C2B6DB8" w14:textId="77777777" w:rsidR="006753E2" w:rsidRPr="008D54A3" w:rsidRDefault="006753E2" w:rsidP="00792C5E">
      <w:pPr>
        <w:ind w:left="720" w:right="720"/>
        <w:jc w:val="both"/>
        <w:rPr>
          <w:lang w:val="mn-MN" w:bidi="he-IL"/>
        </w:rPr>
      </w:pPr>
    </w:p>
    <w:p w14:paraId="091D2229" w14:textId="77777777" w:rsidR="006753E2" w:rsidRPr="008D54A3" w:rsidRDefault="0087223A" w:rsidP="00B84993">
      <w:pPr>
        <w:pStyle w:val="Scripturequotes"/>
        <w:rPr>
          <w:lang w:val="mn-MN"/>
        </w:rPr>
      </w:pPr>
      <w:r w:rsidRPr="008D54A3">
        <w:rPr>
          <w:lang w:val="mn-MN" w:bidi="he-IL"/>
        </w:rPr>
        <w:t>“</w:t>
      </w:r>
      <w:r w:rsidR="00873754" w:rsidRPr="008D54A3">
        <w:rPr>
          <w:lang w:val="mn-MN" w:bidi="he-IL"/>
        </w:rPr>
        <w:t xml:space="preserve">Бурхан ертөнцийг үнэхээр хайрласан учраас цорын ганц Хүүгээ өгсөн. Тиймээс Хүүд итгэдэг хэн ч мөхөхгүй харин мөнх амьтай болно. </w:t>
      </w:r>
      <w:r w:rsidR="00016B51" w:rsidRPr="008D54A3">
        <w:rPr>
          <w:lang w:val="mn-MN" w:bidi="he-IL"/>
        </w:rPr>
        <w:t>…</w:t>
      </w:r>
      <w:r w:rsidR="00873754" w:rsidRPr="008D54A3">
        <w:rPr>
          <w:lang w:val="mn-MN" w:bidi="he-IL"/>
        </w:rPr>
        <w:t>Түүнд итгэдэг хүн яллагдахгүй</w:t>
      </w:r>
      <w:r w:rsidR="00016B51" w:rsidRPr="008D54A3">
        <w:rPr>
          <w:lang w:val="mn-MN" w:bidi="he-IL"/>
        </w:rPr>
        <w:t>…</w:t>
      </w:r>
      <w:r w:rsidRPr="008D54A3">
        <w:rPr>
          <w:lang w:val="mn-MN" w:bidi="he-IL"/>
        </w:rPr>
        <w:t>”</w:t>
      </w:r>
      <w:r w:rsidR="00016B51" w:rsidRPr="008D54A3">
        <w:rPr>
          <w:lang w:val="mn-MN" w:bidi="he-IL"/>
        </w:rPr>
        <w:t xml:space="preserve"> </w:t>
      </w:r>
      <w:r w:rsidRPr="008D54A3">
        <w:rPr>
          <w:lang w:val="mn-MN" w:bidi="he-IL"/>
        </w:rPr>
        <w:t xml:space="preserve">гэжээ </w:t>
      </w:r>
      <w:r w:rsidR="006753E2" w:rsidRPr="008D54A3">
        <w:rPr>
          <w:lang w:val="mn-MN"/>
        </w:rPr>
        <w:t>(</w:t>
      </w:r>
      <w:r w:rsidR="00016B51" w:rsidRPr="008D54A3">
        <w:rPr>
          <w:lang w:val="mn-MN"/>
        </w:rPr>
        <w:t>Иохан</w:t>
      </w:r>
      <w:r w:rsidR="006753E2" w:rsidRPr="008D54A3">
        <w:rPr>
          <w:lang w:val="mn-MN"/>
        </w:rPr>
        <w:t xml:space="preserve"> 3:16-18).</w:t>
      </w:r>
    </w:p>
    <w:p w14:paraId="3DB42B1A" w14:textId="77777777" w:rsidR="006753E2" w:rsidRPr="008D54A3" w:rsidRDefault="006753E2" w:rsidP="00792C5E">
      <w:pPr>
        <w:ind w:left="720" w:right="720"/>
        <w:jc w:val="both"/>
        <w:rPr>
          <w:lang w:val="mn-MN"/>
        </w:rPr>
      </w:pPr>
    </w:p>
    <w:p w14:paraId="43E664BA" w14:textId="77777777" w:rsidR="006753E2" w:rsidRPr="008D54A3" w:rsidRDefault="00775601" w:rsidP="00771DBD">
      <w:pPr>
        <w:ind w:firstLine="720"/>
        <w:jc w:val="both"/>
        <w:rPr>
          <w:lang w:val="mn-MN"/>
        </w:rPr>
      </w:pPr>
      <w:r w:rsidRPr="008D54A3">
        <w:rPr>
          <w:lang w:val="mn-MN"/>
        </w:rPr>
        <w:t>Итгэгч бүр мөнх</w:t>
      </w:r>
      <w:r w:rsidR="0022264E" w:rsidRPr="008D54A3">
        <w:rPr>
          <w:lang w:val="mn-MN"/>
        </w:rPr>
        <w:t xml:space="preserve"> ам</w:t>
      </w:r>
      <w:r w:rsidR="002E12AC" w:rsidRPr="008D54A3">
        <w:rPr>
          <w:lang w:val="mn-MN"/>
        </w:rPr>
        <w:t>ийг хүлээн авсан</w:t>
      </w:r>
      <w:r w:rsidR="0022264E" w:rsidRPr="008D54A3">
        <w:rPr>
          <w:lang w:val="mn-MN"/>
        </w:rPr>
        <w:t xml:space="preserve">. </w:t>
      </w:r>
      <w:r w:rsidR="00135AAD" w:rsidRPr="008D54A3">
        <w:rPr>
          <w:lang w:val="mn-MN"/>
        </w:rPr>
        <w:t>Сүнс маань шинэ амьтай болж</w:t>
      </w:r>
      <w:r w:rsidR="00587608" w:rsidRPr="008D54A3">
        <w:rPr>
          <w:lang w:val="mn-MN"/>
        </w:rPr>
        <w:t xml:space="preserve">, </w:t>
      </w:r>
      <w:r w:rsidR="00135AAD" w:rsidRPr="008D54A3">
        <w:rPr>
          <w:lang w:val="mn-MN"/>
        </w:rPr>
        <w:t>мөхөшгүй болдог тул</w:t>
      </w:r>
      <w:r w:rsidR="00DD4DE8" w:rsidRPr="008D54A3">
        <w:rPr>
          <w:lang w:val="mn-MN"/>
        </w:rPr>
        <w:t xml:space="preserve"> мөнх амь</w:t>
      </w:r>
      <w:r w:rsidR="00135AAD" w:rsidRPr="008D54A3">
        <w:rPr>
          <w:lang w:val="mn-MN"/>
        </w:rPr>
        <w:t xml:space="preserve"> и</w:t>
      </w:r>
      <w:r w:rsidR="00DD4DE8" w:rsidRPr="008D54A3">
        <w:rPr>
          <w:lang w:val="mn-MN"/>
        </w:rPr>
        <w:t>тгэсэн</w:t>
      </w:r>
      <w:r w:rsidR="00135AAD" w:rsidRPr="008D54A3">
        <w:rPr>
          <w:lang w:val="mn-MN"/>
        </w:rPr>
        <w:t xml:space="preserve"> тэр мөчөөс </w:t>
      </w:r>
      <w:r w:rsidR="002E12AC" w:rsidRPr="008D54A3">
        <w:rPr>
          <w:lang w:val="mn-MN"/>
        </w:rPr>
        <w:t>эхэлдэг</w:t>
      </w:r>
      <w:r w:rsidR="00587608" w:rsidRPr="008D54A3">
        <w:rPr>
          <w:lang w:val="mn-MN"/>
        </w:rPr>
        <w:t xml:space="preserve">. </w:t>
      </w:r>
    </w:p>
    <w:p w14:paraId="78B31D11" w14:textId="77777777" w:rsidR="00147B91" w:rsidRPr="008D54A3" w:rsidRDefault="00551399" w:rsidP="00B65377">
      <w:pPr>
        <w:ind w:firstLine="720"/>
        <w:jc w:val="both"/>
        <w:rPr>
          <w:lang w:val="mn-MN"/>
        </w:rPr>
      </w:pPr>
      <w:r w:rsidRPr="008D54A3">
        <w:rPr>
          <w:lang w:val="mn-MN"/>
        </w:rPr>
        <w:t xml:space="preserve">Харин </w:t>
      </w:r>
      <w:r w:rsidR="00D6261D" w:rsidRPr="008D54A3">
        <w:rPr>
          <w:lang w:val="mn-MN"/>
        </w:rPr>
        <w:t xml:space="preserve">орчин цагийн итгэгчид </w:t>
      </w:r>
      <w:r w:rsidRPr="008D54A3">
        <w:rPr>
          <w:lang w:val="mn-MN"/>
        </w:rPr>
        <w:t xml:space="preserve">тунхагт </w:t>
      </w:r>
      <w:r w:rsidR="00144105" w:rsidRPr="008D54A3">
        <w:rPr>
          <w:lang w:val="mn-MN"/>
        </w:rPr>
        <w:t>өгүүлсэн</w:t>
      </w:r>
      <w:r w:rsidRPr="008D54A3">
        <w:rPr>
          <w:lang w:val="mn-MN"/>
        </w:rPr>
        <w:t xml:space="preserve"> мөнх</w:t>
      </w:r>
      <w:r w:rsidR="005161C8" w:rsidRPr="008D54A3">
        <w:rPr>
          <w:lang w:val="mn-MN"/>
        </w:rPr>
        <w:t xml:space="preserve"> </w:t>
      </w:r>
      <w:r w:rsidR="00DD4DE8" w:rsidRPr="008D54A3">
        <w:rPr>
          <w:lang w:val="mn-MN"/>
        </w:rPr>
        <w:t xml:space="preserve">амины </w:t>
      </w:r>
      <w:r w:rsidR="006F06C9" w:rsidRPr="008D54A3">
        <w:rPr>
          <w:lang w:val="mn-MN"/>
        </w:rPr>
        <w:t>тухай</w:t>
      </w:r>
      <w:r w:rsidR="00D6261D" w:rsidRPr="008D54A3">
        <w:rPr>
          <w:lang w:val="mn-MN"/>
        </w:rPr>
        <w:t xml:space="preserve"> сонсохдоо гайхаж орхидог</w:t>
      </w:r>
      <w:r w:rsidR="00D160C0" w:rsidRPr="008D54A3">
        <w:rPr>
          <w:lang w:val="mn-MN"/>
        </w:rPr>
        <w:t xml:space="preserve">. </w:t>
      </w:r>
      <w:r w:rsidR="00370C9C" w:rsidRPr="008D54A3">
        <w:rPr>
          <w:lang w:val="mn-MN"/>
        </w:rPr>
        <w:t>Ялангуяа, бие махбодын амилл</w:t>
      </w:r>
      <w:r w:rsidR="00395CE3" w:rsidRPr="008D54A3">
        <w:rPr>
          <w:lang w:val="mn-MN"/>
        </w:rPr>
        <w:t xml:space="preserve">ын талаар ойлгохдоо </w:t>
      </w:r>
      <w:r w:rsidR="00147B91" w:rsidRPr="008D54A3">
        <w:rPr>
          <w:lang w:val="mn-MN"/>
        </w:rPr>
        <w:t>Есүсийн үхлээс ам</w:t>
      </w:r>
      <w:r w:rsidR="00395CE3" w:rsidRPr="008D54A3">
        <w:rPr>
          <w:lang w:val="mn-MN"/>
        </w:rPr>
        <w:t xml:space="preserve">илсан тухай ярьж байна гэж </w:t>
      </w:r>
      <w:r w:rsidR="00147B91" w:rsidRPr="008D54A3">
        <w:rPr>
          <w:lang w:val="mn-MN"/>
        </w:rPr>
        <w:t>андуурдаг. Гэхдээ тийм биш ээ. Есүсий</w:t>
      </w:r>
      <w:r w:rsidR="00A94742" w:rsidRPr="008D54A3">
        <w:rPr>
          <w:lang w:val="mn-MN"/>
        </w:rPr>
        <w:t>н</w:t>
      </w:r>
      <w:r w:rsidR="00144105" w:rsidRPr="008D54A3">
        <w:rPr>
          <w:lang w:val="mn-MN"/>
        </w:rPr>
        <w:t xml:space="preserve"> амиллын</w:t>
      </w:r>
      <w:r w:rsidRPr="008D54A3">
        <w:rPr>
          <w:lang w:val="mn-MN"/>
        </w:rPr>
        <w:t xml:space="preserve"> тухай </w:t>
      </w:r>
      <w:r w:rsidR="00147B91" w:rsidRPr="008D54A3">
        <w:rPr>
          <w:lang w:val="mn-MN"/>
        </w:rPr>
        <w:t>“гурав</w:t>
      </w:r>
      <w:r w:rsidRPr="008D54A3">
        <w:rPr>
          <w:lang w:val="mn-MN"/>
        </w:rPr>
        <w:t xml:space="preserve"> </w:t>
      </w:r>
      <w:r w:rsidR="00147B91" w:rsidRPr="008D54A3">
        <w:rPr>
          <w:lang w:val="mn-MN"/>
        </w:rPr>
        <w:t>дахь өдр</w:t>
      </w:r>
      <w:r w:rsidR="00144105" w:rsidRPr="008D54A3">
        <w:rPr>
          <w:lang w:val="mn-MN"/>
        </w:rPr>
        <w:t xml:space="preserve">өө Тэрээр үхлээс амилсан” хэмээн тунхгийн эхэнд </w:t>
      </w:r>
      <w:r w:rsidR="00147B91" w:rsidRPr="008D54A3">
        <w:rPr>
          <w:lang w:val="mn-MN"/>
        </w:rPr>
        <w:t>хэлсэн байдаг</w:t>
      </w:r>
      <w:r w:rsidR="006753E2" w:rsidRPr="008D54A3">
        <w:rPr>
          <w:lang w:val="mn-MN"/>
        </w:rPr>
        <w:t>.</w:t>
      </w:r>
      <w:r w:rsidR="006F06C9" w:rsidRPr="008D54A3">
        <w:rPr>
          <w:lang w:val="mn-MN"/>
        </w:rPr>
        <w:t xml:space="preserve"> Энэ ойлголтыг</w:t>
      </w:r>
      <w:r w:rsidR="00147B91" w:rsidRPr="008D54A3">
        <w:rPr>
          <w:lang w:val="mn-MN"/>
        </w:rPr>
        <w:t xml:space="preserve"> </w:t>
      </w:r>
      <w:r w:rsidR="00144105" w:rsidRPr="008D54A3">
        <w:rPr>
          <w:lang w:val="mn-MN"/>
        </w:rPr>
        <w:t xml:space="preserve">энд </w:t>
      </w:r>
      <w:r w:rsidR="00147B91" w:rsidRPr="008D54A3">
        <w:rPr>
          <w:lang w:val="mn-MN"/>
        </w:rPr>
        <w:t xml:space="preserve">дахин давтаж хэлээгүй. </w:t>
      </w:r>
      <w:r w:rsidR="006753E2" w:rsidRPr="008D54A3">
        <w:rPr>
          <w:lang w:val="mn-MN"/>
        </w:rPr>
        <w:t xml:space="preserve"> </w:t>
      </w:r>
    </w:p>
    <w:p w14:paraId="0A6F0BCA" w14:textId="77777777" w:rsidR="006753E2" w:rsidRPr="008D54A3" w:rsidRDefault="006D4C6B" w:rsidP="00B65377">
      <w:pPr>
        <w:ind w:firstLine="720"/>
        <w:jc w:val="both"/>
        <w:rPr>
          <w:lang w:val="mn-MN"/>
        </w:rPr>
      </w:pPr>
      <w:r w:rsidRPr="008D54A3">
        <w:rPr>
          <w:lang w:val="mn-MN"/>
        </w:rPr>
        <w:t xml:space="preserve">Харин энэ хэсэгт буй үхлээс амилна гэдэг нь </w:t>
      </w:r>
      <w:r w:rsidR="00147B91" w:rsidRPr="008D54A3">
        <w:rPr>
          <w:lang w:val="mn-MN"/>
        </w:rPr>
        <w:t>Шүүлтийн өдөр</w:t>
      </w:r>
      <w:r w:rsidR="00144105" w:rsidRPr="008D54A3">
        <w:rPr>
          <w:lang w:val="mn-MN"/>
        </w:rPr>
        <w:t xml:space="preserve"> бүх хүн үхлээс амилах тухай өгүүлдэг.</w:t>
      </w:r>
      <w:r w:rsidR="00F51FCD" w:rsidRPr="008D54A3">
        <w:rPr>
          <w:lang w:val="mn-MN"/>
        </w:rPr>
        <w:t xml:space="preserve"> </w:t>
      </w:r>
      <w:r w:rsidR="00144105" w:rsidRPr="008D54A3">
        <w:rPr>
          <w:lang w:val="mn-MN"/>
        </w:rPr>
        <w:t>Т</w:t>
      </w:r>
      <w:r w:rsidR="00F51FCD" w:rsidRPr="008D54A3">
        <w:rPr>
          <w:lang w:val="mn-MN"/>
        </w:rPr>
        <w:t>эд биегүй сүнсээр</w:t>
      </w:r>
      <w:r w:rsidR="00F03F29" w:rsidRPr="008D54A3">
        <w:rPr>
          <w:lang w:val="mn-MN"/>
        </w:rPr>
        <w:t xml:space="preserve"> биш харин</w:t>
      </w:r>
      <w:r w:rsidR="00551399" w:rsidRPr="008D54A3">
        <w:rPr>
          <w:lang w:val="mn-MN"/>
        </w:rPr>
        <w:t xml:space="preserve"> </w:t>
      </w:r>
      <w:r w:rsidR="00F03F29" w:rsidRPr="008D54A3">
        <w:rPr>
          <w:lang w:val="mn-MN"/>
        </w:rPr>
        <w:t>махбодтой, бодит биетэйгээр</w:t>
      </w:r>
      <w:r w:rsidR="00551399" w:rsidRPr="008D54A3">
        <w:rPr>
          <w:lang w:val="mn-MN"/>
        </w:rPr>
        <w:t xml:space="preserve"> мөнхийн хувь тавиландаа орно гэсэн библийн</w:t>
      </w:r>
      <w:r w:rsidR="00F51FCD" w:rsidRPr="008D54A3">
        <w:rPr>
          <w:lang w:val="mn-MN"/>
        </w:rPr>
        <w:t xml:space="preserve"> сургаал</w:t>
      </w:r>
      <w:r w:rsidR="00551399" w:rsidRPr="008D54A3">
        <w:rPr>
          <w:lang w:val="mn-MN"/>
        </w:rPr>
        <w:t xml:space="preserve">ыг хэлж </w:t>
      </w:r>
      <w:r w:rsidR="00F03F29" w:rsidRPr="008D54A3">
        <w:rPr>
          <w:lang w:val="mn-MN"/>
        </w:rPr>
        <w:t xml:space="preserve">байгаа юм. </w:t>
      </w:r>
      <w:r w:rsidR="00C5009C" w:rsidRPr="008D54A3">
        <w:rPr>
          <w:lang w:val="mn-MN"/>
        </w:rPr>
        <w:t>Энэ</w:t>
      </w:r>
      <w:r w:rsidR="000E0105" w:rsidRPr="008D54A3">
        <w:rPr>
          <w:lang w:val="mn-MN"/>
        </w:rPr>
        <w:t>хүү</w:t>
      </w:r>
      <w:r w:rsidR="00C5009C" w:rsidRPr="008D54A3">
        <w:rPr>
          <w:lang w:val="mn-MN"/>
        </w:rPr>
        <w:t xml:space="preserve"> сургаал нь библийн үнэн сургаал бөгөөд </w:t>
      </w:r>
      <w:r w:rsidR="00F51FCD" w:rsidRPr="008D54A3">
        <w:rPr>
          <w:lang w:val="mn-MN"/>
        </w:rPr>
        <w:t>хэдэн мянган жилийн туршид</w:t>
      </w:r>
      <w:r w:rsidR="00BA46E6" w:rsidRPr="008D54A3">
        <w:rPr>
          <w:lang w:val="mn-MN"/>
        </w:rPr>
        <w:t xml:space="preserve"> чуулганы итгэлийн гол чухал </w:t>
      </w:r>
      <w:r w:rsidR="000541E4" w:rsidRPr="008D54A3">
        <w:rPr>
          <w:lang w:val="mn-MN"/>
        </w:rPr>
        <w:t>ойлголт</w:t>
      </w:r>
      <w:r w:rsidR="00BA46E6" w:rsidRPr="008D54A3">
        <w:rPr>
          <w:lang w:val="mn-MN"/>
        </w:rPr>
        <w:t xml:space="preserve"> байсаар ирсэн. </w:t>
      </w:r>
      <w:r w:rsidR="000E0105" w:rsidRPr="008D54A3">
        <w:rPr>
          <w:lang w:val="mn-MN" w:bidi="he-IL"/>
        </w:rPr>
        <w:t xml:space="preserve">Есүс энэ тухай </w:t>
      </w:r>
      <w:r w:rsidR="00BA46E6" w:rsidRPr="008D54A3">
        <w:rPr>
          <w:lang w:val="mn-MN" w:bidi="he-IL"/>
        </w:rPr>
        <w:t>Иохан</w:t>
      </w:r>
      <w:r w:rsidR="006753E2" w:rsidRPr="008D54A3">
        <w:rPr>
          <w:lang w:val="mn-MN" w:bidi="he-IL"/>
        </w:rPr>
        <w:t xml:space="preserve"> 5:28-29</w:t>
      </w:r>
      <w:r w:rsidR="00C5009C" w:rsidRPr="008D54A3">
        <w:rPr>
          <w:lang w:val="mn-MN" w:bidi="he-IL"/>
        </w:rPr>
        <w:t xml:space="preserve"> дээр</w:t>
      </w:r>
      <w:r w:rsidR="00BA46E6" w:rsidRPr="008D54A3">
        <w:rPr>
          <w:lang w:val="mn-MN" w:bidi="he-IL"/>
        </w:rPr>
        <w:t xml:space="preserve"> </w:t>
      </w:r>
      <w:r w:rsidR="00D303F1" w:rsidRPr="008D54A3">
        <w:rPr>
          <w:lang w:val="mn-MN" w:bidi="he-IL"/>
        </w:rPr>
        <w:t>заасан байдаг. Энд:</w:t>
      </w:r>
    </w:p>
    <w:p w14:paraId="61240C89" w14:textId="77777777" w:rsidR="006753E2" w:rsidRPr="008D54A3" w:rsidRDefault="006753E2" w:rsidP="00792C5E">
      <w:pPr>
        <w:jc w:val="both"/>
        <w:rPr>
          <w:lang w:val="mn-MN" w:bidi="he-IL"/>
        </w:rPr>
      </w:pPr>
    </w:p>
    <w:p w14:paraId="3F01E0E6" w14:textId="77777777" w:rsidR="006753E2" w:rsidRPr="008D54A3" w:rsidRDefault="00C5009C" w:rsidP="00B84993">
      <w:pPr>
        <w:pStyle w:val="Scripturequotes"/>
        <w:rPr>
          <w:lang w:val="mn-MN"/>
        </w:rPr>
      </w:pPr>
      <w:r w:rsidRPr="008D54A3">
        <w:rPr>
          <w:lang w:val="mn-MN" w:bidi="he-IL"/>
        </w:rPr>
        <w:t>“</w:t>
      </w:r>
      <w:r w:rsidR="00F0687F" w:rsidRPr="008D54A3">
        <w:rPr>
          <w:lang w:val="mn-MN" w:bidi="he-IL"/>
        </w:rPr>
        <w:t xml:space="preserve">Булшинд байгчид бүгдээрээ Түүний [Хүүгийн] дууг сонсон гарч ирэх цаг ирж байна </w:t>
      </w:r>
      <w:r w:rsidR="006753E2" w:rsidRPr="008D54A3">
        <w:rPr>
          <w:lang w:val="mn-MN" w:bidi="he-IL"/>
        </w:rPr>
        <w:t>—</w:t>
      </w:r>
      <w:r w:rsidR="00F0687F" w:rsidRPr="008D54A3">
        <w:rPr>
          <w:lang w:val="mn-MN" w:bidi="he-IL"/>
        </w:rPr>
        <w:t xml:space="preserve"> Сайныг үйлдсэн нь амийн амилалд, муу муухайг үйлдсэн нь ялын амилалд байх болно</w:t>
      </w:r>
      <w:r w:rsidRPr="008D54A3">
        <w:rPr>
          <w:lang w:val="mn-MN" w:bidi="he-IL"/>
        </w:rPr>
        <w:t>” гэжээ</w:t>
      </w:r>
      <w:r w:rsidR="00F0687F" w:rsidRPr="008D54A3">
        <w:rPr>
          <w:lang w:val="mn-MN" w:bidi="he-IL"/>
        </w:rPr>
        <w:t xml:space="preserve"> </w:t>
      </w:r>
      <w:r w:rsidR="006753E2" w:rsidRPr="008D54A3">
        <w:rPr>
          <w:lang w:val="mn-MN" w:bidi="he-IL"/>
        </w:rPr>
        <w:t>(</w:t>
      </w:r>
      <w:r w:rsidR="00F0687F" w:rsidRPr="008D54A3">
        <w:rPr>
          <w:lang w:val="mn-MN" w:bidi="he-IL"/>
        </w:rPr>
        <w:t>Иохан</w:t>
      </w:r>
      <w:r w:rsidR="006753E2" w:rsidRPr="008D54A3">
        <w:rPr>
          <w:lang w:val="mn-MN" w:bidi="he-IL"/>
        </w:rPr>
        <w:t xml:space="preserve"> 5:28-29).</w:t>
      </w:r>
    </w:p>
    <w:p w14:paraId="461DBE6E" w14:textId="77777777" w:rsidR="006753E2" w:rsidRPr="008D54A3" w:rsidRDefault="006753E2" w:rsidP="00792C5E">
      <w:pPr>
        <w:jc w:val="both"/>
        <w:rPr>
          <w:lang w:val="mn-MN"/>
        </w:rPr>
      </w:pPr>
    </w:p>
    <w:p w14:paraId="7E1F6ADB" w14:textId="77777777" w:rsidR="006753E2" w:rsidRPr="008D54A3" w:rsidRDefault="004D64DC" w:rsidP="00792C5E">
      <w:pPr>
        <w:ind w:firstLine="720"/>
        <w:jc w:val="both"/>
        <w:rPr>
          <w:lang w:val="mn-MN"/>
        </w:rPr>
      </w:pPr>
      <w:r w:rsidRPr="008D54A3">
        <w:rPr>
          <w:lang w:val="mn-MN"/>
        </w:rPr>
        <w:t>Авралын талаарх тунхаглалууд</w:t>
      </w:r>
      <w:r w:rsidR="00114077" w:rsidRPr="008D54A3">
        <w:rPr>
          <w:lang w:val="mn-MN"/>
        </w:rPr>
        <w:t>ы</w:t>
      </w:r>
      <w:r w:rsidRPr="008D54A3">
        <w:rPr>
          <w:lang w:val="mn-MN"/>
        </w:rPr>
        <w:t xml:space="preserve">г Бичвэрт тодорхой заасан байдаг бөгөөд библийг дагадаг </w:t>
      </w:r>
      <w:r w:rsidR="00816EFB" w:rsidRPr="008D54A3">
        <w:rPr>
          <w:lang w:val="mn-MN"/>
        </w:rPr>
        <w:t xml:space="preserve">чуулганууд </w:t>
      </w:r>
      <w:r w:rsidRPr="008D54A3">
        <w:rPr>
          <w:lang w:val="mn-MN"/>
        </w:rPr>
        <w:t xml:space="preserve">эдгээрийг </w:t>
      </w:r>
      <w:r w:rsidR="00816EFB" w:rsidRPr="008D54A3">
        <w:rPr>
          <w:lang w:val="mn-MN"/>
        </w:rPr>
        <w:t>үргэл</w:t>
      </w:r>
      <w:r w:rsidRPr="008D54A3">
        <w:rPr>
          <w:lang w:val="mn-MN"/>
        </w:rPr>
        <w:t>ж хүлээн зөвшөөрсөөр</w:t>
      </w:r>
      <w:r w:rsidR="00932197" w:rsidRPr="008D54A3">
        <w:rPr>
          <w:lang w:val="mn-MN"/>
        </w:rPr>
        <w:t xml:space="preserve"> ирсэн.</w:t>
      </w:r>
      <w:r w:rsidR="00816EFB" w:rsidRPr="008D54A3">
        <w:rPr>
          <w:lang w:val="mn-MN"/>
        </w:rPr>
        <w:t xml:space="preserve"> </w:t>
      </w:r>
      <w:r w:rsidR="00BA7118" w:rsidRPr="008D54A3">
        <w:rPr>
          <w:lang w:val="mn-MN"/>
        </w:rPr>
        <w:t>Гэтэл өнөө цагт</w:t>
      </w:r>
      <w:r w:rsidR="00416682" w:rsidRPr="008D54A3">
        <w:rPr>
          <w:lang w:val="mn-MN"/>
        </w:rPr>
        <w:t xml:space="preserve"> Христийг дагадаг гэдэг олон итгэгчид эдгээр</w:t>
      </w:r>
      <w:r w:rsidR="00BA7118" w:rsidRPr="008D54A3">
        <w:rPr>
          <w:lang w:val="mn-MN"/>
        </w:rPr>
        <w:t xml:space="preserve"> үндсэн, </w:t>
      </w:r>
      <w:r w:rsidR="00416682" w:rsidRPr="008D54A3">
        <w:rPr>
          <w:lang w:val="mn-MN"/>
        </w:rPr>
        <w:t xml:space="preserve">суурь сургаалыг үгүйсгэдэг. </w:t>
      </w:r>
      <w:r w:rsidR="00BA7118" w:rsidRPr="008D54A3">
        <w:rPr>
          <w:lang w:val="mn-MN"/>
        </w:rPr>
        <w:t>Зарим</w:t>
      </w:r>
      <w:r w:rsidR="00E96A8D" w:rsidRPr="008D54A3">
        <w:rPr>
          <w:lang w:val="mn-MN"/>
        </w:rPr>
        <w:t xml:space="preserve"> хүмүүс Бурхан</w:t>
      </w:r>
      <w:r w:rsidR="004378CD" w:rsidRPr="008D54A3">
        <w:rPr>
          <w:lang w:val="mn-MN"/>
        </w:rPr>
        <w:t xml:space="preserve"> бидний гэм нүглийн</w:t>
      </w:r>
      <w:r w:rsidR="00BA7118" w:rsidRPr="008D54A3">
        <w:rPr>
          <w:lang w:val="mn-MN"/>
        </w:rPr>
        <w:t xml:space="preserve"> </w:t>
      </w:r>
      <w:r w:rsidR="00416682" w:rsidRPr="008D54A3">
        <w:rPr>
          <w:lang w:val="mn-MN"/>
        </w:rPr>
        <w:t xml:space="preserve">төлөө </w:t>
      </w:r>
      <w:r w:rsidR="00FA5FB3" w:rsidRPr="008D54A3">
        <w:rPr>
          <w:lang w:val="mn-MN"/>
        </w:rPr>
        <w:t xml:space="preserve">бидэнтэй </w:t>
      </w:r>
      <w:r w:rsidR="00416682" w:rsidRPr="008D54A3">
        <w:rPr>
          <w:lang w:val="mn-MN"/>
        </w:rPr>
        <w:t xml:space="preserve">хариуцлага </w:t>
      </w:r>
      <w:r w:rsidR="00994ED5" w:rsidRPr="008D54A3">
        <w:rPr>
          <w:lang w:val="mn-MN"/>
        </w:rPr>
        <w:t>тооцохгүй гэж үзэн</w:t>
      </w:r>
      <w:r w:rsidR="0082687E" w:rsidRPr="008D54A3">
        <w:rPr>
          <w:lang w:val="mn-MN"/>
        </w:rPr>
        <w:t>,</w:t>
      </w:r>
      <w:r w:rsidR="00670084" w:rsidRPr="008D54A3">
        <w:rPr>
          <w:lang w:val="mn-MN"/>
        </w:rPr>
        <w:t xml:space="preserve"> </w:t>
      </w:r>
      <w:r w:rsidR="004D55C1" w:rsidRPr="008D54A3">
        <w:rPr>
          <w:lang w:val="mn-MN"/>
        </w:rPr>
        <w:t xml:space="preserve">уучлал </w:t>
      </w:r>
      <w:r w:rsidR="004378CD" w:rsidRPr="008D54A3">
        <w:rPr>
          <w:lang w:val="mn-MN"/>
        </w:rPr>
        <w:t xml:space="preserve">өршөөл </w:t>
      </w:r>
      <w:r w:rsidR="00994ED5" w:rsidRPr="008D54A3">
        <w:rPr>
          <w:lang w:val="mn-MN"/>
        </w:rPr>
        <w:t>хэрэггүй гэдэг</w:t>
      </w:r>
      <w:r w:rsidR="00BA7118" w:rsidRPr="008D54A3">
        <w:rPr>
          <w:lang w:val="mn-MN"/>
        </w:rPr>
        <w:t xml:space="preserve">. </w:t>
      </w:r>
      <w:r w:rsidR="0082687E" w:rsidRPr="008D54A3">
        <w:rPr>
          <w:lang w:val="mn-MN"/>
        </w:rPr>
        <w:t>Э</w:t>
      </w:r>
      <w:r w:rsidR="00F374C9" w:rsidRPr="008D54A3">
        <w:rPr>
          <w:lang w:val="mn-MN"/>
        </w:rPr>
        <w:t>нэ амьдрал</w:t>
      </w:r>
      <w:r w:rsidR="00325233" w:rsidRPr="008D54A3">
        <w:rPr>
          <w:lang w:val="mn-MN"/>
        </w:rPr>
        <w:t>аас өөр амьдрал байхгүй, бидэнд байгаа “мөнхийн” амь бол газар дэлх</w:t>
      </w:r>
      <w:r w:rsidR="00FA5FB3" w:rsidRPr="008D54A3">
        <w:rPr>
          <w:lang w:val="mn-MN"/>
        </w:rPr>
        <w:t xml:space="preserve">ий дээр бие махбодоороо амьдарч буй </w:t>
      </w:r>
      <w:r w:rsidR="00325233" w:rsidRPr="008D54A3">
        <w:rPr>
          <w:lang w:val="mn-MN"/>
        </w:rPr>
        <w:t xml:space="preserve">хугацаагаар </w:t>
      </w:r>
      <w:r w:rsidR="00FA5FB3" w:rsidRPr="008D54A3">
        <w:rPr>
          <w:lang w:val="mn-MN"/>
        </w:rPr>
        <w:t xml:space="preserve">л </w:t>
      </w:r>
      <w:r w:rsidR="00325233" w:rsidRPr="008D54A3">
        <w:rPr>
          <w:lang w:val="mn-MN"/>
        </w:rPr>
        <w:t xml:space="preserve">хязгаарлагдана гэж заадаг </w:t>
      </w:r>
      <w:r w:rsidR="000C5A51" w:rsidRPr="008D54A3">
        <w:rPr>
          <w:lang w:val="mn-MN"/>
        </w:rPr>
        <w:t>үл итгэгч хүмүүс</w:t>
      </w:r>
      <w:r w:rsidR="00325233" w:rsidRPr="008D54A3">
        <w:rPr>
          <w:lang w:val="mn-MN"/>
        </w:rPr>
        <w:t xml:space="preserve"> </w:t>
      </w:r>
      <w:r w:rsidR="0082687E" w:rsidRPr="008D54A3">
        <w:rPr>
          <w:lang w:val="mn-MN"/>
        </w:rPr>
        <w:t xml:space="preserve">ч чуулгануудад </w:t>
      </w:r>
      <w:r w:rsidR="00FA5FB3" w:rsidRPr="008D54A3">
        <w:rPr>
          <w:lang w:val="mn-MN"/>
        </w:rPr>
        <w:t>бий</w:t>
      </w:r>
      <w:r w:rsidR="00325233" w:rsidRPr="008D54A3">
        <w:rPr>
          <w:lang w:val="mn-MN"/>
        </w:rPr>
        <w:t xml:space="preserve">. </w:t>
      </w:r>
      <w:r w:rsidR="008F6410" w:rsidRPr="008D54A3">
        <w:rPr>
          <w:lang w:val="mn-MN"/>
        </w:rPr>
        <w:t>Мөн б</w:t>
      </w:r>
      <w:r w:rsidR="00693829" w:rsidRPr="008D54A3">
        <w:rPr>
          <w:lang w:val="mn-MN"/>
        </w:rPr>
        <w:t>ид мөнхийн амьдралдаа бие махбод</w:t>
      </w:r>
      <w:r w:rsidR="00A27D55" w:rsidRPr="008D54A3">
        <w:rPr>
          <w:lang w:val="mn-MN"/>
        </w:rPr>
        <w:t>оор</w:t>
      </w:r>
      <w:r w:rsidR="00693829" w:rsidRPr="008D54A3">
        <w:rPr>
          <w:lang w:val="mn-MN"/>
        </w:rPr>
        <w:t xml:space="preserve"> биш зөвхөн сүнсээрээ л </w:t>
      </w:r>
      <w:r w:rsidR="00A27D55" w:rsidRPr="008D54A3">
        <w:rPr>
          <w:lang w:val="mn-MN"/>
        </w:rPr>
        <w:t>тэнгэрийн улсад</w:t>
      </w:r>
      <w:r w:rsidR="00693829" w:rsidRPr="008D54A3">
        <w:rPr>
          <w:lang w:val="mn-MN"/>
        </w:rPr>
        <w:t xml:space="preserve"> байна гэж</w:t>
      </w:r>
      <w:r w:rsidR="008F6410" w:rsidRPr="008D54A3">
        <w:rPr>
          <w:lang w:val="mn-MN"/>
        </w:rPr>
        <w:t xml:space="preserve"> итгэдэг</w:t>
      </w:r>
      <w:r w:rsidR="00693829" w:rsidRPr="008D54A3">
        <w:rPr>
          <w:lang w:val="mn-MN"/>
        </w:rPr>
        <w:t xml:space="preserve"> олон хүн бий. </w:t>
      </w:r>
      <w:r w:rsidR="00422240" w:rsidRPr="008D54A3">
        <w:rPr>
          <w:lang w:val="mn-MN"/>
        </w:rPr>
        <w:t>Иймээс</w:t>
      </w:r>
      <w:r w:rsidR="00693829" w:rsidRPr="008D54A3">
        <w:rPr>
          <w:lang w:val="mn-MN"/>
        </w:rPr>
        <w:t xml:space="preserve"> </w:t>
      </w:r>
      <w:r w:rsidR="00693829" w:rsidRPr="008D54A3">
        <w:rPr>
          <w:i/>
          <w:lang w:val="mn-MN"/>
        </w:rPr>
        <w:t>Элч нарын тунхагт</w:t>
      </w:r>
      <w:r w:rsidR="003B6648" w:rsidRPr="008D54A3">
        <w:rPr>
          <w:lang w:val="mn-MN"/>
        </w:rPr>
        <w:t xml:space="preserve"> зааж өгсөн итгэлийн үндсэн тунхаглалууд</w:t>
      </w:r>
      <w:r w:rsidR="00422240" w:rsidRPr="008D54A3">
        <w:rPr>
          <w:lang w:val="mn-MN"/>
        </w:rPr>
        <w:t xml:space="preserve"> анхны зуунуудад чухал хамаатай байса</w:t>
      </w:r>
      <w:r w:rsidR="00693829" w:rsidRPr="008D54A3">
        <w:rPr>
          <w:lang w:val="mn-MN"/>
        </w:rPr>
        <w:t xml:space="preserve">н шигээ өнөөдөр ч бас </w:t>
      </w:r>
      <w:r w:rsidR="00422240" w:rsidRPr="008D54A3">
        <w:rPr>
          <w:lang w:val="mn-MN"/>
        </w:rPr>
        <w:t>тийм</w:t>
      </w:r>
      <w:r w:rsidR="00693829" w:rsidRPr="008D54A3">
        <w:rPr>
          <w:lang w:val="mn-MN"/>
        </w:rPr>
        <w:t xml:space="preserve"> хэвээр байна</w:t>
      </w:r>
      <w:r w:rsidR="006753E2" w:rsidRPr="008D54A3">
        <w:rPr>
          <w:lang w:val="mn-MN"/>
        </w:rPr>
        <w:t xml:space="preserve">. </w:t>
      </w:r>
    </w:p>
    <w:p w14:paraId="16535F27" w14:textId="77777777" w:rsidR="006753E2" w:rsidRPr="008D54A3" w:rsidRDefault="004C261D" w:rsidP="00792C5E">
      <w:pPr>
        <w:ind w:firstLine="720"/>
        <w:jc w:val="both"/>
        <w:rPr>
          <w:lang w:val="mn-MN"/>
        </w:rPr>
      </w:pPr>
      <w:r w:rsidRPr="008D54A3">
        <w:rPr>
          <w:lang w:val="mn-MN"/>
        </w:rPr>
        <w:t xml:space="preserve">Товчхондоо, </w:t>
      </w:r>
      <w:r w:rsidRPr="008D54A3">
        <w:rPr>
          <w:i/>
          <w:lang w:val="mn-MN"/>
        </w:rPr>
        <w:t>Элч нарын тунхаг</w:t>
      </w:r>
      <w:r w:rsidR="00055B33" w:rsidRPr="008D54A3">
        <w:rPr>
          <w:i/>
          <w:lang w:val="mn-MN"/>
        </w:rPr>
        <w:t xml:space="preserve"> нь</w:t>
      </w:r>
      <w:r w:rsidRPr="008D54A3">
        <w:rPr>
          <w:lang w:val="mn-MN"/>
        </w:rPr>
        <w:t xml:space="preserve"> Бурхан</w:t>
      </w:r>
      <w:r w:rsidR="00055B33" w:rsidRPr="008D54A3">
        <w:rPr>
          <w:lang w:val="mn-MN"/>
        </w:rPr>
        <w:t>ы тухай</w:t>
      </w:r>
      <w:r w:rsidRPr="008D54A3">
        <w:rPr>
          <w:lang w:val="mn-MN"/>
        </w:rPr>
        <w:t>, чуулган</w:t>
      </w:r>
      <w:r w:rsidR="00055B33" w:rsidRPr="008D54A3">
        <w:rPr>
          <w:lang w:val="mn-MN"/>
        </w:rPr>
        <w:t xml:space="preserve">ы тухай мөн </w:t>
      </w:r>
      <w:r w:rsidRPr="008D54A3">
        <w:rPr>
          <w:lang w:val="mn-MN"/>
        </w:rPr>
        <w:t xml:space="preserve">авралын тухай </w:t>
      </w:r>
      <w:r w:rsidR="00055B33" w:rsidRPr="008D54A3">
        <w:rPr>
          <w:lang w:val="mn-MN"/>
        </w:rPr>
        <w:t>онол сургаалд</w:t>
      </w:r>
      <w:r w:rsidR="005A47AE" w:rsidRPr="008D54A3">
        <w:rPr>
          <w:lang w:val="mn-MN"/>
        </w:rPr>
        <w:t xml:space="preserve"> төвлөрдөг гэсэн үг</w:t>
      </w:r>
      <w:r w:rsidRPr="008D54A3">
        <w:rPr>
          <w:lang w:val="mn-MN"/>
        </w:rPr>
        <w:t>. Цуврал хичээлийнхээ дараа дараагийн хичээл</w:t>
      </w:r>
      <w:r w:rsidR="007C2747" w:rsidRPr="008D54A3">
        <w:rPr>
          <w:lang w:val="mn-MN"/>
        </w:rPr>
        <w:t>э</w:t>
      </w:r>
      <w:r w:rsidR="00400693" w:rsidRPr="008D54A3">
        <w:rPr>
          <w:lang w:val="mn-MN"/>
        </w:rPr>
        <w:t xml:space="preserve">эр бид эдгээр ойлголт тус бүрийг </w:t>
      </w:r>
      <w:r w:rsidRPr="008D54A3">
        <w:rPr>
          <w:lang w:val="mn-MN"/>
        </w:rPr>
        <w:t xml:space="preserve">илүү гүнзгийрүүлэн судлах болно. Харин энэ хичээлээр та бүхэн </w:t>
      </w:r>
      <w:r w:rsidR="007265DF" w:rsidRPr="008D54A3">
        <w:rPr>
          <w:lang w:val="mn-MN"/>
        </w:rPr>
        <w:t>эдгээр цөөн хэдэ</w:t>
      </w:r>
      <w:r w:rsidR="00CD2825" w:rsidRPr="008D54A3">
        <w:rPr>
          <w:lang w:val="mn-MN"/>
        </w:rPr>
        <w:t xml:space="preserve">н </w:t>
      </w:r>
      <w:r w:rsidR="007265DF" w:rsidRPr="008D54A3">
        <w:rPr>
          <w:lang w:val="mn-MN"/>
        </w:rPr>
        <w:t xml:space="preserve">үндсэн </w:t>
      </w:r>
      <w:r w:rsidR="00CD2825" w:rsidRPr="008D54A3">
        <w:rPr>
          <w:lang w:val="mn-MN"/>
        </w:rPr>
        <w:t xml:space="preserve">суурь, гол </w:t>
      </w:r>
      <w:r w:rsidR="007265DF" w:rsidRPr="008D54A3">
        <w:rPr>
          <w:lang w:val="mn-MN"/>
        </w:rPr>
        <w:t xml:space="preserve">онол сургаалууд нь </w:t>
      </w:r>
      <w:r w:rsidR="0070269A" w:rsidRPr="008D54A3">
        <w:rPr>
          <w:lang w:val="mn-MN"/>
        </w:rPr>
        <w:t xml:space="preserve">олон зуун жилийн туршид </w:t>
      </w:r>
      <w:r w:rsidR="002075DB" w:rsidRPr="008D54A3">
        <w:rPr>
          <w:lang w:val="mn-MN"/>
        </w:rPr>
        <w:t xml:space="preserve">Христитгэлийн хүрээг </w:t>
      </w:r>
      <w:r w:rsidR="0070269A" w:rsidRPr="008D54A3">
        <w:rPr>
          <w:lang w:val="mn-MN"/>
        </w:rPr>
        <w:t xml:space="preserve">тодорхойлсоор </w:t>
      </w:r>
      <w:r w:rsidR="007265DF" w:rsidRPr="008D54A3">
        <w:rPr>
          <w:lang w:val="mn-MN"/>
        </w:rPr>
        <w:t xml:space="preserve">ирсэн гэдэг </w:t>
      </w:r>
      <w:r w:rsidR="0070269A" w:rsidRPr="008D54A3">
        <w:rPr>
          <w:lang w:val="mn-MN"/>
        </w:rPr>
        <w:t xml:space="preserve">том зураглалыг ойлгох нь чухал. </w:t>
      </w:r>
      <w:r w:rsidR="006753E2" w:rsidRPr="008D54A3">
        <w:rPr>
          <w:lang w:val="mn-MN"/>
        </w:rPr>
        <w:t xml:space="preserve"> </w:t>
      </w:r>
    </w:p>
    <w:p w14:paraId="17761DEF" w14:textId="77777777" w:rsidR="006753E2" w:rsidRPr="008D54A3" w:rsidRDefault="005B266C" w:rsidP="00792C5E">
      <w:pPr>
        <w:ind w:firstLine="720"/>
        <w:jc w:val="both"/>
        <w:rPr>
          <w:lang w:val="mn-MN"/>
        </w:rPr>
      </w:pPr>
      <w:r w:rsidRPr="008D54A3">
        <w:rPr>
          <w:i/>
          <w:lang w:val="mn-MN"/>
        </w:rPr>
        <w:t>Элч нарын тунхаг</w:t>
      </w:r>
      <w:r w:rsidRPr="008D54A3">
        <w:rPr>
          <w:lang w:val="mn-MN"/>
        </w:rPr>
        <w:t xml:space="preserve"> дахь </w:t>
      </w:r>
      <w:r w:rsidR="00644098" w:rsidRPr="008D54A3">
        <w:rPr>
          <w:lang w:val="mn-MN"/>
        </w:rPr>
        <w:t xml:space="preserve">итгэлийн үндсэн тунхаглалуудын </w:t>
      </w:r>
      <w:r w:rsidR="007C2747" w:rsidRPr="008D54A3">
        <w:rPr>
          <w:lang w:val="mn-MN"/>
        </w:rPr>
        <w:t>тухай үзэхдээ бид тунх</w:t>
      </w:r>
      <w:r w:rsidRPr="008D54A3">
        <w:rPr>
          <w:lang w:val="mn-MN"/>
        </w:rPr>
        <w:t xml:space="preserve">гийн түүх болон теологийг тоймлон ярилцлаа. </w:t>
      </w:r>
      <w:r w:rsidR="00022863" w:rsidRPr="008D54A3">
        <w:rPr>
          <w:lang w:val="mn-MN"/>
        </w:rPr>
        <w:t>Одоо бүгдээрээ гурав дахь гол сэдэв</w:t>
      </w:r>
      <w:r w:rsidR="00584691" w:rsidRPr="008D54A3">
        <w:rPr>
          <w:lang w:val="mn-MN"/>
        </w:rPr>
        <w:t xml:space="preserve"> болох </w:t>
      </w:r>
      <w:r w:rsidR="00CC7165" w:rsidRPr="008D54A3">
        <w:rPr>
          <w:i/>
          <w:lang w:val="mn-MN"/>
        </w:rPr>
        <w:t>Элч нарын тунхагт</w:t>
      </w:r>
      <w:r w:rsidR="00644098" w:rsidRPr="008D54A3">
        <w:rPr>
          <w:lang w:val="mn-MN"/>
        </w:rPr>
        <w:t xml:space="preserve"> дахь итгэлийн үндсэн тунхаглалуудын </w:t>
      </w:r>
      <w:r w:rsidR="00CC7165" w:rsidRPr="008D54A3">
        <w:rPr>
          <w:lang w:val="mn-MN"/>
        </w:rPr>
        <w:t>ач холбогдол</w:t>
      </w:r>
      <w:r w:rsidR="00584691" w:rsidRPr="008D54A3">
        <w:rPr>
          <w:lang w:val="mn-MN"/>
        </w:rPr>
        <w:t xml:space="preserve"> одоо ч</w:t>
      </w:r>
      <w:r w:rsidR="00CC7165" w:rsidRPr="008D54A3">
        <w:rPr>
          <w:lang w:val="mn-MN"/>
        </w:rPr>
        <w:t xml:space="preserve"> хэвээр байгаа тухай үзэхэд бэлэн боллоо</w:t>
      </w:r>
      <w:r w:rsidR="006753E2" w:rsidRPr="008D54A3">
        <w:rPr>
          <w:lang w:val="mn-MN"/>
        </w:rPr>
        <w:t>.</w:t>
      </w:r>
    </w:p>
    <w:p w14:paraId="2967073C" w14:textId="77777777" w:rsidR="006753E2" w:rsidRPr="008D54A3" w:rsidRDefault="006753E2" w:rsidP="006753E2">
      <w:pPr>
        <w:rPr>
          <w:sz w:val="28"/>
          <w:szCs w:val="28"/>
          <w:lang w:val="mn-MN"/>
        </w:rPr>
      </w:pPr>
    </w:p>
    <w:p w14:paraId="708D3F1E" w14:textId="77777777" w:rsidR="006753E2" w:rsidRPr="008D54A3" w:rsidRDefault="006753E2" w:rsidP="006753E2">
      <w:pPr>
        <w:rPr>
          <w:sz w:val="28"/>
          <w:szCs w:val="28"/>
          <w:lang w:val="mn-MN"/>
        </w:rPr>
      </w:pPr>
    </w:p>
    <w:p w14:paraId="75BB562F" w14:textId="77777777" w:rsidR="006753E2" w:rsidRPr="008D54A3" w:rsidRDefault="006753E2" w:rsidP="006753E2">
      <w:pPr>
        <w:rPr>
          <w:sz w:val="28"/>
          <w:szCs w:val="28"/>
          <w:lang w:val="mn-MN"/>
        </w:rPr>
      </w:pPr>
    </w:p>
    <w:p w14:paraId="2EE645AE" w14:textId="77777777" w:rsidR="006753E2" w:rsidRPr="008D54A3" w:rsidRDefault="00F60032" w:rsidP="006753E2">
      <w:pPr>
        <w:pStyle w:val="Chapterheading"/>
        <w:rPr>
          <w:rFonts w:cs="Times New Roman"/>
          <w:lang w:val="mn-MN"/>
        </w:rPr>
      </w:pPr>
      <w:r w:rsidRPr="008D54A3">
        <w:rPr>
          <w:rFonts w:cs="Times New Roman"/>
          <w:lang w:val="mn-MN"/>
        </w:rPr>
        <w:t>ач холбогдол</w:t>
      </w:r>
    </w:p>
    <w:p w14:paraId="530C00BF" w14:textId="77777777" w:rsidR="006753E2" w:rsidRPr="008D54A3" w:rsidRDefault="006753E2" w:rsidP="006753E2">
      <w:pPr>
        <w:rPr>
          <w:lang w:val="mn-MN"/>
        </w:rPr>
      </w:pPr>
    </w:p>
    <w:p w14:paraId="0E8585BE" w14:textId="77777777" w:rsidR="006753E2" w:rsidRPr="008D54A3" w:rsidRDefault="006478F9" w:rsidP="00792C5E">
      <w:pPr>
        <w:ind w:firstLine="720"/>
        <w:jc w:val="both"/>
        <w:rPr>
          <w:lang w:val="mn-MN"/>
        </w:rPr>
      </w:pPr>
      <w:r w:rsidRPr="008D54A3">
        <w:rPr>
          <w:lang w:val="mn-MN"/>
        </w:rPr>
        <w:t xml:space="preserve">Бид </w:t>
      </w:r>
      <w:r w:rsidR="00E629F7" w:rsidRPr="008D54A3">
        <w:rPr>
          <w:i/>
          <w:lang w:val="mn-MN"/>
        </w:rPr>
        <w:t>Элч нарын тунх</w:t>
      </w:r>
      <w:r w:rsidRPr="008D54A3">
        <w:rPr>
          <w:i/>
          <w:lang w:val="mn-MN"/>
        </w:rPr>
        <w:t>аг</w:t>
      </w:r>
      <w:r w:rsidRPr="008D54A3">
        <w:rPr>
          <w:lang w:val="mn-MN"/>
        </w:rPr>
        <w:t xml:space="preserve"> дахь</w:t>
      </w:r>
      <w:r w:rsidR="009A76DC" w:rsidRPr="008D54A3">
        <w:rPr>
          <w:lang w:val="mn-MN"/>
        </w:rPr>
        <w:t xml:space="preserve"> </w:t>
      </w:r>
      <w:r w:rsidR="00AD3E06" w:rsidRPr="008D54A3">
        <w:rPr>
          <w:lang w:val="mn-MN"/>
        </w:rPr>
        <w:t>онол сургаалууд</w:t>
      </w:r>
      <w:r w:rsidR="00E629F7" w:rsidRPr="008D54A3">
        <w:rPr>
          <w:lang w:val="mn-MN"/>
        </w:rPr>
        <w:t>ын</w:t>
      </w:r>
      <w:r w:rsidR="00CA51F5" w:rsidRPr="008D54A3">
        <w:rPr>
          <w:lang w:val="mn-MN"/>
        </w:rPr>
        <w:t xml:space="preserve"> ач холбогдлын гурван талыг </w:t>
      </w:r>
      <w:r w:rsidR="00AD3E06" w:rsidRPr="008D54A3">
        <w:rPr>
          <w:lang w:val="mn-MN"/>
        </w:rPr>
        <w:t>авч үзэх болно.</w:t>
      </w:r>
      <w:r w:rsidR="00644098" w:rsidRPr="008D54A3">
        <w:rPr>
          <w:lang w:val="mn-MN"/>
        </w:rPr>
        <w:t xml:space="preserve"> Нэгдүгээрт,</w:t>
      </w:r>
      <w:r w:rsidR="00E629F7" w:rsidRPr="008D54A3">
        <w:rPr>
          <w:lang w:val="mn-MN"/>
        </w:rPr>
        <w:t xml:space="preserve"> эдгээр сургаалууд Христ</w:t>
      </w:r>
      <w:r w:rsidR="00AD3E06" w:rsidRPr="008D54A3">
        <w:rPr>
          <w:lang w:val="mn-MN"/>
        </w:rPr>
        <w:t xml:space="preserve">итгэлийн бусад </w:t>
      </w:r>
      <w:r w:rsidR="00D21594" w:rsidRPr="008D54A3">
        <w:rPr>
          <w:lang w:val="mn-MN"/>
        </w:rPr>
        <w:t xml:space="preserve">теологийн </w:t>
      </w:r>
      <w:r w:rsidR="00AD3E06" w:rsidRPr="008D54A3">
        <w:rPr>
          <w:lang w:val="mn-MN"/>
        </w:rPr>
        <w:t>үндэс суурь болдог тухай тайлбарлана</w:t>
      </w:r>
      <w:r w:rsidR="006753E2" w:rsidRPr="008D54A3">
        <w:rPr>
          <w:lang w:val="mn-MN"/>
        </w:rPr>
        <w:t>.</w:t>
      </w:r>
      <w:r w:rsidR="00AD3E06" w:rsidRPr="008D54A3">
        <w:rPr>
          <w:lang w:val="mn-MN"/>
        </w:rPr>
        <w:t xml:space="preserve"> </w:t>
      </w:r>
      <w:r w:rsidR="00A92BA4" w:rsidRPr="008D54A3">
        <w:rPr>
          <w:lang w:val="mn-MN"/>
        </w:rPr>
        <w:t>Х</w:t>
      </w:r>
      <w:r w:rsidR="00AD3E06" w:rsidRPr="008D54A3">
        <w:rPr>
          <w:lang w:val="mn-MN"/>
        </w:rPr>
        <w:t>оёрдугаарт</w:t>
      </w:r>
      <w:r w:rsidR="00A92BA4" w:rsidRPr="008D54A3">
        <w:rPr>
          <w:lang w:val="mn-MN"/>
        </w:rPr>
        <w:t>, эдгээр сургаал</w:t>
      </w:r>
      <w:r w:rsidR="00894C88" w:rsidRPr="008D54A3">
        <w:rPr>
          <w:lang w:val="mn-MN"/>
        </w:rPr>
        <w:t>уудыг</w:t>
      </w:r>
      <w:r w:rsidR="00A92BA4" w:rsidRPr="008D54A3">
        <w:rPr>
          <w:lang w:val="mn-MN"/>
        </w:rPr>
        <w:t xml:space="preserve"> </w:t>
      </w:r>
      <w:r w:rsidR="00007953" w:rsidRPr="008D54A3">
        <w:rPr>
          <w:lang w:val="mn-MN"/>
        </w:rPr>
        <w:t xml:space="preserve"> </w:t>
      </w:r>
      <w:r w:rsidR="00B30771" w:rsidRPr="008D54A3">
        <w:rPr>
          <w:lang w:val="mn-MN"/>
        </w:rPr>
        <w:t xml:space="preserve">чуулган даяараа </w:t>
      </w:r>
      <w:r w:rsidR="00644098" w:rsidRPr="008D54A3">
        <w:rPr>
          <w:lang w:val="mn-MN"/>
        </w:rPr>
        <w:t>дэлхий дахинаа</w:t>
      </w:r>
      <w:r w:rsidR="00922731" w:rsidRPr="008D54A3">
        <w:rPr>
          <w:lang w:val="mn-MN"/>
        </w:rPr>
        <w:t xml:space="preserve"> </w:t>
      </w:r>
      <w:r w:rsidR="0075519E" w:rsidRPr="008D54A3">
        <w:rPr>
          <w:lang w:val="mn-MN"/>
        </w:rPr>
        <w:t>хү</w:t>
      </w:r>
      <w:r w:rsidR="00007953" w:rsidRPr="008D54A3">
        <w:rPr>
          <w:lang w:val="mn-MN"/>
        </w:rPr>
        <w:t>лээн зөвшөөрдөг</w:t>
      </w:r>
      <w:r w:rsidR="00922731" w:rsidRPr="008D54A3">
        <w:rPr>
          <w:lang w:val="mn-MN"/>
        </w:rPr>
        <w:t xml:space="preserve"> тухай үзнэ</w:t>
      </w:r>
      <w:r w:rsidR="006753E2" w:rsidRPr="008D54A3">
        <w:rPr>
          <w:lang w:val="mn-MN"/>
        </w:rPr>
        <w:t xml:space="preserve">. </w:t>
      </w:r>
      <w:r w:rsidR="009A7F3A" w:rsidRPr="008D54A3">
        <w:rPr>
          <w:lang w:val="mn-MN"/>
        </w:rPr>
        <w:t xml:space="preserve">Гуравдугаарт, </w:t>
      </w:r>
      <w:r w:rsidR="0082462E" w:rsidRPr="008D54A3">
        <w:rPr>
          <w:lang w:val="mn-MN"/>
        </w:rPr>
        <w:t xml:space="preserve">бид </w:t>
      </w:r>
      <w:r w:rsidR="009A7F3A" w:rsidRPr="008D54A3">
        <w:rPr>
          <w:lang w:val="mn-MN"/>
        </w:rPr>
        <w:t xml:space="preserve">эдгээр итгэлийн </w:t>
      </w:r>
      <w:r w:rsidR="00007953" w:rsidRPr="008D54A3">
        <w:rPr>
          <w:lang w:val="mn-MN"/>
        </w:rPr>
        <w:t>үндсэн ойлголтуудын</w:t>
      </w:r>
      <w:r w:rsidR="009A7F3A" w:rsidRPr="008D54A3">
        <w:rPr>
          <w:lang w:val="mn-MN"/>
        </w:rPr>
        <w:t xml:space="preserve"> </w:t>
      </w:r>
      <w:r w:rsidR="009A7F3A" w:rsidRPr="008D54A3">
        <w:rPr>
          <w:i/>
          <w:lang w:val="mn-MN"/>
        </w:rPr>
        <w:t xml:space="preserve">нэгтгэх </w:t>
      </w:r>
      <w:r w:rsidR="00007953" w:rsidRPr="008D54A3">
        <w:rPr>
          <w:i/>
          <w:lang w:val="mn-MN"/>
        </w:rPr>
        <w:t>чанары</w:t>
      </w:r>
      <w:r w:rsidR="0082462E" w:rsidRPr="008D54A3">
        <w:rPr>
          <w:i/>
          <w:lang w:val="mn-MN"/>
        </w:rPr>
        <w:t>н</w:t>
      </w:r>
      <w:r w:rsidR="0082462E" w:rsidRPr="008D54A3">
        <w:rPr>
          <w:lang w:val="mn-MN"/>
        </w:rPr>
        <w:t xml:space="preserve"> т</w:t>
      </w:r>
      <w:r w:rsidR="00E629F7" w:rsidRPr="008D54A3">
        <w:rPr>
          <w:lang w:val="mn-MN"/>
        </w:rPr>
        <w:t xml:space="preserve">ухай ярилцах болно. Ингээд одоо </w:t>
      </w:r>
      <w:r w:rsidR="00E629F7" w:rsidRPr="008D54A3">
        <w:rPr>
          <w:i/>
          <w:lang w:val="mn-MN"/>
        </w:rPr>
        <w:t>Элч нарын тунх</w:t>
      </w:r>
      <w:r w:rsidR="0082462E" w:rsidRPr="008D54A3">
        <w:rPr>
          <w:i/>
          <w:lang w:val="mn-MN"/>
        </w:rPr>
        <w:t>аг дахь</w:t>
      </w:r>
      <w:r w:rsidR="0082462E" w:rsidRPr="008D54A3">
        <w:rPr>
          <w:lang w:val="mn-MN"/>
        </w:rPr>
        <w:t xml:space="preserve"> онол сургаалын </w:t>
      </w:r>
      <w:r w:rsidR="00B30771" w:rsidRPr="008D54A3">
        <w:rPr>
          <w:lang w:val="mn-MN"/>
        </w:rPr>
        <w:t>үндсэн</w:t>
      </w:r>
      <w:r w:rsidR="009A7F3A" w:rsidRPr="008D54A3">
        <w:rPr>
          <w:lang w:val="mn-MN"/>
        </w:rPr>
        <w:t xml:space="preserve"> суурь </w:t>
      </w:r>
      <w:r w:rsidR="0082462E" w:rsidRPr="008D54A3">
        <w:rPr>
          <w:lang w:val="mn-MN"/>
        </w:rPr>
        <w:t xml:space="preserve">чанаруудыг эхлээд </w:t>
      </w:r>
      <w:r w:rsidR="009A7F3A" w:rsidRPr="008D54A3">
        <w:rPr>
          <w:lang w:val="mn-MN"/>
        </w:rPr>
        <w:t>ярилцацгаая</w:t>
      </w:r>
      <w:r w:rsidR="006753E2" w:rsidRPr="008D54A3">
        <w:rPr>
          <w:lang w:val="mn-MN"/>
        </w:rPr>
        <w:t>.</w:t>
      </w:r>
    </w:p>
    <w:p w14:paraId="33688225" w14:textId="77777777" w:rsidR="006753E2" w:rsidRPr="008D54A3" w:rsidRDefault="006753E2" w:rsidP="006753E2">
      <w:pPr>
        <w:rPr>
          <w:sz w:val="20"/>
          <w:szCs w:val="20"/>
          <w:lang w:val="mn-MN"/>
        </w:rPr>
      </w:pPr>
    </w:p>
    <w:p w14:paraId="4B55A127" w14:textId="77777777" w:rsidR="006753E2" w:rsidRPr="008D54A3" w:rsidRDefault="006753E2" w:rsidP="006753E2">
      <w:pPr>
        <w:pStyle w:val="PanelHeading"/>
        <w:jc w:val="left"/>
        <w:rPr>
          <w:rFonts w:cs="Times New Roman"/>
          <w:sz w:val="20"/>
          <w:szCs w:val="20"/>
          <w:lang w:val="mn-MN"/>
        </w:rPr>
      </w:pPr>
    </w:p>
    <w:p w14:paraId="2F143B99" w14:textId="77777777" w:rsidR="006753E2" w:rsidRPr="008D54A3" w:rsidRDefault="009A7F3A" w:rsidP="006753E2">
      <w:pPr>
        <w:pStyle w:val="PanelHeading"/>
        <w:rPr>
          <w:rFonts w:cs="Times New Roman"/>
          <w:lang w:val="mn-MN"/>
        </w:rPr>
      </w:pPr>
      <w:r w:rsidRPr="008D54A3">
        <w:rPr>
          <w:rFonts w:cs="Times New Roman"/>
          <w:lang w:val="mn-MN"/>
        </w:rPr>
        <w:t>Үндэс суурь</w:t>
      </w:r>
    </w:p>
    <w:p w14:paraId="363F1BAC" w14:textId="77777777" w:rsidR="006753E2" w:rsidRPr="008D54A3" w:rsidRDefault="006753E2" w:rsidP="006753E2">
      <w:pPr>
        <w:pStyle w:val="PanelHeading"/>
        <w:rPr>
          <w:rFonts w:cs="Times New Roman"/>
          <w:sz w:val="20"/>
          <w:szCs w:val="20"/>
          <w:lang w:val="mn-MN"/>
        </w:rPr>
      </w:pPr>
    </w:p>
    <w:p w14:paraId="2E156D14" w14:textId="77777777" w:rsidR="006233CB" w:rsidRPr="008D54A3" w:rsidRDefault="0046070E" w:rsidP="00792C5E">
      <w:pPr>
        <w:ind w:firstLine="720"/>
        <w:jc w:val="both"/>
        <w:rPr>
          <w:lang w:val="mn-MN"/>
        </w:rPr>
      </w:pPr>
      <w:r w:rsidRPr="008D54A3">
        <w:rPr>
          <w:lang w:val="mn-MN"/>
        </w:rPr>
        <w:t xml:space="preserve">Том барилга байгууламж </w:t>
      </w:r>
      <w:r w:rsidR="00FA0741" w:rsidRPr="008D54A3">
        <w:rPr>
          <w:lang w:val="mn-MN"/>
        </w:rPr>
        <w:t xml:space="preserve">нь </w:t>
      </w:r>
      <w:r w:rsidR="006333E2" w:rsidRPr="008D54A3">
        <w:rPr>
          <w:lang w:val="mn-MN"/>
        </w:rPr>
        <w:t>бат бө</w:t>
      </w:r>
      <w:r w:rsidR="00C31BCA" w:rsidRPr="008D54A3">
        <w:rPr>
          <w:lang w:val="mn-MN"/>
        </w:rPr>
        <w:t xml:space="preserve">х суурьтай байх ёстой </w:t>
      </w:r>
      <w:r w:rsidR="004739BF" w:rsidRPr="008D54A3">
        <w:rPr>
          <w:lang w:val="mn-MN"/>
        </w:rPr>
        <w:t>гэдгийг хүн бүр мэднэ. Барилгын суурийг тавьсны дараа л барилга барих ажил эхэл</w:t>
      </w:r>
      <w:r w:rsidR="00EA56A4" w:rsidRPr="008D54A3">
        <w:rPr>
          <w:lang w:val="mn-MN"/>
        </w:rPr>
        <w:t>дэг шүү дээ</w:t>
      </w:r>
      <w:r w:rsidR="004739BF" w:rsidRPr="008D54A3">
        <w:rPr>
          <w:lang w:val="mn-MN"/>
        </w:rPr>
        <w:t xml:space="preserve">. </w:t>
      </w:r>
      <w:r w:rsidR="00B33725" w:rsidRPr="008D54A3">
        <w:rPr>
          <w:lang w:val="mn-MN"/>
        </w:rPr>
        <w:t xml:space="preserve">Суурь </w:t>
      </w:r>
      <w:r w:rsidR="006D264A" w:rsidRPr="008D54A3">
        <w:rPr>
          <w:lang w:val="mn-MN"/>
        </w:rPr>
        <w:t>нь сайн байвал барилга тогтво</w:t>
      </w:r>
      <w:r w:rsidR="00FA0741" w:rsidRPr="008D54A3">
        <w:rPr>
          <w:lang w:val="mn-MN"/>
        </w:rPr>
        <w:t>ртой болж, бүхэл бүтэц нь бат бө</w:t>
      </w:r>
      <w:r w:rsidR="006D264A" w:rsidRPr="008D54A3">
        <w:rPr>
          <w:lang w:val="mn-MN"/>
        </w:rPr>
        <w:t>х, тэсвэртэй болдог</w:t>
      </w:r>
      <w:r w:rsidR="006753E2" w:rsidRPr="008D54A3">
        <w:rPr>
          <w:lang w:val="mn-MN"/>
        </w:rPr>
        <w:t xml:space="preserve">. </w:t>
      </w:r>
    </w:p>
    <w:p w14:paraId="070658B5" w14:textId="77777777" w:rsidR="006753E2" w:rsidRPr="008D54A3" w:rsidRDefault="006333E2" w:rsidP="00792C5E">
      <w:pPr>
        <w:ind w:firstLine="720"/>
        <w:jc w:val="both"/>
        <w:rPr>
          <w:lang w:val="mn-MN"/>
        </w:rPr>
      </w:pPr>
      <w:r w:rsidRPr="008D54A3">
        <w:rPr>
          <w:lang w:val="mn-MN"/>
        </w:rPr>
        <w:t>Е</w:t>
      </w:r>
      <w:r w:rsidR="006D264A" w:rsidRPr="008D54A3">
        <w:rPr>
          <w:lang w:val="mn-MN"/>
        </w:rPr>
        <w:t>фес</w:t>
      </w:r>
      <w:r w:rsidR="006753E2" w:rsidRPr="008D54A3">
        <w:rPr>
          <w:lang w:val="mn-MN"/>
        </w:rPr>
        <w:t xml:space="preserve"> 2:19-21</w:t>
      </w:r>
      <w:r w:rsidRPr="008D54A3">
        <w:rPr>
          <w:lang w:val="mn-MN"/>
        </w:rPr>
        <w:t xml:space="preserve"> дээр</w:t>
      </w:r>
      <w:r w:rsidR="006D264A" w:rsidRPr="008D54A3">
        <w:rPr>
          <w:lang w:val="mn-MN"/>
        </w:rPr>
        <w:t xml:space="preserve"> Паул сүм чуулганыг эл</w:t>
      </w:r>
      <w:r w:rsidR="00FA0741" w:rsidRPr="008D54A3">
        <w:rPr>
          <w:lang w:val="mn-MN"/>
        </w:rPr>
        <w:t xml:space="preserve">ч нар болон </w:t>
      </w:r>
      <w:r w:rsidR="006D264A" w:rsidRPr="008D54A3">
        <w:rPr>
          <w:lang w:val="mn-MN"/>
        </w:rPr>
        <w:t>эш үзүүлэгчдийн суурин дээр байгуулагдсан барилгатай зүйрлэсэн байдаг. Түүний хэлсэн үгийг сонсоцгооё</w:t>
      </w:r>
      <w:r w:rsidR="006753E2" w:rsidRPr="008D54A3">
        <w:rPr>
          <w:lang w:val="mn-MN"/>
        </w:rPr>
        <w:t>:</w:t>
      </w:r>
    </w:p>
    <w:p w14:paraId="1985D353" w14:textId="77777777" w:rsidR="006753E2" w:rsidRPr="008D54A3" w:rsidRDefault="006753E2" w:rsidP="00792C5E">
      <w:pPr>
        <w:jc w:val="both"/>
        <w:rPr>
          <w:lang w:val="mn-MN"/>
        </w:rPr>
      </w:pPr>
    </w:p>
    <w:p w14:paraId="3E08DA24" w14:textId="77777777" w:rsidR="006753E2" w:rsidRPr="008D54A3" w:rsidRDefault="006333E2" w:rsidP="0081469A">
      <w:pPr>
        <w:pStyle w:val="Scripturequotes"/>
        <w:rPr>
          <w:lang w:val="mn-MN"/>
        </w:rPr>
      </w:pPr>
      <w:r w:rsidRPr="008D54A3">
        <w:rPr>
          <w:lang w:val="mn-MN" w:bidi="he-IL"/>
        </w:rPr>
        <w:t>“</w:t>
      </w:r>
      <w:r w:rsidR="006D264A" w:rsidRPr="008D54A3">
        <w:rPr>
          <w:lang w:val="mn-MN" w:bidi="he-IL"/>
        </w:rPr>
        <w:t>Тэгэхээр та нар … Бурханы гэр бүлийнхэн юм. Та нар элч нар ба эш үзүүлэгчдийн суурин дээр босгогдож байгаа бөгөөд Христ Есүс Өөрөө булангийн чулуу нь ажээ. Түүний дотор бүх барилга холбогдон Эзэн доторх ариун сүм болохоор өсөж байна</w:t>
      </w:r>
      <w:r w:rsidRPr="008D54A3">
        <w:rPr>
          <w:lang w:val="mn-MN" w:bidi="he-IL"/>
        </w:rPr>
        <w:t xml:space="preserve">” гэжээ </w:t>
      </w:r>
      <w:r w:rsidR="006753E2" w:rsidRPr="008D54A3">
        <w:rPr>
          <w:lang w:val="mn-MN"/>
        </w:rPr>
        <w:t>(</w:t>
      </w:r>
      <w:r w:rsidRPr="008D54A3">
        <w:rPr>
          <w:lang w:val="mn-MN"/>
        </w:rPr>
        <w:t>Е</w:t>
      </w:r>
      <w:r w:rsidR="006D264A" w:rsidRPr="008D54A3">
        <w:rPr>
          <w:lang w:val="mn-MN"/>
        </w:rPr>
        <w:t>фес</w:t>
      </w:r>
      <w:r w:rsidR="006753E2" w:rsidRPr="008D54A3">
        <w:rPr>
          <w:lang w:val="mn-MN"/>
        </w:rPr>
        <w:t xml:space="preserve"> 2:19-21).</w:t>
      </w:r>
    </w:p>
    <w:p w14:paraId="74A55963" w14:textId="77777777" w:rsidR="006753E2" w:rsidRPr="008D54A3" w:rsidRDefault="006753E2" w:rsidP="00792C5E">
      <w:pPr>
        <w:ind w:left="720" w:right="720"/>
        <w:jc w:val="both"/>
        <w:rPr>
          <w:lang w:val="mn-MN"/>
        </w:rPr>
      </w:pPr>
    </w:p>
    <w:p w14:paraId="066321A8" w14:textId="77777777" w:rsidR="006753E2" w:rsidRPr="008D54A3" w:rsidRDefault="00FA0741" w:rsidP="006233CB">
      <w:pPr>
        <w:ind w:firstLine="720"/>
        <w:jc w:val="both"/>
        <w:rPr>
          <w:lang w:val="mn-MN"/>
        </w:rPr>
      </w:pPr>
      <w:r w:rsidRPr="008D54A3">
        <w:rPr>
          <w:lang w:val="mn-MN"/>
        </w:rPr>
        <w:t>Чуулган нь б</w:t>
      </w:r>
      <w:r w:rsidR="006333E2" w:rsidRPr="008D54A3">
        <w:rPr>
          <w:lang w:val="mn-MN"/>
        </w:rPr>
        <w:t>ат бө</w:t>
      </w:r>
      <w:r w:rsidR="00C539E7" w:rsidRPr="008D54A3">
        <w:rPr>
          <w:lang w:val="mn-MN"/>
        </w:rPr>
        <w:t xml:space="preserve">х, үнэн суурьгүйгээр Бурханыг </w:t>
      </w:r>
      <w:r w:rsidRPr="008D54A3">
        <w:rPr>
          <w:lang w:val="mn-MN"/>
        </w:rPr>
        <w:t>хүндэлдэг</w:t>
      </w:r>
      <w:r w:rsidR="00C539E7" w:rsidRPr="008D54A3">
        <w:rPr>
          <w:lang w:val="mn-MN"/>
        </w:rPr>
        <w:t xml:space="preserve"> </w:t>
      </w:r>
      <w:r w:rsidRPr="008D54A3">
        <w:rPr>
          <w:lang w:val="mn-MN"/>
        </w:rPr>
        <w:t xml:space="preserve">чуулган </w:t>
      </w:r>
      <w:r w:rsidR="00633995" w:rsidRPr="008D54A3">
        <w:rPr>
          <w:lang w:val="mn-MN"/>
        </w:rPr>
        <w:t xml:space="preserve">болж байгуулагдаж чадахгүй. </w:t>
      </w:r>
    </w:p>
    <w:p w14:paraId="240ED2B8" w14:textId="77777777" w:rsidR="006753E2" w:rsidRPr="008D54A3" w:rsidRDefault="00633995" w:rsidP="00792C5E">
      <w:pPr>
        <w:ind w:firstLine="720"/>
        <w:jc w:val="both"/>
        <w:rPr>
          <w:lang w:val="mn-MN"/>
        </w:rPr>
      </w:pPr>
      <w:r w:rsidRPr="008D54A3">
        <w:rPr>
          <w:lang w:val="mn-MN"/>
        </w:rPr>
        <w:t>Яг ү</w:t>
      </w:r>
      <w:r w:rsidR="006333E2" w:rsidRPr="008D54A3">
        <w:rPr>
          <w:lang w:val="mn-MN"/>
        </w:rPr>
        <w:t>үний адилаар, Христ</w:t>
      </w:r>
      <w:r w:rsidRPr="008D54A3">
        <w:rPr>
          <w:lang w:val="mn-MN"/>
        </w:rPr>
        <w:t xml:space="preserve">итгэлийн теологи </w:t>
      </w:r>
      <w:r w:rsidR="00F36A14" w:rsidRPr="008D54A3">
        <w:rPr>
          <w:lang w:val="mn-MN"/>
        </w:rPr>
        <w:t xml:space="preserve">нь </w:t>
      </w:r>
      <w:r w:rsidRPr="008D54A3">
        <w:rPr>
          <w:lang w:val="mn-MN"/>
        </w:rPr>
        <w:t xml:space="preserve">үнэн онол </w:t>
      </w:r>
      <w:r w:rsidR="00FA0741" w:rsidRPr="008D54A3">
        <w:rPr>
          <w:lang w:val="mn-MN"/>
        </w:rPr>
        <w:t>сургаал</w:t>
      </w:r>
      <w:r w:rsidR="00F36A14" w:rsidRPr="008D54A3">
        <w:rPr>
          <w:lang w:val="mn-MN"/>
        </w:rPr>
        <w:t xml:space="preserve"> болон зарчим дээр суурил</w:t>
      </w:r>
      <w:r w:rsidRPr="008D54A3">
        <w:rPr>
          <w:lang w:val="mn-MN"/>
        </w:rPr>
        <w:t>ж байж л Бурханыг алдаршуулж, итгэгчдэд ашиг тусаа өгч чадна</w:t>
      </w:r>
      <w:r w:rsidR="006753E2" w:rsidRPr="008D54A3">
        <w:rPr>
          <w:lang w:val="mn-MN"/>
        </w:rPr>
        <w:t xml:space="preserve">. </w:t>
      </w:r>
      <w:r w:rsidR="00FA0741" w:rsidRPr="008D54A3">
        <w:rPr>
          <w:lang w:val="mn-MN"/>
        </w:rPr>
        <w:t>Есүс бол ч</w:t>
      </w:r>
      <w:r w:rsidRPr="008D54A3">
        <w:rPr>
          <w:lang w:val="mn-MN"/>
        </w:rPr>
        <w:t xml:space="preserve">уулганы </w:t>
      </w:r>
      <w:r w:rsidR="00287724" w:rsidRPr="008D54A3">
        <w:rPr>
          <w:lang w:val="mn-MN"/>
        </w:rPr>
        <w:t xml:space="preserve">булангийн чулуу, </w:t>
      </w:r>
      <w:r w:rsidR="00F36A14" w:rsidRPr="008D54A3">
        <w:rPr>
          <w:lang w:val="mn-MN"/>
        </w:rPr>
        <w:t>Т</w:t>
      </w:r>
      <w:r w:rsidRPr="008D54A3">
        <w:rPr>
          <w:lang w:val="mn-MN"/>
        </w:rPr>
        <w:t xml:space="preserve">үүний сургаал бол теологийн </w:t>
      </w:r>
      <w:r w:rsidR="00287724" w:rsidRPr="008D54A3">
        <w:rPr>
          <w:lang w:val="mn-MN"/>
        </w:rPr>
        <w:t>булангийн</w:t>
      </w:r>
      <w:r w:rsidRPr="008D54A3">
        <w:rPr>
          <w:lang w:val="mn-MN"/>
        </w:rPr>
        <w:t xml:space="preserve"> чулуу мөн</w:t>
      </w:r>
      <w:r w:rsidR="006753E2" w:rsidRPr="008D54A3">
        <w:rPr>
          <w:lang w:val="mn-MN"/>
        </w:rPr>
        <w:t>.</w:t>
      </w:r>
      <w:r w:rsidRPr="008D54A3">
        <w:rPr>
          <w:lang w:val="mn-MN"/>
        </w:rPr>
        <w:t xml:space="preserve"> Элч нар болон эш үзүүлэгчид Христийг хүн төрөлхтөн</w:t>
      </w:r>
      <w:r w:rsidR="00F36A14" w:rsidRPr="008D54A3">
        <w:rPr>
          <w:lang w:val="mn-MN"/>
        </w:rPr>
        <w:t>д</w:t>
      </w:r>
      <w:r w:rsidRPr="008D54A3">
        <w:rPr>
          <w:lang w:val="mn-MN"/>
        </w:rPr>
        <w:t xml:space="preserve"> танил</w:t>
      </w:r>
      <w:r w:rsidR="00F36A14" w:rsidRPr="008D54A3">
        <w:rPr>
          <w:lang w:val="mn-MN"/>
        </w:rPr>
        <w:t>цуулснаараа чуулганы суурь болс</w:t>
      </w:r>
      <w:r w:rsidR="006A7AB6" w:rsidRPr="008D54A3">
        <w:rPr>
          <w:lang w:val="mn-MN"/>
        </w:rPr>
        <w:t xml:space="preserve">ны адил, </w:t>
      </w:r>
      <w:r w:rsidR="006A7AB6" w:rsidRPr="008D54A3">
        <w:rPr>
          <w:i/>
          <w:lang w:val="mn-MN"/>
        </w:rPr>
        <w:t>Элч нарын тунхаг</w:t>
      </w:r>
      <w:r w:rsidR="006A7AB6" w:rsidRPr="008D54A3">
        <w:rPr>
          <w:lang w:val="mn-MN"/>
        </w:rPr>
        <w:t xml:space="preserve"> нь Бичвэр дэх </w:t>
      </w:r>
      <w:r w:rsidRPr="008D54A3">
        <w:rPr>
          <w:lang w:val="mn-MN"/>
        </w:rPr>
        <w:t>элч на</w:t>
      </w:r>
      <w:r w:rsidR="00F36A14" w:rsidRPr="008D54A3">
        <w:rPr>
          <w:lang w:val="mn-MN"/>
        </w:rPr>
        <w:t>рын сургаалыг бидэнд танилцуулс</w:t>
      </w:r>
      <w:r w:rsidRPr="008D54A3">
        <w:rPr>
          <w:lang w:val="mn-MN"/>
        </w:rPr>
        <w:t xml:space="preserve">наараа теологийн </w:t>
      </w:r>
      <w:r w:rsidR="006A7AB6" w:rsidRPr="008D54A3">
        <w:rPr>
          <w:lang w:val="mn-MN"/>
        </w:rPr>
        <w:t xml:space="preserve">үндэс </w:t>
      </w:r>
      <w:r w:rsidRPr="008D54A3">
        <w:rPr>
          <w:lang w:val="mn-MN"/>
        </w:rPr>
        <w:t>суурь болсон юм</w:t>
      </w:r>
      <w:r w:rsidR="006753E2" w:rsidRPr="008D54A3">
        <w:rPr>
          <w:lang w:val="mn-MN"/>
        </w:rPr>
        <w:t xml:space="preserve">. </w:t>
      </w:r>
    </w:p>
    <w:p w14:paraId="67B6A885" w14:textId="77777777" w:rsidR="006753E2" w:rsidRPr="008D54A3" w:rsidRDefault="006753E2" w:rsidP="00792C5E">
      <w:pPr>
        <w:jc w:val="both"/>
        <w:rPr>
          <w:lang w:val="mn-MN"/>
        </w:rPr>
      </w:pPr>
    </w:p>
    <w:p w14:paraId="656BE1B0" w14:textId="77777777" w:rsidR="006753E2" w:rsidRPr="008D54A3" w:rsidRDefault="007A0625" w:rsidP="00792C5E">
      <w:pPr>
        <w:pStyle w:val="Quotations"/>
        <w:jc w:val="both"/>
        <w:rPr>
          <w:rFonts w:cs="Times New Roman"/>
          <w:lang w:val="mn-MN"/>
        </w:rPr>
      </w:pPr>
      <w:r w:rsidRPr="008D54A3">
        <w:rPr>
          <w:rFonts w:cs="Times New Roman"/>
          <w:i/>
          <w:lang w:val="mn-MN"/>
        </w:rPr>
        <w:t>Элч нарын тунх</w:t>
      </w:r>
      <w:r w:rsidR="00633995" w:rsidRPr="008D54A3">
        <w:rPr>
          <w:rFonts w:cs="Times New Roman"/>
          <w:i/>
          <w:lang w:val="mn-MN"/>
        </w:rPr>
        <w:t>гийн</w:t>
      </w:r>
      <w:r w:rsidR="00633995" w:rsidRPr="008D54A3">
        <w:rPr>
          <w:rFonts w:cs="Times New Roman"/>
          <w:lang w:val="mn-MN"/>
        </w:rPr>
        <w:t xml:space="preserve"> нэг гайхалтай зүйл бол өнөөдөр </w:t>
      </w:r>
      <w:r w:rsidR="000F473B" w:rsidRPr="008D54A3">
        <w:rPr>
          <w:rFonts w:cs="Times New Roman"/>
          <w:lang w:val="mn-MN"/>
        </w:rPr>
        <w:t xml:space="preserve">дэлхий дахинд байгаа </w:t>
      </w:r>
      <w:r w:rsidR="00BE1FFF" w:rsidRPr="008D54A3">
        <w:rPr>
          <w:rFonts w:cs="Times New Roman"/>
          <w:lang w:val="mn-MN"/>
        </w:rPr>
        <w:t>бүх</w:t>
      </w:r>
      <w:r w:rsidR="000F473B" w:rsidRPr="008D54A3">
        <w:rPr>
          <w:rFonts w:cs="Times New Roman"/>
          <w:lang w:val="mn-MN"/>
        </w:rPr>
        <w:t>ий л</w:t>
      </w:r>
      <w:r w:rsidR="00BC0F6E" w:rsidRPr="008D54A3">
        <w:rPr>
          <w:rFonts w:cs="Times New Roman"/>
          <w:lang w:val="mn-MN"/>
        </w:rPr>
        <w:t xml:space="preserve"> урсгал чиглэлийн</w:t>
      </w:r>
      <w:r w:rsidR="00BE1FFF" w:rsidRPr="008D54A3">
        <w:rPr>
          <w:rFonts w:cs="Times New Roman"/>
          <w:lang w:val="mn-MN"/>
        </w:rPr>
        <w:t xml:space="preserve"> итгэгчдийн дагах ёстой</w:t>
      </w:r>
      <w:r w:rsidRPr="008D54A3">
        <w:rPr>
          <w:rFonts w:cs="Times New Roman"/>
          <w:lang w:val="mn-MN"/>
        </w:rPr>
        <w:t xml:space="preserve"> Христитгэлийн үндсэн чухал </w:t>
      </w:r>
      <w:r w:rsidR="00821AD8" w:rsidRPr="008D54A3">
        <w:rPr>
          <w:rFonts w:cs="Times New Roman"/>
          <w:lang w:val="mn-MN"/>
        </w:rPr>
        <w:t xml:space="preserve">онол </w:t>
      </w:r>
      <w:r w:rsidR="00636319" w:rsidRPr="008D54A3">
        <w:rPr>
          <w:rFonts w:cs="Times New Roman"/>
          <w:lang w:val="mn-MN"/>
        </w:rPr>
        <w:t xml:space="preserve">сургаалуудыг </w:t>
      </w:r>
      <w:r w:rsidR="00C14DD8" w:rsidRPr="008D54A3">
        <w:rPr>
          <w:rFonts w:cs="Times New Roman"/>
          <w:lang w:val="mn-MN"/>
        </w:rPr>
        <w:t xml:space="preserve">маш сайн </w:t>
      </w:r>
      <w:r w:rsidR="00821AD8" w:rsidRPr="008D54A3">
        <w:rPr>
          <w:rFonts w:cs="Times New Roman"/>
          <w:lang w:val="mn-MN"/>
        </w:rPr>
        <w:t>хураангуйлан нэгтгэж өгсөн явдал юм</w:t>
      </w:r>
      <w:r w:rsidR="006753E2" w:rsidRPr="008D54A3">
        <w:rPr>
          <w:rFonts w:cs="Times New Roman"/>
          <w:lang w:val="mn-MN"/>
        </w:rPr>
        <w:t>.</w:t>
      </w:r>
      <w:r w:rsidR="00DB2B35" w:rsidRPr="008D54A3">
        <w:rPr>
          <w:rFonts w:cs="Times New Roman"/>
          <w:lang w:val="mn-MN"/>
        </w:rPr>
        <w:t xml:space="preserve"> </w:t>
      </w:r>
      <w:r w:rsidR="005115E6" w:rsidRPr="008D54A3">
        <w:rPr>
          <w:rFonts w:cs="Times New Roman"/>
          <w:lang w:val="mn-MN"/>
        </w:rPr>
        <w:t xml:space="preserve">Энд </w:t>
      </w:r>
      <w:r w:rsidR="00DB2B35" w:rsidRPr="008D54A3">
        <w:rPr>
          <w:rFonts w:cs="Times New Roman"/>
          <w:lang w:val="mn-MN"/>
        </w:rPr>
        <w:t xml:space="preserve">Бурхан гэж хэн бэ, </w:t>
      </w:r>
      <w:r w:rsidR="00821AD8" w:rsidRPr="008D54A3">
        <w:rPr>
          <w:rFonts w:cs="Times New Roman"/>
          <w:lang w:val="mn-MN"/>
        </w:rPr>
        <w:t>Эзэн Есүс Христ</w:t>
      </w:r>
      <w:r w:rsidR="00DB2B35" w:rsidRPr="008D54A3">
        <w:rPr>
          <w:rFonts w:cs="Times New Roman"/>
          <w:lang w:val="mn-MN"/>
        </w:rPr>
        <w:t xml:space="preserve"> гэж хэн бэ, Ариун Сүнсний ажил болон</w:t>
      </w:r>
      <w:r w:rsidR="00821AD8" w:rsidRPr="008D54A3">
        <w:rPr>
          <w:rFonts w:cs="Times New Roman"/>
          <w:lang w:val="mn-MN"/>
        </w:rPr>
        <w:t xml:space="preserve"> авралын болон чуулганы тухай </w:t>
      </w:r>
      <w:r w:rsidR="00821AD8" w:rsidRPr="008D54A3">
        <w:rPr>
          <w:rFonts w:cs="Times New Roman"/>
          <w:color w:val="595959" w:themeColor="text1" w:themeTint="A6"/>
          <w:lang w:val="mn-MN"/>
        </w:rPr>
        <w:t xml:space="preserve">онол </w:t>
      </w:r>
      <w:r w:rsidR="00EB77EE" w:rsidRPr="008D54A3">
        <w:rPr>
          <w:rFonts w:cs="Times New Roman"/>
          <w:color w:val="595959" w:themeColor="text1" w:themeTint="A6"/>
          <w:lang w:val="mn-MN"/>
        </w:rPr>
        <w:t>сургаалд</w:t>
      </w:r>
      <w:r w:rsidR="00821AD8" w:rsidRPr="008D54A3">
        <w:rPr>
          <w:rFonts w:cs="Times New Roman"/>
          <w:color w:val="595959" w:themeColor="text1" w:themeTint="A6"/>
          <w:lang w:val="mn-MN"/>
        </w:rPr>
        <w:t xml:space="preserve"> Ариун Сүнс ямар үүрэгтэй байдаг</w:t>
      </w:r>
      <w:r w:rsidR="005115E6" w:rsidRPr="008D54A3">
        <w:rPr>
          <w:rFonts w:cs="Times New Roman"/>
          <w:color w:val="595959" w:themeColor="text1" w:themeTint="A6"/>
          <w:lang w:val="mn-MN"/>
        </w:rPr>
        <w:t xml:space="preserve"> тухай өгүүлдэг. Ц</w:t>
      </w:r>
      <w:r w:rsidR="00821AD8" w:rsidRPr="008D54A3">
        <w:rPr>
          <w:rFonts w:cs="Times New Roman"/>
          <w:color w:val="595959" w:themeColor="text1" w:themeTint="A6"/>
          <w:lang w:val="mn-MN"/>
        </w:rPr>
        <w:t xml:space="preserve">аашлаад </w:t>
      </w:r>
      <w:r w:rsidR="00CF7858" w:rsidRPr="008D54A3">
        <w:rPr>
          <w:rFonts w:cs="Times New Roman"/>
          <w:color w:val="595959" w:themeColor="text1" w:themeTint="A6"/>
          <w:lang w:val="mn-MN"/>
        </w:rPr>
        <w:t xml:space="preserve">энд </w:t>
      </w:r>
      <w:r w:rsidR="00821AD8" w:rsidRPr="008D54A3">
        <w:rPr>
          <w:rFonts w:cs="Times New Roman"/>
          <w:lang w:val="mn-MN"/>
        </w:rPr>
        <w:t>эцсийн</w:t>
      </w:r>
      <w:r w:rsidRPr="008D54A3">
        <w:rPr>
          <w:rFonts w:cs="Times New Roman"/>
          <w:lang w:val="mn-MN"/>
        </w:rPr>
        <w:t xml:space="preserve"> шүүлт </w:t>
      </w:r>
      <w:r w:rsidR="00CF7858" w:rsidRPr="008D54A3">
        <w:rPr>
          <w:rFonts w:cs="Times New Roman"/>
          <w:lang w:val="mn-MN"/>
        </w:rPr>
        <w:t xml:space="preserve">болох </w:t>
      </w:r>
      <w:r w:rsidRPr="008D54A3">
        <w:rPr>
          <w:rFonts w:cs="Times New Roman"/>
          <w:lang w:val="mn-MN"/>
        </w:rPr>
        <w:t xml:space="preserve">хүртэлх зүйлс болон </w:t>
      </w:r>
      <w:r w:rsidR="00821AD8" w:rsidRPr="008D54A3">
        <w:rPr>
          <w:rFonts w:cs="Times New Roman"/>
          <w:lang w:val="mn-MN"/>
        </w:rPr>
        <w:t>Эзэн Есүс Христийн хоёр</w:t>
      </w:r>
      <w:r w:rsidRPr="008D54A3">
        <w:rPr>
          <w:rFonts w:cs="Times New Roman"/>
          <w:lang w:val="mn-MN"/>
        </w:rPr>
        <w:t xml:space="preserve"> </w:t>
      </w:r>
      <w:r w:rsidR="00821AD8" w:rsidRPr="008D54A3">
        <w:rPr>
          <w:rFonts w:cs="Times New Roman"/>
          <w:lang w:val="mn-MN"/>
        </w:rPr>
        <w:t>дахь ирэлтийн тухай</w:t>
      </w:r>
      <w:r w:rsidR="00CF7858" w:rsidRPr="008D54A3">
        <w:rPr>
          <w:rFonts w:cs="Times New Roman"/>
          <w:lang w:val="mn-MN"/>
        </w:rPr>
        <w:t xml:space="preserve"> бий</w:t>
      </w:r>
      <w:r w:rsidRPr="008D54A3">
        <w:rPr>
          <w:rFonts w:cs="Times New Roman"/>
          <w:lang w:val="mn-MN"/>
        </w:rPr>
        <w:t xml:space="preserve">. Христитгэлийн эдгээр гол, үндсэн сургаалыг мэдэхгүйгээр </w:t>
      </w:r>
      <w:r w:rsidRPr="008D54A3">
        <w:rPr>
          <w:rFonts w:cs="Times New Roman"/>
          <w:lang w:val="mn-MN"/>
        </w:rPr>
        <w:lastRenderedPageBreak/>
        <w:t>Христ</w:t>
      </w:r>
      <w:r w:rsidR="00821AD8" w:rsidRPr="008D54A3">
        <w:rPr>
          <w:rFonts w:cs="Times New Roman"/>
          <w:lang w:val="mn-MN"/>
        </w:rPr>
        <w:t>итгэгч байх боломжгүй.</w:t>
      </w:r>
    </w:p>
    <w:p w14:paraId="76BE01F0" w14:textId="77777777" w:rsidR="006753E2" w:rsidRPr="008D54A3" w:rsidRDefault="006753E2" w:rsidP="006753E2">
      <w:pPr>
        <w:pStyle w:val="Quotations"/>
        <w:rPr>
          <w:rFonts w:cs="Times New Roman"/>
          <w:lang w:val="mn-MN"/>
        </w:rPr>
      </w:pPr>
    </w:p>
    <w:p w14:paraId="725D4EB1" w14:textId="77777777" w:rsidR="006753E2" w:rsidRPr="008D54A3" w:rsidRDefault="00821AD8" w:rsidP="006753E2">
      <w:pPr>
        <w:pStyle w:val="Quotations"/>
        <w:widowControl/>
        <w:numPr>
          <w:ilvl w:val="0"/>
          <w:numId w:val="40"/>
        </w:numPr>
        <w:jc w:val="right"/>
        <w:rPr>
          <w:rFonts w:cs="Times New Roman"/>
          <w:lang w:val="mn-MN"/>
        </w:rPr>
      </w:pPr>
      <w:r w:rsidRPr="008D54A3">
        <w:rPr>
          <w:rFonts w:cs="Times New Roman"/>
          <w:lang w:val="mn-MN"/>
        </w:rPr>
        <w:t>Др</w:t>
      </w:r>
      <w:r w:rsidR="006753E2" w:rsidRPr="008D54A3">
        <w:rPr>
          <w:rFonts w:cs="Times New Roman"/>
          <w:lang w:val="mn-MN"/>
        </w:rPr>
        <w:t xml:space="preserve">. </w:t>
      </w:r>
      <w:r w:rsidRPr="008D54A3">
        <w:rPr>
          <w:rFonts w:cs="Times New Roman"/>
          <w:lang w:val="mn-MN"/>
        </w:rPr>
        <w:t xml:space="preserve">Стефен Ж. Вэллум </w:t>
      </w:r>
    </w:p>
    <w:p w14:paraId="00A0DBE8" w14:textId="77777777" w:rsidR="006753E2" w:rsidRPr="008D54A3" w:rsidRDefault="006753E2" w:rsidP="006753E2">
      <w:pPr>
        <w:rPr>
          <w:lang w:val="mn-MN"/>
        </w:rPr>
      </w:pPr>
    </w:p>
    <w:p w14:paraId="362113A5" w14:textId="77777777" w:rsidR="006753E2" w:rsidRPr="008D54A3" w:rsidRDefault="006753E2" w:rsidP="00792C5E">
      <w:pPr>
        <w:ind w:firstLine="720"/>
        <w:jc w:val="both"/>
        <w:rPr>
          <w:lang w:val="mn-MN"/>
        </w:rPr>
      </w:pPr>
      <w:r w:rsidRPr="008D54A3">
        <w:rPr>
          <w:lang w:val="mn-MN"/>
        </w:rPr>
        <w:t xml:space="preserve"> </w:t>
      </w:r>
      <w:r w:rsidR="00A55826" w:rsidRPr="008D54A3">
        <w:rPr>
          <w:i/>
          <w:lang w:val="mn-MN"/>
        </w:rPr>
        <w:t>Элч нарын тунхаг</w:t>
      </w:r>
      <w:r w:rsidR="00A55826" w:rsidRPr="008D54A3">
        <w:rPr>
          <w:lang w:val="mn-MN"/>
        </w:rPr>
        <w:t xml:space="preserve"> </w:t>
      </w:r>
      <w:r w:rsidR="006F732A" w:rsidRPr="008D54A3">
        <w:rPr>
          <w:lang w:val="mn-MN"/>
        </w:rPr>
        <w:t xml:space="preserve">хэрхэн </w:t>
      </w:r>
      <w:r w:rsidR="00A55826" w:rsidRPr="008D54A3">
        <w:rPr>
          <w:lang w:val="mn-MN"/>
        </w:rPr>
        <w:t>үндэс суурь бол</w:t>
      </w:r>
      <w:r w:rsidR="002064D6" w:rsidRPr="008D54A3">
        <w:rPr>
          <w:lang w:val="mn-MN"/>
        </w:rPr>
        <w:t>дог</w:t>
      </w:r>
      <w:r w:rsidR="00A55826" w:rsidRPr="008D54A3">
        <w:rPr>
          <w:lang w:val="mn-MN"/>
        </w:rPr>
        <w:t xml:space="preserve"> тухай бид хоёр хэсэгт хув</w:t>
      </w:r>
      <w:r w:rsidR="008E5297" w:rsidRPr="008D54A3">
        <w:rPr>
          <w:lang w:val="mn-MN"/>
        </w:rPr>
        <w:t>аан үзэх болно. Нэгпүгээрт,</w:t>
      </w:r>
      <w:r w:rsidR="006F732A" w:rsidRPr="008D54A3">
        <w:rPr>
          <w:lang w:val="mn-MN"/>
        </w:rPr>
        <w:t xml:space="preserve"> бид </w:t>
      </w:r>
      <w:r w:rsidR="008E5297" w:rsidRPr="008D54A3">
        <w:rPr>
          <w:lang w:val="mn-MN"/>
        </w:rPr>
        <w:t>тунхаг нь бусад онол сургаалыг</w:t>
      </w:r>
      <w:r w:rsidR="002064D6" w:rsidRPr="008D54A3">
        <w:rPr>
          <w:lang w:val="mn-MN"/>
        </w:rPr>
        <w:t xml:space="preserve"> шүүн үзэх станда</w:t>
      </w:r>
      <w:r w:rsidR="008E5297" w:rsidRPr="008D54A3">
        <w:rPr>
          <w:lang w:val="mn-MN"/>
        </w:rPr>
        <w:t>рт болж чаддаг тухай үзнэ. Хоёрдугаарт</w:t>
      </w:r>
      <w:r w:rsidR="002064D6" w:rsidRPr="008D54A3">
        <w:rPr>
          <w:lang w:val="mn-MN"/>
        </w:rPr>
        <w:t>, тунхаг нь бусад үнэн онол номлолын логик</w:t>
      </w:r>
      <w:r w:rsidR="008E5297" w:rsidRPr="008D54A3">
        <w:rPr>
          <w:lang w:val="mn-MN"/>
        </w:rPr>
        <w:t xml:space="preserve"> хэм хэмжээг тогтоож өгдөг үндсэн</w:t>
      </w:r>
      <w:r w:rsidR="002064D6" w:rsidRPr="008D54A3">
        <w:rPr>
          <w:lang w:val="mn-MN"/>
        </w:rPr>
        <w:t xml:space="preserve"> суу</w:t>
      </w:r>
      <w:r w:rsidR="00E37ADB" w:rsidRPr="008D54A3">
        <w:rPr>
          <w:lang w:val="mn-MN"/>
        </w:rPr>
        <w:t xml:space="preserve">рь болдог тухай ярих болно. Одоо бүгдээрээ </w:t>
      </w:r>
      <w:r w:rsidR="002064D6" w:rsidRPr="008D54A3">
        <w:rPr>
          <w:lang w:val="mn-MN"/>
        </w:rPr>
        <w:t xml:space="preserve">Элч нарын тунхаг </w:t>
      </w:r>
      <w:r w:rsidR="00A764B8" w:rsidRPr="008D54A3">
        <w:rPr>
          <w:lang w:val="mn-MN"/>
        </w:rPr>
        <w:t xml:space="preserve">хэрхэн </w:t>
      </w:r>
      <w:r w:rsidR="002064D6" w:rsidRPr="008D54A3">
        <w:rPr>
          <w:lang w:val="mn-MN"/>
        </w:rPr>
        <w:t xml:space="preserve">теологийн стандарт </w:t>
      </w:r>
      <w:r w:rsidR="00A764B8" w:rsidRPr="008D54A3">
        <w:rPr>
          <w:lang w:val="mn-MN"/>
        </w:rPr>
        <w:t>болдог тухай үзье</w:t>
      </w:r>
      <w:r w:rsidRPr="008D54A3">
        <w:rPr>
          <w:lang w:val="mn-MN"/>
        </w:rPr>
        <w:t>.</w:t>
      </w:r>
    </w:p>
    <w:p w14:paraId="2DFB7BE8" w14:textId="77777777" w:rsidR="006753E2" w:rsidRPr="008D54A3" w:rsidRDefault="006753E2" w:rsidP="006753E2">
      <w:pPr>
        <w:rPr>
          <w:lang w:val="mn-MN"/>
        </w:rPr>
      </w:pPr>
    </w:p>
    <w:p w14:paraId="23CD45DB" w14:textId="77777777" w:rsidR="006753E2" w:rsidRPr="008D54A3" w:rsidRDefault="006753E2" w:rsidP="006753E2">
      <w:pPr>
        <w:rPr>
          <w:lang w:val="mn-MN"/>
        </w:rPr>
      </w:pPr>
    </w:p>
    <w:p w14:paraId="14FD9C7B" w14:textId="77777777" w:rsidR="006753E2" w:rsidRPr="008D54A3" w:rsidRDefault="00A764B8" w:rsidP="006753E2">
      <w:pPr>
        <w:pStyle w:val="BulletHeading"/>
        <w:rPr>
          <w:rFonts w:cs="Times New Roman"/>
          <w:lang w:val="mn-MN"/>
        </w:rPr>
      </w:pPr>
      <w:r w:rsidRPr="008D54A3">
        <w:rPr>
          <w:rFonts w:cs="Times New Roman"/>
          <w:lang w:val="mn-MN"/>
        </w:rPr>
        <w:t>Стандарт</w:t>
      </w:r>
    </w:p>
    <w:p w14:paraId="6068DDD1" w14:textId="77777777" w:rsidR="006753E2" w:rsidRPr="008D54A3" w:rsidRDefault="006753E2" w:rsidP="006233CB">
      <w:pPr>
        <w:rPr>
          <w:lang w:val="mn-MN"/>
        </w:rPr>
      </w:pPr>
    </w:p>
    <w:p w14:paraId="3212918A" w14:textId="77777777" w:rsidR="006753E2" w:rsidRPr="008D54A3" w:rsidRDefault="00841466" w:rsidP="00792C5E">
      <w:pPr>
        <w:ind w:firstLine="720"/>
        <w:jc w:val="both"/>
        <w:rPr>
          <w:lang w:val="mn-MN"/>
        </w:rPr>
      </w:pPr>
      <w:r w:rsidRPr="008D54A3">
        <w:rPr>
          <w:i/>
          <w:lang w:val="mn-MN"/>
        </w:rPr>
        <w:t>Элч нарын тунхаг</w:t>
      </w:r>
      <w:r w:rsidRPr="008D54A3">
        <w:rPr>
          <w:lang w:val="mn-MN"/>
        </w:rPr>
        <w:t xml:space="preserve"> нь Христ</w:t>
      </w:r>
      <w:r w:rsidR="00A764B8" w:rsidRPr="008D54A3">
        <w:rPr>
          <w:lang w:val="mn-MN"/>
        </w:rPr>
        <w:t>итгэлийн хамгийн чухал, томоохон ойлголтуудыг  зааж өгдөг учраас онол</w:t>
      </w:r>
      <w:r w:rsidR="00525C69" w:rsidRPr="008D54A3">
        <w:rPr>
          <w:lang w:val="mn-MN"/>
        </w:rPr>
        <w:t xml:space="preserve"> сургаалын</w:t>
      </w:r>
      <w:r w:rsidR="00A764B8" w:rsidRPr="008D54A3">
        <w:rPr>
          <w:lang w:val="mn-MN"/>
        </w:rPr>
        <w:t xml:space="preserve"> стандарт хэм хэмжээний үүрэг гүйцэтгэдэг</w:t>
      </w:r>
      <w:r w:rsidR="006753E2" w:rsidRPr="008D54A3">
        <w:rPr>
          <w:lang w:val="mn-MN"/>
        </w:rPr>
        <w:t>.</w:t>
      </w:r>
      <w:r w:rsidR="00A764B8" w:rsidRPr="008D54A3">
        <w:rPr>
          <w:lang w:val="mn-MN"/>
        </w:rPr>
        <w:t xml:space="preserve"> Тэдгээр ойлголтуудын тухай Би</w:t>
      </w:r>
      <w:r w:rsidR="007E13CC" w:rsidRPr="008D54A3">
        <w:rPr>
          <w:lang w:val="mn-MN"/>
        </w:rPr>
        <w:t>чвэрт</w:t>
      </w:r>
      <w:r w:rsidR="00A764B8" w:rsidRPr="008D54A3">
        <w:rPr>
          <w:lang w:val="mn-MN"/>
        </w:rPr>
        <w:t xml:space="preserve"> т</w:t>
      </w:r>
      <w:r w:rsidR="007E13CC" w:rsidRPr="008D54A3">
        <w:rPr>
          <w:lang w:val="mn-MN"/>
        </w:rPr>
        <w:t xml:space="preserve">одорхой </w:t>
      </w:r>
      <w:r w:rsidR="00525C69" w:rsidRPr="008D54A3">
        <w:rPr>
          <w:lang w:val="mn-MN"/>
        </w:rPr>
        <w:t xml:space="preserve">байдаг тул </w:t>
      </w:r>
      <w:r w:rsidR="00A764B8" w:rsidRPr="008D54A3">
        <w:rPr>
          <w:lang w:val="mn-MN"/>
        </w:rPr>
        <w:t>хүн бүр хүлээн зөвшөөрөх учиртай</w:t>
      </w:r>
      <w:r w:rsidR="006753E2" w:rsidRPr="008D54A3">
        <w:rPr>
          <w:lang w:val="mn-MN"/>
        </w:rPr>
        <w:t>.</w:t>
      </w:r>
      <w:r w:rsidR="00A764B8" w:rsidRPr="008D54A3">
        <w:rPr>
          <w:lang w:val="mn-MN"/>
        </w:rPr>
        <w:t xml:space="preserve"> Энэ хичээлийнх</w:t>
      </w:r>
      <w:r w:rsidR="007E13CC" w:rsidRPr="008D54A3">
        <w:rPr>
          <w:lang w:val="mn-MN"/>
        </w:rPr>
        <w:t>ээ эхэнд хэлсэнчлэн</w:t>
      </w:r>
      <w:r w:rsidRPr="008D54A3">
        <w:rPr>
          <w:lang w:val="mn-MN"/>
        </w:rPr>
        <w:t xml:space="preserve"> тэдгээр сургаал нь Христ</w:t>
      </w:r>
      <w:r w:rsidR="00A764B8" w:rsidRPr="008D54A3">
        <w:rPr>
          <w:lang w:val="mn-MN"/>
        </w:rPr>
        <w:t>итгэлд маш чухал</w:t>
      </w:r>
      <w:r w:rsidRPr="008D54A3">
        <w:rPr>
          <w:lang w:val="mn-MN"/>
        </w:rPr>
        <w:t xml:space="preserve"> байдаг</w:t>
      </w:r>
      <w:r w:rsidR="00A764B8" w:rsidRPr="008D54A3">
        <w:rPr>
          <w:lang w:val="mn-MN"/>
        </w:rPr>
        <w:t>. Тиймээс</w:t>
      </w:r>
      <w:r w:rsidR="00DC4A7B" w:rsidRPr="008D54A3">
        <w:rPr>
          <w:lang w:val="mn-MN"/>
        </w:rPr>
        <w:t xml:space="preserve"> бидний хүлээн зөвшөөрдөг</w:t>
      </w:r>
      <w:r w:rsidR="00A764B8" w:rsidRPr="008D54A3">
        <w:rPr>
          <w:lang w:val="mn-MN"/>
        </w:rPr>
        <w:t xml:space="preserve"> бусад бүх онол сургаалууд </w:t>
      </w:r>
      <w:r w:rsidR="00DC4A7B" w:rsidRPr="008D54A3">
        <w:rPr>
          <w:lang w:val="mn-MN"/>
        </w:rPr>
        <w:t xml:space="preserve">нь </w:t>
      </w:r>
      <w:r w:rsidR="00A764B8" w:rsidRPr="008D54A3">
        <w:rPr>
          <w:lang w:val="mn-MN"/>
        </w:rPr>
        <w:t xml:space="preserve">тунхагт заасан тэдгээр </w:t>
      </w:r>
      <w:r w:rsidR="00494E8F" w:rsidRPr="008D54A3">
        <w:rPr>
          <w:lang w:val="mn-MN"/>
        </w:rPr>
        <w:t>сургаалтай нийцэж байх ёстой. Өөрө</w:t>
      </w:r>
      <w:r w:rsidRPr="008D54A3">
        <w:rPr>
          <w:lang w:val="mn-MN"/>
        </w:rPr>
        <w:t>өр хэлбэл бид тэдгээр гол сургаа</w:t>
      </w:r>
      <w:r w:rsidR="00494E8F" w:rsidRPr="008D54A3">
        <w:rPr>
          <w:lang w:val="mn-MN"/>
        </w:rPr>
        <w:t>луудтай зөрчилдсөн ямар ч</w:t>
      </w:r>
      <w:r w:rsidR="00DC4A7B" w:rsidRPr="008D54A3">
        <w:rPr>
          <w:lang w:val="mn-MN"/>
        </w:rPr>
        <w:t xml:space="preserve"> ойлголтыг хүлээн зөвшөөрч болохгүй</w:t>
      </w:r>
      <w:r w:rsidR="00494E8F" w:rsidRPr="008D54A3">
        <w:rPr>
          <w:lang w:val="mn-MN"/>
        </w:rPr>
        <w:t xml:space="preserve"> гэсэн үг</w:t>
      </w:r>
      <w:r w:rsidRPr="008D54A3">
        <w:rPr>
          <w:lang w:val="mn-MN"/>
        </w:rPr>
        <w:t xml:space="preserve"> юм</w:t>
      </w:r>
      <w:r w:rsidR="006753E2" w:rsidRPr="008D54A3">
        <w:rPr>
          <w:lang w:val="mn-MN"/>
        </w:rPr>
        <w:t>.</w:t>
      </w:r>
    </w:p>
    <w:p w14:paraId="0D662338" w14:textId="77777777" w:rsidR="006753E2" w:rsidRPr="008D54A3" w:rsidRDefault="001B19C6" w:rsidP="00792C5E">
      <w:pPr>
        <w:ind w:firstLine="720"/>
        <w:jc w:val="both"/>
        <w:rPr>
          <w:lang w:val="mn-MN"/>
        </w:rPr>
      </w:pPr>
      <w:r w:rsidRPr="008D54A3">
        <w:rPr>
          <w:lang w:val="mn-MN"/>
        </w:rPr>
        <w:t xml:space="preserve">Та өмнө нь </w:t>
      </w:r>
      <w:r w:rsidR="001479A7" w:rsidRPr="008D54A3">
        <w:rPr>
          <w:lang w:val="mn-MN"/>
        </w:rPr>
        <w:t>вэнтрило</w:t>
      </w:r>
      <w:r w:rsidRPr="008D54A3">
        <w:rPr>
          <w:lang w:val="mn-MN"/>
        </w:rPr>
        <w:t>квист</w:t>
      </w:r>
      <w:r w:rsidR="001479A7" w:rsidRPr="008D54A3">
        <w:rPr>
          <w:lang w:val="mn-MN"/>
        </w:rPr>
        <w:t xml:space="preserve"> хүнийг харж байсан уу? Вэнтрило</w:t>
      </w:r>
      <w:r w:rsidR="006D143E" w:rsidRPr="008D54A3">
        <w:rPr>
          <w:lang w:val="mn-MN"/>
        </w:rPr>
        <w:t xml:space="preserve">квист гэдэг нь </w:t>
      </w:r>
      <w:r w:rsidRPr="008D54A3">
        <w:rPr>
          <w:lang w:val="mn-MN"/>
        </w:rPr>
        <w:t xml:space="preserve">уруулаа огт хөдөлгөхгүйгээр ярьдаг </w:t>
      </w:r>
      <w:r w:rsidR="00EF0897" w:rsidRPr="008D54A3">
        <w:rPr>
          <w:lang w:val="mn-MN"/>
        </w:rPr>
        <w:t xml:space="preserve">жүжигчин </w:t>
      </w:r>
      <w:r w:rsidR="00F05DB8" w:rsidRPr="008D54A3">
        <w:rPr>
          <w:lang w:val="mn-MN"/>
        </w:rPr>
        <w:t xml:space="preserve">хүнийг хэлдэг. </w:t>
      </w:r>
      <w:r w:rsidR="00B90FA5" w:rsidRPr="008D54A3">
        <w:rPr>
          <w:lang w:val="mn-MN"/>
        </w:rPr>
        <w:t xml:space="preserve">Тэд </w:t>
      </w:r>
      <w:r w:rsidRPr="008D54A3">
        <w:rPr>
          <w:lang w:val="mn-MN"/>
        </w:rPr>
        <w:t xml:space="preserve">ихэвчлэн </w:t>
      </w:r>
      <w:r w:rsidR="00F05DB8" w:rsidRPr="008D54A3">
        <w:rPr>
          <w:lang w:val="mn-MN"/>
        </w:rPr>
        <w:t>хүүхэлдэйтэй үзүүлбэр үзүүлдэг бөгөөд х</w:t>
      </w:r>
      <w:r w:rsidRPr="008D54A3">
        <w:rPr>
          <w:lang w:val="mn-MN"/>
        </w:rPr>
        <w:t>үүхэлдэй нь в</w:t>
      </w:r>
      <w:r w:rsidR="00EF0897" w:rsidRPr="008D54A3">
        <w:rPr>
          <w:lang w:val="mn-MN"/>
        </w:rPr>
        <w:t>энтрило</w:t>
      </w:r>
      <w:r w:rsidRPr="008D54A3">
        <w:rPr>
          <w:lang w:val="mn-MN"/>
        </w:rPr>
        <w:t>квисттэй ярилцаж б</w:t>
      </w:r>
      <w:r w:rsidR="00F05DB8" w:rsidRPr="008D54A3">
        <w:rPr>
          <w:lang w:val="mn-MN"/>
        </w:rPr>
        <w:t xml:space="preserve">айгаа </w:t>
      </w:r>
      <w:r w:rsidR="00EF5CA9" w:rsidRPr="008D54A3">
        <w:rPr>
          <w:lang w:val="mn-MN"/>
        </w:rPr>
        <w:t>мэтээр</w:t>
      </w:r>
      <w:r w:rsidR="00F05DB8" w:rsidRPr="008D54A3">
        <w:rPr>
          <w:lang w:val="mn-MN"/>
        </w:rPr>
        <w:t xml:space="preserve"> жүжиглэдэг</w:t>
      </w:r>
      <w:r w:rsidRPr="008D54A3">
        <w:rPr>
          <w:lang w:val="mn-MN"/>
        </w:rPr>
        <w:t>. Чадварла</w:t>
      </w:r>
      <w:r w:rsidR="00F05DB8" w:rsidRPr="008D54A3">
        <w:rPr>
          <w:lang w:val="mn-MN"/>
        </w:rPr>
        <w:t>г вэнтрило</w:t>
      </w:r>
      <w:r w:rsidR="001D528C" w:rsidRPr="008D54A3">
        <w:rPr>
          <w:lang w:val="mn-MN"/>
        </w:rPr>
        <w:t xml:space="preserve">квист </w:t>
      </w:r>
      <w:r w:rsidR="00EF5CA9" w:rsidRPr="008D54A3">
        <w:rPr>
          <w:lang w:val="mn-MN"/>
        </w:rPr>
        <w:t xml:space="preserve">нь </w:t>
      </w:r>
      <w:r w:rsidR="001D528C" w:rsidRPr="008D54A3">
        <w:rPr>
          <w:lang w:val="mn-MN"/>
        </w:rPr>
        <w:t>хүүхэлдэй</w:t>
      </w:r>
      <w:r w:rsidR="00EF5CA9" w:rsidRPr="008D54A3">
        <w:rPr>
          <w:lang w:val="mn-MN"/>
        </w:rPr>
        <w:t>г</w:t>
      </w:r>
      <w:r w:rsidR="001D528C" w:rsidRPr="008D54A3">
        <w:rPr>
          <w:lang w:val="mn-MN"/>
        </w:rPr>
        <w:t xml:space="preserve"> амьд юм шиг санагдуулж чадда</w:t>
      </w:r>
      <w:r w:rsidR="00F05DB8" w:rsidRPr="008D54A3">
        <w:rPr>
          <w:lang w:val="mn-MN"/>
        </w:rPr>
        <w:t xml:space="preserve">г ч хүүхэлдэй нь биш вэнтрилоквист л ярьж байгааг </w:t>
      </w:r>
      <w:r w:rsidR="001D528C" w:rsidRPr="008D54A3">
        <w:rPr>
          <w:lang w:val="mn-MN"/>
        </w:rPr>
        <w:t xml:space="preserve">бид мэддэг шүү дээ. Яагаад? </w:t>
      </w:r>
      <w:r w:rsidR="006753E2" w:rsidRPr="008D54A3">
        <w:rPr>
          <w:lang w:val="mn-MN"/>
        </w:rPr>
        <w:t xml:space="preserve"> </w:t>
      </w:r>
    </w:p>
    <w:p w14:paraId="2261C4C8" w14:textId="77777777" w:rsidR="006753E2" w:rsidRPr="008D54A3" w:rsidRDefault="001D528C" w:rsidP="00792C5E">
      <w:pPr>
        <w:ind w:firstLine="720"/>
        <w:jc w:val="both"/>
        <w:rPr>
          <w:lang w:val="mn-MN"/>
        </w:rPr>
      </w:pPr>
      <w:r w:rsidRPr="008D54A3">
        <w:rPr>
          <w:lang w:val="mn-MN"/>
        </w:rPr>
        <w:t>Үүний хариулт маш энгийн</w:t>
      </w:r>
      <w:r w:rsidR="006753E2" w:rsidRPr="008D54A3">
        <w:rPr>
          <w:lang w:val="mn-MN"/>
        </w:rPr>
        <w:t>.</w:t>
      </w:r>
      <w:r w:rsidR="008D2AF3" w:rsidRPr="008D54A3">
        <w:rPr>
          <w:lang w:val="mn-MN"/>
        </w:rPr>
        <w:t xml:space="preserve"> Хүүхэлдэй нь амьд биш учраас</w:t>
      </w:r>
      <w:r w:rsidR="009F6BF4" w:rsidRPr="008D54A3">
        <w:rPr>
          <w:lang w:val="mn-MN"/>
        </w:rPr>
        <w:t xml:space="preserve"> л</w:t>
      </w:r>
      <w:r w:rsidR="008D2AF3" w:rsidRPr="008D54A3">
        <w:rPr>
          <w:lang w:val="mn-MN"/>
        </w:rPr>
        <w:t xml:space="preserve"> я</w:t>
      </w:r>
      <w:r w:rsidR="006246C2" w:rsidRPr="008D54A3">
        <w:rPr>
          <w:lang w:val="mn-MN"/>
        </w:rPr>
        <w:t>рьж чадахгүй гэдгийг бид мэддэг</w:t>
      </w:r>
      <w:r w:rsidR="008D2AF3" w:rsidRPr="008D54A3">
        <w:rPr>
          <w:lang w:val="mn-MN"/>
        </w:rPr>
        <w:t xml:space="preserve">. Тиймээс </w:t>
      </w:r>
      <w:r w:rsidR="009F6BF4" w:rsidRPr="008D54A3">
        <w:rPr>
          <w:lang w:val="mn-MN"/>
        </w:rPr>
        <w:t xml:space="preserve">бид </w:t>
      </w:r>
      <w:r w:rsidR="001951CB" w:rsidRPr="008D54A3">
        <w:rPr>
          <w:lang w:val="mn-MN"/>
        </w:rPr>
        <w:t>хүүхэлдэй</w:t>
      </w:r>
      <w:r w:rsidR="009F6BF4" w:rsidRPr="008D54A3">
        <w:rPr>
          <w:lang w:val="mn-MN"/>
        </w:rPr>
        <w:t xml:space="preserve">г ярьж байхыг харахдаа үүнийг </w:t>
      </w:r>
      <w:r w:rsidR="008D2AF3" w:rsidRPr="008D54A3">
        <w:rPr>
          <w:lang w:val="mn-MN"/>
        </w:rPr>
        <w:t>мэдэж байгаа үнэний</w:t>
      </w:r>
      <w:r w:rsidR="009F6BF4" w:rsidRPr="008D54A3">
        <w:rPr>
          <w:lang w:val="mn-MN"/>
        </w:rPr>
        <w:t xml:space="preserve">хээ стандартаар шүүн тунгаадаг. </w:t>
      </w:r>
      <w:r w:rsidR="00A73414" w:rsidRPr="008D54A3">
        <w:rPr>
          <w:lang w:val="mn-MN"/>
        </w:rPr>
        <w:t xml:space="preserve">Гарцаагүй хүүхэлдэй нь ярьж байгаа мэт харагдаж болох ч </w:t>
      </w:r>
      <w:r w:rsidR="00683C44" w:rsidRPr="008D54A3">
        <w:rPr>
          <w:lang w:val="mn-MN"/>
        </w:rPr>
        <w:t xml:space="preserve">бидний стандарт бидэнд </w:t>
      </w:r>
      <w:r w:rsidR="00CA3557" w:rsidRPr="008D54A3">
        <w:rPr>
          <w:lang w:val="mn-MN"/>
        </w:rPr>
        <w:t>харагдах</w:t>
      </w:r>
      <w:r w:rsidR="008D2AF3" w:rsidRPr="008D54A3">
        <w:rPr>
          <w:lang w:val="mn-MN"/>
        </w:rPr>
        <w:t xml:space="preserve"> </w:t>
      </w:r>
      <w:r w:rsidR="00A73414" w:rsidRPr="008D54A3">
        <w:rPr>
          <w:lang w:val="mn-MN"/>
        </w:rPr>
        <w:t xml:space="preserve">байдал </w:t>
      </w:r>
      <w:r w:rsidR="00683C44" w:rsidRPr="008D54A3">
        <w:rPr>
          <w:lang w:val="mn-MN"/>
        </w:rPr>
        <w:t xml:space="preserve">нь </w:t>
      </w:r>
      <w:r w:rsidR="00A73414" w:rsidRPr="008D54A3">
        <w:rPr>
          <w:lang w:val="mn-MN"/>
        </w:rPr>
        <w:t xml:space="preserve">хуурмаг </w:t>
      </w:r>
      <w:r w:rsidR="00841466" w:rsidRPr="008D54A3">
        <w:rPr>
          <w:lang w:val="mn-MN"/>
        </w:rPr>
        <w:t>гэдгийг</w:t>
      </w:r>
      <w:r w:rsidR="00C60552" w:rsidRPr="008D54A3">
        <w:rPr>
          <w:lang w:val="mn-MN"/>
        </w:rPr>
        <w:t xml:space="preserve"> хэлээд өгдөг</w:t>
      </w:r>
      <w:r w:rsidR="006753E2" w:rsidRPr="008D54A3">
        <w:rPr>
          <w:lang w:val="mn-MN"/>
        </w:rPr>
        <w:t>.</w:t>
      </w:r>
      <w:r w:rsidR="00783F4A" w:rsidRPr="008D54A3">
        <w:rPr>
          <w:lang w:val="mn-MN"/>
        </w:rPr>
        <w:t xml:space="preserve"> </w:t>
      </w:r>
      <w:r w:rsidR="00AB6FD5" w:rsidRPr="008D54A3">
        <w:rPr>
          <w:lang w:val="mn-MN"/>
        </w:rPr>
        <w:t>Тэр хүүхэлдэй хэрхэн амьд юм шиг ярьж байгааг бид тайл</w:t>
      </w:r>
      <w:r w:rsidR="00E55E57" w:rsidRPr="008D54A3">
        <w:rPr>
          <w:lang w:val="mn-MN"/>
        </w:rPr>
        <w:t>б</w:t>
      </w:r>
      <w:r w:rsidR="00AB6FD5" w:rsidRPr="008D54A3">
        <w:rPr>
          <w:lang w:val="mn-MN"/>
        </w:rPr>
        <w:t>арлаж чадахгүй</w:t>
      </w:r>
      <w:r w:rsidR="008E2A4F" w:rsidRPr="008D54A3">
        <w:rPr>
          <w:lang w:val="mn-MN"/>
        </w:rPr>
        <w:t xml:space="preserve"> ч</w:t>
      </w:r>
      <w:r w:rsidR="00AB6FD5" w:rsidRPr="008D54A3">
        <w:rPr>
          <w:lang w:val="mn-MN"/>
        </w:rPr>
        <w:t xml:space="preserve"> байж болно. Гэхдээ</w:t>
      </w:r>
      <w:r w:rsidR="00CA3557" w:rsidRPr="008D54A3">
        <w:rPr>
          <w:lang w:val="mn-MN"/>
        </w:rPr>
        <w:t xml:space="preserve"> л</w:t>
      </w:r>
      <w:r w:rsidR="00AB6FD5" w:rsidRPr="008D54A3">
        <w:rPr>
          <w:lang w:val="mn-MN"/>
        </w:rPr>
        <w:t xml:space="preserve"> бид</w:t>
      </w:r>
      <w:r w:rsidR="009C5FBC" w:rsidRPr="008D54A3">
        <w:rPr>
          <w:lang w:val="mn-MN"/>
        </w:rPr>
        <w:t xml:space="preserve"> үүнд</w:t>
      </w:r>
      <w:r w:rsidR="0064311E" w:rsidRPr="008D54A3">
        <w:rPr>
          <w:lang w:val="mn-MN"/>
        </w:rPr>
        <w:t xml:space="preserve"> бидний </w:t>
      </w:r>
      <w:r w:rsidR="00CA3557" w:rsidRPr="008D54A3">
        <w:rPr>
          <w:lang w:val="mn-MN"/>
        </w:rPr>
        <w:t xml:space="preserve">мэдэж байгаа стандартад </w:t>
      </w:r>
      <w:r w:rsidR="0064311E" w:rsidRPr="008D54A3">
        <w:rPr>
          <w:lang w:val="mn-MN"/>
        </w:rPr>
        <w:t xml:space="preserve">нийцсэн </w:t>
      </w:r>
      <w:r w:rsidR="00CA3557" w:rsidRPr="008D54A3">
        <w:rPr>
          <w:lang w:val="mn-MN"/>
        </w:rPr>
        <w:t>ямар нэгэн тайлбар байх ёстой</w:t>
      </w:r>
      <w:r w:rsidR="0064311E" w:rsidRPr="008D54A3">
        <w:rPr>
          <w:lang w:val="mn-MN"/>
        </w:rPr>
        <w:t xml:space="preserve"> гэдгийг</w:t>
      </w:r>
      <w:r w:rsidR="00CA3557" w:rsidRPr="008D54A3">
        <w:rPr>
          <w:lang w:val="mn-MN"/>
        </w:rPr>
        <w:t xml:space="preserve"> мэддэг шүү дээ</w:t>
      </w:r>
      <w:r w:rsidR="006753E2" w:rsidRPr="008D54A3">
        <w:rPr>
          <w:lang w:val="mn-MN"/>
        </w:rPr>
        <w:t>.</w:t>
      </w:r>
    </w:p>
    <w:p w14:paraId="1BC6F14B" w14:textId="77777777" w:rsidR="006753E2" w:rsidRPr="008D54A3" w:rsidRDefault="006D143E" w:rsidP="00792C5E">
      <w:pPr>
        <w:ind w:firstLine="720"/>
        <w:jc w:val="both"/>
        <w:rPr>
          <w:lang w:val="mn-MN"/>
        </w:rPr>
      </w:pPr>
      <w:r w:rsidRPr="008D54A3">
        <w:rPr>
          <w:lang w:val="mn-MN"/>
        </w:rPr>
        <w:t>Яг үүний</w:t>
      </w:r>
      <w:r w:rsidR="00281910" w:rsidRPr="008D54A3">
        <w:rPr>
          <w:lang w:val="mn-MN"/>
        </w:rPr>
        <w:t xml:space="preserve"> адилаар, </w:t>
      </w:r>
      <w:r w:rsidR="00281910" w:rsidRPr="008D54A3">
        <w:rPr>
          <w:i/>
          <w:lang w:val="mn-MN"/>
        </w:rPr>
        <w:t>Элч нарын тунхагт</w:t>
      </w:r>
      <w:r w:rsidR="00793EC9" w:rsidRPr="008D54A3">
        <w:rPr>
          <w:lang w:val="mn-MN"/>
        </w:rPr>
        <w:t xml:space="preserve"> </w:t>
      </w:r>
      <w:r w:rsidR="00726007" w:rsidRPr="008D54A3">
        <w:rPr>
          <w:lang w:val="mn-MN"/>
        </w:rPr>
        <w:t>бидний хэзээ ч өөрчлөхгүйгээр бат баримтлан зогсдог  тэ</w:t>
      </w:r>
      <w:r w:rsidR="006A7E0D" w:rsidRPr="008D54A3">
        <w:rPr>
          <w:lang w:val="mn-MN"/>
        </w:rPr>
        <w:t>рхүү үнд</w:t>
      </w:r>
      <w:r w:rsidR="00726007" w:rsidRPr="008D54A3">
        <w:rPr>
          <w:lang w:val="mn-MN"/>
        </w:rPr>
        <w:t>сэн гол итгэл үнэмшлүүдийг</w:t>
      </w:r>
      <w:r w:rsidR="00793EC9" w:rsidRPr="008D54A3">
        <w:rPr>
          <w:lang w:val="mn-MN"/>
        </w:rPr>
        <w:t xml:space="preserve"> </w:t>
      </w:r>
      <w:r w:rsidR="00726007" w:rsidRPr="008D54A3">
        <w:rPr>
          <w:lang w:val="mn-MN"/>
        </w:rPr>
        <w:t>хураангуйлсан байдаг</w:t>
      </w:r>
      <w:r w:rsidR="00376334" w:rsidRPr="008D54A3">
        <w:rPr>
          <w:lang w:val="mn-MN"/>
        </w:rPr>
        <w:t xml:space="preserve">. </w:t>
      </w:r>
      <w:r w:rsidR="006A7E0D" w:rsidRPr="008D54A3">
        <w:rPr>
          <w:lang w:val="mn-MN"/>
        </w:rPr>
        <w:t>Эдгээр ойлголт нь Библид тун тодорхой байдаг бөгөөд маш чухал тул</w:t>
      </w:r>
      <w:r w:rsidR="00281910" w:rsidRPr="008D54A3">
        <w:rPr>
          <w:lang w:val="mn-MN"/>
        </w:rPr>
        <w:t xml:space="preserve"> бид өөрчилж </w:t>
      </w:r>
      <w:r w:rsidR="00DF2085" w:rsidRPr="008D54A3">
        <w:rPr>
          <w:lang w:val="mn-MN"/>
        </w:rPr>
        <w:t>болохгүй юм</w:t>
      </w:r>
      <w:r w:rsidR="006753E2" w:rsidRPr="008D54A3">
        <w:rPr>
          <w:lang w:val="mn-MN"/>
        </w:rPr>
        <w:t>.</w:t>
      </w:r>
      <w:r w:rsidR="00DF2085" w:rsidRPr="008D54A3">
        <w:rPr>
          <w:lang w:val="mn-MN"/>
        </w:rPr>
        <w:t xml:space="preserve"> </w:t>
      </w:r>
      <w:r w:rsidR="00797866" w:rsidRPr="008D54A3">
        <w:rPr>
          <w:lang w:val="mn-MN"/>
        </w:rPr>
        <w:t xml:space="preserve">Тиймээс Библийн </w:t>
      </w:r>
      <w:r w:rsidR="00281910" w:rsidRPr="008D54A3">
        <w:rPr>
          <w:lang w:val="mn-MN"/>
        </w:rPr>
        <w:t xml:space="preserve">эдгээр үндсэн сургаалуудтай зөрчилдсөн ямар ч ойлголт, үзэл санаанд бид итгэхгүй. </w:t>
      </w:r>
    </w:p>
    <w:p w14:paraId="3A238C69" w14:textId="77777777" w:rsidR="006753E2" w:rsidRPr="008D54A3" w:rsidRDefault="00740CAA" w:rsidP="00792C5E">
      <w:pPr>
        <w:ind w:firstLine="720"/>
        <w:jc w:val="both"/>
        <w:rPr>
          <w:lang w:val="mn-MN"/>
        </w:rPr>
      </w:pPr>
      <w:r w:rsidRPr="008D54A3">
        <w:rPr>
          <w:lang w:val="mn-MN"/>
        </w:rPr>
        <w:t>Бид тунхг</w:t>
      </w:r>
      <w:r w:rsidR="009C4F34" w:rsidRPr="008D54A3">
        <w:rPr>
          <w:lang w:val="mn-MN"/>
        </w:rPr>
        <w:t>ийг стандарт болгосноор</w:t>
      </w:r>
      <w:r w:rsidRPr="008D54A3">
        <w:rPr>
          <w:lang w:val="mn-MN"/>
        </w:rPr>
        <w:t xml:space="preserve"> х</w:t>
      </w:r>
      <w:r w:rsidR="00281910" w:rsidRPr="008D54A3">
        <w:rPr>
          <w:lang w:val="mn-MN"/>
        </w:rPr>
        <w:t xml:space="preserve">уурамч </w:t>
      </w:r>
      <w:r w:rsidR="009A229A" w:rsidRPr="008D54A3">
        <w:rPr>
          <w:lang w:val="mn-MN"/>
        </w:rPr>
        <w:t>багш нар</w:t>
      </w:r>
      <w:r w:rsidR="00E55E57" w:rsidRPr="008D54A3">
        <w:rPr>
          <w:lang w:val="mn-MN"/>
        </w:rPr>
        <w:t xml:space="preserve"> </w:t>
      </w:r>
      <w:r w:rsidR="009A229A" w:rsidRPr="008D54A3">
        <w:rPr>
          <w:lang w:val="mn-MN"/>
        </w:rPr>
        <w:t xml:space="preserve">худал </w:t>
      </w:r>
      <w:r w:rsidR="00E55E57" w:rsidRPr="008D54A3">
        <w:rPr>
          <w:lang w:val="mn-MN"/>
        </w:rPr>
        <w:t>теологид</w:t>
      </w:r>
      <w:r w:rsidR="009A229A" w:rsidRPr="008D54A3">
        <w:rPr>
          <w:lang w:val="mn-MN"/>
        </w:rPr>
        <w:t>оо</w:t>
      </w:r>
      <w:r w:rsidR="001E3644" w:rsidRPr="008D54A3">
        <w:rPr>
          <w:lang w:val="mn-MN"/>
        </w:rPr>
        <w:t xml:space="preserve"> </w:t>
      </w:r>
      <w:r w:rsidR="006D31D3" w:rsidRPr="008D54A3">
        <w:rPr>
          <w:lang w:val="mn-MN"/>
        </w:rPr>
        <w:t xml:space="preserve">итгүүлэх гэж ятгах үед </w:t>
      </w:r>
      <w:r w:rsidR="00701ECF" w:rsidRPr="008D54A3">
        <w:rPr>
          <w:lang w:val="mn-MN"/>
        </w:rPr>
        <w:t>Бичвэрт</w:t>
      </w:r>
      <w:r w:rsidR="006D143E" w:rsidRPr="008D54A3">
        <w:rPr>
          <w:lang w:val="mn-MN"/>
        </w:rPr>
        <w:t xml:space="preserve"> үнэнч үлдэж чаддаг</w:t>
      </w:r>
      <w:r w:rsidR="006753E2" w:rsidRPr="008D54A3">
        <w:rPr>
          <w:lang w:val="mn-MN"/>
        </w:rPr>
        <w:t>.</w:t>
      </w:r>
      <w:r w:rsidR="001E3644" w:rsidRPr="008D54A3">
        <w:rPr>
          <w:lang w:val="mn-MN"/>
        </w:rPr>
        <w:t xml:space="preserve"> </w:t>
      </w:r>
      <w:r w:rsidR="00F16D18" w:rsidRPr="008D54A3">
        <w:rPr>
          <w:lang w:val="mn-MN"/>
        </w:rPr>
        <w:t xml:space="preserve">Бидний ихэнх нь өөртөө итгэлтэй, </w:t>
      </w:r>
      <w:r w:rsidR="003A0F17" w:rsidRPr="008D54A3">
        <w:rPr>
          <w:lang w:val="mn-MN"/>
        </w:rPr>
        <w:t xml:space="preserve">хүчирхэг, </w:t>
      </w:r>
      <w:r w:rsidR="00F16D18" w:rsidRPr="008D54A3">
        <w:rPr>
          <w:lang w:val="mn-MN"/>
        </w:rPr>
        <w:t>бусдыг ятгаж чаддаг хүмүүстэй таар</w:t>
      </w:r>
      <w:r w:rsidR="0040579D" w:rsidRPr="008D54A3">
        <w:rPr>
          <w:lang w:val="mn-MN"/>
        </w:rPr>
        <w:t>алдаж байсан</w:t>
      </w:r>
      <w:r w:rsidR="003A0F17" w:rsidRPr="008D54A3">
        <w:rPr>
          <w:lang w:val="mn-MN"/>
        </w:rPr>
        <w:t xml:space="preserve"> байх. Тийм хүмүүсийн хэлсэн бүхэнд, бүр худал</w:t>
      </w:r>
      <w:r w:rsidR="00F16D18" w:rsidRPr="008D54A3">
        <w:rPr>
          <w:lang w:val="mn-MN"/>
        </w:rPr>
        <w:t xml:space="preserve"> буруу ярьж </w:t>
      </w:r>
      <w:r w:rsidR="003A0F17" w:rsidRPr="008D54A3">
        <w:rPr>
          <w:lang w:val="mn-MN"/>
        </w:rPr>
        <w:t xml:space="preserve">байсан ч итгэж л орхидог. </w:t>
      </w:r>
      <w:r w:rsidR="00AC3EC0" w:rsidRPr="008D54A3">
        <w:rPr>
          <w:lang w:val="mn-MN"/>
        </w:rPr>
        <w:t xml:space="preserve">Тиймээс </w:t>
      </w:r>
      <w:r w:rsidR="004D107B" w:rsidRPr="008D54A3">
        <w:rPr>
          <w:lang w:val="mn-MN"/>
        </w:rPr>
        <w:t xml:space="preserve">итгэл үнэмшлийн чухал зүйлсийн товч жагсаалттай байх нь </w:t>
      </w:r>
      <w:r w:rsidR="0040579D" w:rsidRPr="008D54A3">
        <w:rPr>
          <w:lang w:val="mn-MN"/>
        </w:rPr>
        <w:t xml:space="preserve">яг л </w:t>
      </w:r>
      <w:r w:rsidR="004D107B" w:rsidRPr="008D54A3">
        <w:rPr>
          <w:lang w:val="mn-MN"/>
        </w:rPr>
        <w:t xml:space="preserve">зангуутай мэт </w:t>
      </w:r>
      <w:r w:rsidR="00AC3EC0" w:rsidRPr="008D54A3">
        <w:rPr>
          <w:lang w:val="mn-MN"/>
        </w:rPr>
        <w:t>Библийн сургаал</w:t>
      </w:r>
      <w:r w:rsidR="004D107B" w:rsidRPr="008D54A3">
        <w:rPr>
          <w:lang w:val="mn-MN"/>
        </w:rPr>
        <w:t xml:space="preserve">аас баттай зуурахад </w:t>
      </w:r>
      <w:r w:rsidR="0040579D" w:rsidRPr="008D54A3">
        <w:rPr>
          <w:lang w:val="mn-MN"/>
        </w:rPr>
        <w:t xml:space="preserve">маань </w:t>
      </w:r>
      <w:r w:rsidR="00933582" w:rsidRPr="008D54A3">
        <w:rPr>
          <w:lang w:val="mn-MN"/>
        </w:rPr>
        <w:t xml:space="preserve">бидэнд </w:t>
      </w:r>
      <w:r w:rsidR="004D107B" w:rsidRPr="008D54A3">
        <w:rPr>
          <w:lang w:val="mn-MN"/>
        </w:rPr>
        <w:t>тусалдаг</w:t>
      </w:r>
      <w:r w:rsidR="006753E2" w:rsidRPr="008D54A3">
        <w:rPr>
          <w:lang w:val="mn-MN"/>
        </w:rPr>
        <w:t xml:space="preserve">. </w:t>
      </w:r>
      <w:r w:rsidR="004D107B" w:rsidRPr="008D54A3">
        <w:rPr>
          <w:i/>
          <w:lang w:val="mn-MN"/>
        </w:rPr>
        <w:t>Элч нарын тунхаг</w:t>
      </w:r>
      <w:r w:rsidR="00933582" w:rsidRPr="008D54A3">
        <w:rPr>
          <w:lang w:val="mn-MN"/>
        </w:rPr>
        <w:t xml:space="preserve"> бол яг л </w:t>
      </w:r>
      <w:r w:rsidR="004D107B" w:rsidRPr="008D54A3">
        <w:rPr>
          <w:lang w:val="mn-MN"/>
        </w:rPr>
        <w:t>ийм зангуу шиг гэсэн үг.</w:t>
      </w:r>
    </w:p>
    <w:p w14:paraId="00CE5A89" w14:textId="77777777" w:rsidR="006753E2" w:rsidRPr="008D54A3" w:rsidRDefault="00D9068E" w:rsidP="00792C5E">
      <w:pPr>
        <w:ind w:firstLine="720"/>
        <w:jc w:val="both"/>
        <w:rPr>
          <w:lang w:val="mn-MN"/>
        </w:rPr>
      </w:pPr>
      <w:r w:rsidRPr="008D54A3">
        <w:rPr>
          <w:lang w:val="mn-MN"/>
        </w:rPr>
        <w:lastRenderedPageBreak/>
        <w:t xml:space="preserve">Жишээ нь, </w:t>
      </w:r>
      <w:r w:rsidR="00E55E57" w:rsidRPr="008D54A3">
        <w:rPr>
          <w:lang w:val="mn-MN"/>
        </w:rPr>
        <w:t>чуулган</w:t>
      </w:r>
      <w:r w:rsidR="009A7195" w:rsidRPr="008D54A3">
        <w:rPr>
          <w:lang w:val="mn-MN"/>
        </w:rPr>
        <w:t xml:space="preserve"> түүхийнхээ</w:t>
      </w:r>
      <w:r w:rsidR="000C5D3D" w:rsidRPr="008D54A3">
        <w:rPr>
          <w:lang w:val="mn-MN"/>
        </w:rPr>
        <w:t xml:space="preserve"> эхэн үед </w:t>
      </w:r>
      <w:r w:rsidR="003E4DC4" w:rsidRPr="008D54A3">
        <w:rPr>
          <w:lang w:val="mn-MN"/>
        </w:rPr>
        <w:t xml:space="preserve">хэд хэдэн </w:t>
      </w:r>
      <w:r w:rsidR="000C5D3D" w:rsidRPr="008D54A3">
        <w:rPr>
          <w:lang w:val="mn-MN"/>
        </w:rPr>
        <w:t>томоохон</w:t>
      </w:r>
      <w:r w:rsidR="009A7195" w:rsidRPr="008D54A3">
        <w:rPr>
          <w:lang w:val="mn-MN"/>
        </w:rPr>
        <w:t xml:space="preserve"> гаж </w:t>
      </w:r>
      <w:r w:rsidR="000C5D3D" w:rsidRPr="008D54A3">
        <w:rPr>
          <w:lang w:val="mn-MN"/>
        </w:rPr>
        <w:t xml:space="preserve">буруу </w:t>
      </w:r>
      <w:r w:rsidR="00C6729E" w:rsidRPr="008D54A3">
        <w:rPr>
          <w:lang w:val="mn-MN"/>
        </w:rPr>
        <w:t>урсгалуудтай</w:t>
      </w:r>
      <w:r w:rsidR="000C5D3D" w:rsidRPr="008D54A3">
        <w:rPr>
          <w:lang w:val="mn-MN"/>
        </w:rPr>
        <w:t xml:space="preserve"> нүүр </w:t>
      </w:r>
      <w:r w:rsidR="003E4DC4" w:rsidRPr="008D54A3">
        <w:rPr>
          <w:lang w:val="mn-MN"/>
        </w:rPr>
        <w:t>тулсан</w:t>
      </w:r>
      <w:r w:rsidR="00A53B7E" w:rsidRPr="008D54A3">
        <w:rPr>
          <w:lang w:val="mn-MN"/>
        </w:rPr>
        <w:t xml:space="preserve"> байдаг</w:t>
      </w:r>
      <w:r w:rsidR="006753E2" w:rsidRPr="008D54A3">
        <w:rPr>
          <w:lang w:val="mn-MN"/>
        </w:rPr>
        <w:t xml:space="preserve">. </w:t>
      </w:r>
      <w:r w:rsidR="009A7195" w:rsidRPr="008D54A3">
        <w:rPr>
          <w:lang w:val="mn-MN"/>
        </w:rPr>
        <w:t xml:space="preserve">Тэдгээрийн нэг нь </w:t>
      </w:r>
      <w:r w:rsidR="0086470D" w:rsidRPr="008D54A3">
        <w:rPr>
          <w:lang w:val="mn-MN"/>
        </w:rPr>
        <w:t>гности</w:t>
      </w:r>
      <w:r w:rsidR="00A256CA" w:rsidRPr="008D54A3">
        <w:rPr>
          <w:lang w:val="mn-MN"/>
        </w:rPr>
        <w:t>к үзэл</w:t>
      </w:r>
      <w:r w:rsidR="00797401" w:rsidRPr="008D54A3">
        <w:rPr>
          <w:lang w:val="mn-MN"/>
        </w:rPr>
        <w:t xml:space="preserve"> юм</w:t>
      </w:r>
      <w:r w:rsidR="009A7195" w:rsidRPr="008D54A3">
        <w:rPr>
          <w:lang w:val="mn-MN"/>
        </w:rPr>
        <w:t>.</w:t>
      </w:r>
      <w:r w:rsidR="00814511" w:rsidRPr="008D54A3">
        <w:rPr>
          <w:lang w:val="mn-MN"/>
        </w:rPr>
        <w:t xml:space="preserve"> Г</w:t>
      </w:r>
      <w:r w:rsidR="00A256CA" w:rsidRPr="008D54A3">
        <w:rPr>
          <w:lang w:val="mn-MN"/>
        </w:rPr>
        <w:t>ностик үзэл</w:t>
      </w:r>
      <w:r w:rsidR="007D46C8" w:rsidRPr="008D54A3">
        <w:rPr>
          <w:lang w:val="mn-MN"/>
        </w:rPr>
        <w:t xml:space="preserve"> нь хүний бие махбод ёр </w:t>
      </w:r>
      <w:r w:rsidR="009A7195" w:rsidRPr="008D54A3">
        <w:rPr>
          <w:lang w:val="mn-MN"/>
        </w:rPr>
        <w:t>му</w:t>
      </w:r>
      <w:r w:rsidR="00814511" w:rsidRPr="008D54A3">
        <w:rPr>
          <w:lang w:val="mn-MN"/>
        </w:rPr>
        <w:t>у гэж сургадаг ба аврал</w:t>
      </w:r>
      <w:r w:rsidR="007D46C8" w:rsidRPr="008D54A3">
        <w:rPr>
          <w:lang w:val="mn-MN"/>
        </w:rPr>
        <w:t xml:space="preserve"> бол </w:t>
      </w:r>
      <w:r w:rsidR="00B3742B" w:rsidRPr="008D54A3">
        <w:rPr>
          <w:lang w:val="mn-MN"/>
        </w:rPr>
        <w:t xml:space="preserve">өөрсдийн </w:t>
      </w:r>
      <w:r w:rsidR="00814511" w:rsidRPr="008D54A3">
        <w:rPr>
          <w:lang w:val="mn-MN"/>
        </w:rPr>
        <w:t>сүнс</w:t>
      </w:r>
      <w:r w:rsidR="007D46C8" w:rsidRPr="008D54A3">
        <w:rPr>
          <w:lang w:val="mn-MN"/>
        </w:rPr>
        <w:t>ээ</w:t>
      </w:r>
      <w:r w:rsidR="00814511" w:rsidRPr="008D54A3">
        <w:rPr>
          <w:lang w:val="mn-MN"/>
        </w:rPr>
        <w:t xml:space="preserve"> тэрхүү махбодын </w:t>
      </w:r>
      <w:r w:rsidR="009A7195" w:rsidRPr="008D54A3">
        <w:rPr>
          <w:lang w:val="mn-MN"/>
        </w:rPr>
        <w:t>шоронгоос чөлөө</w:t>
      </w:r>
      <w:r w:rsidR="00E22536" w:rsidRPr="008D54A3">
        <w:rPr>
          <w:lang w:val="mn-MN"/>
        </w:rPr>
        <w:t>лөхийг хэлнэ гэж үздэг</w:t>
      </w:r>
      <w:r w:rsidR="006753E2" w:rsidRPr="008D54A3">
        <w:rPr>
          <w:lang w:val="mn-MN"/>
        </w:rPr>
        <w:t>.</w:t>
      </w:r>
      <w:r w:rsidR="009A7195" w:rsidRPr="008D54A3">
        <w:rPr>
          <w:lang w:val="mn-MN"/>
        </w:rPr>
        <w:t xml:space="preserve"> Анхны чуулган</w:t>
      </w:r>
      <w:r w:rsidR="00735688" w:rsidRPr="008D54A3">
        <w:rPr>
          <w:lang w:val="mn-MN"/>
        </w:rPr>
        <w:t xml:space="preserve">ы итгэгчид энэ буруу сургаалыг хэрхэн няцаахаа </w:t>
      </w:r>
      <w:r w:rsidR="00FF69EE" w:rsidRPr="008D54A3">
        <w:rPr>
          <w:lang w:val="mn-MN"/>
        </w:rPr>
        <w:t>сайн мэдэхг</w:t>
      </w:r>
      <w:r w:rsidR="00735688" w:rsidRPr="008D54A3">
        <w:rPr>
          <w:lang w:val="mn-MN"/>
        </w:rPr>
        <w:t>үй байв</w:t>
      </w:r>
      <w:r w:rsidR="00E55E57" w:rsidRPr="008D54A3">
        <w:rPr>
          <w:lang w:val="mn-MN"/>
        </w:rPr>
        <w:t xml:space="preserve">. Харин </w:t>
      </w:r>
      <w:r w:rsidR="00E55E57" w:rsidRPr="008D54A3">
        <w:rPr>
          <w:i/>
          <w:lang w:val="mn-MN"/>
        </w:rPr>
        <w:t>Элч нарын тунх</w:t>
      </w:r>
      <w:r w:rsidR="00FF69EE" w:rsidRPr="008D54A3">
        <w:rPr>
          <w:i/>
          <w:lang w:val="mn-MN"/>
        </w:rPr>
        <w:t>гийн</w:t>
      </w:r>
      <w:r w:rsidR="00FF69EE" w:rsidRPr="008D54A3">
        <w:rPr>
          <w:lang w:val="mn-MN"/>
        </w:rPr>
        <w:t xml:space="preserve"> онол </w:t>
      </w:r>
      <w:r w:rsidR="00EA482D" w:rsidRPr="008D54A3">
        <w:rPr>
          <w:lang w:val="mn-MN"/>
        </w:rPr>
        <w:t>сургаалаар сургагдсан</w:t>
      </w:r>
      <w:r w:rsidR="00FF69EE" w:rsidRPr="008D54A3">
        <w:rPr>
          <w:color w:val="FF0000"/>
          <w:lang w:val="mn-MN"/>
        </w:rPr>
        <w:t xml:space="preserve"> </w:t>
      </w:r>
      <w:r w:rsidR="00735688" w:rsidRPr="008D54A3">
        <w:rPr>
          <w:lang w:val="mn-MN"/>
        </w:rPr>
        <w:t>итгэгчид Бичвэр дэх</w:t>
      </w:r>
      <w:r w:rsidR="00EA482D" w:rsidRPr="008D54A3">
        <w:rPr>
          <w:lang w:val="mn-MN"/>
        </w:rPr>
        <w:t xml:space="preserve"> бие махбодын амилл</w:t>
      </w:r>
      <w:r w:rsidR="00C670A3" w:rsidRPr="008D54A3">
        <w:rPr>
          <w:lang w:val="mn-MN"/>
        </w:rPr>
        <w:t>ын талаарх сургаалд</w:t>
      </w:r>
      <w:r w:rsidR="00735688" w:rsidRPr="008D54A3">
        <w:rPr>
          <w:lang w:val="mn-MN"/>
        </w:rPr>
        <w:t xml:space="preserve"> үндэслэн</w:t>
      </w:r>
      <w:r w:rsidR="00B3742B" w:rsidRPr="008D54A3">
        <w:rPr>
          <w:lang w:val="mn-MN"/>
        </w:rPr>
        <w:t xml:space="preserve"> уг</w:t>
      </w:r>
      <w:r w:rsidR="00735688" w:rsidRPr="008D54A3">
        <w:rPr>
          <w:lang w:val="mn-MN"/>
        </w:rPr>
        <w:t xml:space="preserve"> гаж </w:t>
      </w:r>
      <w:r w:rsidR="00FF69EE" w:rsidRPr="008D54A3">
        <w:rPr>
          <w:lang w:val="mn-MN"/>
        </w:rPr>
        <w:t>сургаалыг итгэ</w:t>
      </w:r>
      <w:r w:rsidR="007A664B" w:rsidRPr="008D54A3">
        <w:rPr>
          <w:lang w:val="mn-MN"/>
        </w:rPr>
        <w:t>лтэйгээр няцааж байв</w:t>
      </w:r>
      <w:r w:rsidR="006753E2" w:rsidRPr="008D54A3">
        <w:rPr>
          <w:lang w:val="mn-MN"/>
        </w:rPr>
        <w:t>.</w:t>
      </w:r>
      <w:r w:rsidR="00FF69EE" w:rsidRPr="008D54A3">
        <w:rPr>
          <w:lang w:val="mn-MN"/>
        </w:rPr>
        <w:t xml:space="preserve"> Учир н</w:t>
      </w:r>
      <w:r w:rsidR="00CC023D" w:rsidRPr="008D54A3">
        <w:rPr>
          <w:lang w:val="mn-MN"/>
        </w:rPr>
        <w:t xml:space="preserve">ь </w:t>
      </w:r>
      <w:r w:rsidR="003E19EB" w:rsidRPr="008D54A3">
        <w:rPr>
          <w:lang w:val="mn-MN"/>
        </w:rPr>
        <w:t xml:space="preserve">Бичвэрт </w:t>
      </w:r>
      <w:r w:rsidR="00CC023D" w:rsidRPr="008D54A3">
        <w:rPr>
          <w:lang w:val="mn-MN"/>
        </w:rPr>
        <w:t>Есүс бидний сүнсийг төдийгүй</w:t>
      </w:r>
      <w:r w:rsidR="00FF69EE" w:rsidRPr="008D54A3">
        <w:rPr>
          <w:lang w:val="mn-MN"/>
        </w:rPr>
        <w:t>, бие махбодыг ч</w:t>
      </w:r>
      <w:r w:rsidR="003E19EB" w:rsidRPr="008D54A3">
        <w:rPr>
          <w:lang w:val="mn-MN"/>
        </w:rPr>
        <w:t xml:space="preserve"> бүхэлд нь аврахаар ирсэн гэж  заадаг.</w:t>
      </w:r>
    </w:p>
    <w:p w14:paraId="0773EAB4" w14:textId="77777777" w:rsidR="00FF69EE" w:rsidRPr="008D54A3" w:rsidRDefault="00FF69EE" w:rsidP="00792C5E">
      <w:pPr>
        <w:ind w:firstLine="720"/>
        <w:jc w:val="both"/>
        <w:rPr>
          <w:lang w:val="mn-MN"/>
        </w:rPr>
      </w:pPr>
    </w:p>
    <w:p w14:paraId="04FF9FF6" w14:textId="77777777" w:rsidR="006753E2" w:rsidRPr="008D54A3" w:rsidRDefault="00594728" w:rsidP="00792C5E">
      <w:pPr>
        <w:ind w:firstLine="720"/>
        <w:jc w:val="both"/>
        <w:rPr>
          <w:lang w:val="mn-MN"/>
        </w:rPr>
      </w:pPr>
      <w:r w:rsidRPr="008D54A3">
        <w:rPr>
          <w:lang w:val="mn-MN"/>
        </w:rPr>
        <w:t>Ихэ</w:t>
      </w:r>
      <w:r w:rsidR="003079B6" w:rsidRPr="008D54A3">
        <w:rPr>
          <w:lang w:val="mn-MN"/>
        </w:rPr>
        <w:t>нх хүмүүс ухаантай үгс ба</w:t>
      </w:r>
      <w:r w:rsidRPr="008D54A3">
        <w:rPr>
          <w:lang w:val="mn-MN"/>
        </w:rPr>
        <w:t xml:space="preserve"> худал тоо мэдээнд </w:t>
      </w:r>
      <w:r w:rsidR="0034719C" w:rsidRPr="008D54A3">
        <w:rPr>
          <w:lang w:val="mn-MN"/>
        </w:rPr>
        <w:t>төөрөлдсөн</w:t>
      </w:r>
      <w:r w:rsidRPr="008D54A3">
        <w:rPr>
          <w:lang w:val="mn-MN"/>
        </w:rPr>
        <w:t xml:space="preserve"> байдаг.</w:t>
      </w:r>
      <w:r w:rsidR="003079B6" w:rsidRPr="008D54A3">
        <w:rPr>
          <w:lang w:val="mn-MN"/>
        </w:rPr>
        <w:t xml:space="preserve"> Бид эдгээр үгс ба </w:t>
      </w:r>
      <w:r w:rsidR="009809ED" w:rsidRPr="008D54A3">
        <w:rPr>
          <w:lang w:val="mn-MN"/>
        </w:rPr>
        <w:t>нээлтүүдийн чуха</w:t>
      </w:r>
      <w:r w:rsidR="00C50797" w:rsidRPr="008D54A3">
        <w:rPr>
          <w:lang w:val="mn-MN"/>
        </w:rPr>
        <w:t>м</w:t>
      </w:r>
      <w:r w:rsidR="003079B6" w:rsidRPr="008D54A3">
        <w:rPr>
          <w:lang w:val="mn-MN"/>
        </w:rPr>
        <w:t xml:space="preserve"> юу нь буруу гэдгийг </w:t>
      </w:r>
      <w:r w:rsidR="00700F27" w:rsidRPr="008D54A3">
        <w:rPr>
          <w:lang w:val="mn-MN"/>
        </w:rPr>
        <w:t>үргэлж тайлбарлаад байж чаддаггүй</w:t>
      </w:r>
      <w:r w:rsidR="009809ED" w:rsidRPr="008D54A3">
        <w:rPr>
          <w:lang w:val="mn-MN"/>
        </w:rPr>
        <w:t xml:space="preserve">. </w:t>
      </w:r>
      <w:r w:rsidR="00D42660" w:rsidRPr="008D54A3">
        <w:rPr>
          <w:lang w:val="mn-MN"/>
        </w:rPr>
        <w:t xml:space="preserve">Гэсэн хэдий ч </w:t>
      </w:r>
      <w:r w:rsidR="005948C4" w:rsidRPr="008D54A3">
        <w:rPr>
          <w:i/>
          <w:lang w:val="mn-MN"/>
        </w:rPr>
        <w:t>Элч нарын тунхагтай</w:t>
      </w:r>
      <w:r w:rsidR="00C50797" w:rsidRPr="008D54A3">
        <w:rPr>
          <w:lang w:val="mn-MN"/>
        </w:rPr>
        <w:t xml:space="preserve"> зөрчилдсөн бүхнийг бид итгэлтэйгээр эсэргүүцэж болно</w:t>
      </w:r>
      <w:r w:rsidR="006753E2" w:rsidRPr="008D54A3">
        <w:rPr>
          <w:lang w:val="mn-MN"/>
        </w:rPr>
        <w:t xml:space="preserve">. </w:t>
      </w:r>
      <w:r w:rsidR="005948C4" w:rsidRPr="008D54A3">
        <w:rPr>
          <w:lang w:val="mn-MN"/>
        </w:rPr>
        <w:t xml:space="preserve">Учир нь тунхаг нь </w:t>
      </w:r>
      <w:r w:rsidR="00D42660" w:rsidRPr="008D54A3">
        <w:rPr>
          <w:lang w:val="mn-MN"/>
        </w:rPr>
        <w:t xml:space="preserve">Бичвэрт </w:t>
      </w:r>
      <w:r w:rsidR="005948C4" w:rsidRPr="008D54A3">
        <w:rPr>
          <w:lang w:val="mn-MN"/>
        </w:rPr>
        <w:t xml:space="preserve">бүрэн </w:t>
      </w:r>
      <w:r w:rsidR="00D42660" w:rsidRPr="008D54A3">
        <w:rPr>
          <w:lang w:val="mn-MN"/>
        </w:rPr>
        <w:t xml:space="preserve">суурилсан гэдгийг </w:t>
      </w:r>
      <w:r w:rsidR="005948C4" w:rsidRPr="008D54A3">
        <w:rPr>
          <w:lang w:val="mn-MN"/>
        </w:rPr>
        <w:t>бид</w:t>
      </w:r>
      <w:r w:rsidR="00EA24F5" w:rsidRPr="008D54A3">
        <w:rPr>
          <w:lang w:val="mn-MN"/>
        </w:rPr>
        <w:t xml:space="preserve"> </w:t>
      </w:r>
      <w:r w:rsidR="00D42660" w:rsidRPr="008D54A3">
        <w:rPr>
          <w:lang w:val="mn-MN"/>
        </w:rPr>
        <w:t>мэддэг.</w:t>
      </w:r>
    </w:p>
    <w:p w14:paraId="5DA8518E" w14:textId="77777777" w:rsidR="006753E2" w:rsidRPr="008D54A3" w:rsidRDefault="00C50797" w:rsidP="00792C5E">
      <w:pPr>
        <w:ind w:firstLine="720"/>
        <w:jc w:val="both"/>
        <w:rPr>
          <w:lang w:val="mn-MN"/>
        </w:rPr>
      </w:pPr>
      <w:r w:rsidRPr="008D54A3">
        <w:rPr>
          <w:lang w:val="mn-MN"/>
        </w:rPr>
        <w:t xml:space="preserve">Мэдээж бид </w:t>
      </w:r>
      <w:r w:rsidRPr="008D54A3">
        <w:rPr>
          <w:i/>
          <w:lang w:val="mn-MN"/>
        </w:rPr>
        <w:t>Элч нарын тунхаг</w:t>
      </w:r>
      <w:r w:rsidRPr="008D54A3">
        <w:rPr>
          <w:lang w:val="mn-MN"/>
        </w:rPr>
        <w:t xml:space="preserve"> эсвэл өөр ямар </w:t>
      </w:r>
      <w:r w:rsidR="001F1239" w:rsidRPr="008D54A3">
        <w:rPr>
          <w:lang w:val="mn-MN"/>
        </w:rPr>
        <w:t>нэг</w:t>
      </w:r>
      <w:r w:rsidR="00EA24F5" w:rsidRPr="008D54A3">
        <w:rPr>
          <w:lang w:val="mn-MN"/>
        </w:rPr>
        <w:t xml:space="preserve"> </w:t>
      </w:r>
      <w:r w:rsidR="001F1239" w:rsidRPr="008D54A3">
        <w:rPr>
          <w:lang w:val="mn-MN"/>
        </w:rPr>
        <w:t>тунхаглалы</w:t>
      </w:r>
      <w:r w:rsidR="00EA24F5" w:rsidRPr="008D54A3">
        <w:rPr>
          <w:lang w:val="mn-MN"/>
        </w:rPr>
        <w:t>г Бичвэртэй</w:t>
      </w:r>
      <w:r w:rsidRPr="008D54A3">
        <w:rPr>
          <w:lang w:val="mn-MN"/>
        </w:rPr>
        <w:t xml:space="preserve"> эн</w:t>
      </w:r>
      <w:r w:rsidR="00EA24F5" w:rsidRPr="008D54A3">
        <w:rPr>
          <w:lang w:val="mn-MN"/>
        </w:rPr>
        <w:t xml:space="preserve"> тэнцүү гэж өргөмжлөх гэсэнгүй</w:t>
      </w:r>
      <w:r w:rsidR="006753E2" w:rsidRPr="008D54A3">
        <w:rPr>
          <w:lang w:val="mn-MN"/>
        </w:rPr>
        <w:t>.</w:t>
      </w:r>
      <w:r w:rsidRPr="008D54A3">
        <w:rPr>
          <w:lang w:val="mn-MN"/>
        </w:rPr>
        <w:t xml:space="preserve"> Биб</w:t>
      </w:r>
      <w:r w:rsidR="00EA24F5" w:rsidRPr="008D54A3">
        <w:rPr>
          <w:lang w:val="mn-MN"/>
        </w:rPr>
        <w:t>ли бол цор ганц туйлын</w:t>
      </w:r>
      <w:r w:rsidR="001F1239" w:rsidRPr="008D54A3">
        <w:rPr>
          <w:lang w:val="mn-MN"/>
        </w:rPr>
        <w:t xml:space="preserve"> </w:t>
      </w:r>
      <w:r w:rsidRPr="008D54A3">
        <w:rPr>
          <w:lang w:val="mn-MN"/>
        </w:rPr>
        <w:t xml:space="preserve">үнэн билээ. </w:t>
      </w:r>
      <w:r w:rsidR="006753E2" w:rsidRPr="008D54A3">
        <w:rPr>
          <w:lang w:val="mn-MN"/>
        </w:rPr>
        <w:t xml:space="preserve"> </w:t>
      </w:r>
      <w:r w:rsidRPr="008D54A3">
        <w:rPr>
          <w:lang w:val="mn-MN"/>
        </w:rPr>
        <w:t xml:space="preserve">Хэрэв </w:t>
      </w:r>
      <w:r w:rsidR="00A93F20" w:rsidRPr="008D54A3">
        <w:rPr>
          <w:i/>
          <w:lang w:val="mn-MN"/>
        </w:rPr>
        <w:t xml:space="preserve">Элч нарын тунхаг дахь </w:t>
      </w:r>
      <w:r w:rsidR="00A93F20" w:rsidRPr="008D54A3">
        <w:rPr>
          <w:lang w:val="mn-MN"/>
        </w:rPr>
        <w:t xml:space="preserve">итгэлийн </w:t>
      </w:r>
      <w:r w:rsidR="007A664B" w:rsidRPr="008D54A3">
        <w:rPr>
          <w:lang w:val="mn-MN"/>
        </w:rPr>
        <w:t xml:space="preserve">үндсэн тунхаглалууд </w:t>
      </w:r>
      <w:r w:rsidR="00A93F20" w:rsidRPr="008D54A3">
        <w:rPr>
          <w:lang w:val="mn-MN"/>
        </w:rPr>
        <w:t xml:space="preserve">нь </w:t>
      </w:r>
      <w:r w:rsidR="00750673" w:rsidRPr="008D54A3">
        <w:rPr>
          <w:lang w:val="mn-MN"/>
        </w:rPr>
        <w:t>Бичвэртэй</w:t>
      </w:r>
      <w:r w:rsidRPr="008D54A3">
        <w:rPr>
          <w:lang w:val="mn-MN"/>
        </w:rPr>
        <w:t xml:space="preserve"> ямар нэгэн ба</w:t>
      </w:r>
      <w:r w:rsidR="00A216D1" w:rsidRPr="008D54A3">
        <w:rPr>
          <w:lang w:val="mn-MN"/>
        </w:rPr>
        <w:t>йдлаар зөрчилдсөн л байх юм</w:t>
      </w:r>
      <w:r w:rsidR="00B70DED" w:rsidRPr="008D54A3">
        <w:rPr>
          <w:lang w:val="mn-MN"/>
        </w:rPr>
        <w:t xml:space="preserve"> бол</w:t>
      </w:r>
      <w:r w:rsidR="00A216D1" w:rsidRPr="008D54A3">
        <w:rPr>
          <w:lang w:val="mn-MN"/>
        </w:rPr>
        <w:t xml:space="preserve"> эдгээрээс татгалзах ч</w:t>
      </w:r>
      <w:r w:rsidR="000C5EBF" w:rsidRPr="008D54A3">
        <w:rPr>
          <w:lang w:val="mn-MN"/>
        </w:rPr>
        <w:t xml:space="preserve"> боломжтой</w:t>
      </w:r>
      <w:r w:rsidR="006753E2" w:rsidRPr="008D54A3">
        <w:rPr>
          <w:color w:val="FF0000"/>
          <w:lang w:val="mn-MN"/>
        </w:rPr>
        <w:t>.</w:t>
      </w:r>
      <w:r w:rsidRPr="008D54A3">
        <w:rPr>
          <w:color w:val="FF0000"/>
          <w:lang w:val="mn-MN"/>
        </w:rPr>
        <w:t xml:space="preserve"> </w:t>
      </w:r>
      <w:r w:rsidR="006753E2" w:rsidRPr="008D54A3">
        <w:rPr>
          <w:color w:val="FF0000"/>
          <w:lang w:val="mn-MN"/>
        </w:rPr>
        <w:t xml:space="preserve"> </w:t>
      </w:r>
      <w:r w:rsidRPr="008D54A3">
        <w:rPr>
          <w:lang w:val="mn-MN"/>
        </w:rPr>
        <w:t>Гэхд</w:t>
      </w:r>
      <w:r w:rsidR="001F1239" w:rsidRPr="008D54A3">
        <w:rPr>
          <w:lang w:val="mn-MN"/>
        </w:rPr>
        <w:t>э</w:t>
      </w:r>
      <w:r w:rsidR="007A664B" w:rsidRPr="008D54A3">
        <w:rPr>
          <w:lang w:val="mn-MN"/>
        </w:rPr>
        <w:t xml:space="preserve">э </w:t>
      </w:r>
      <w:r w:rsidR="007A664B" w:rsidRPr="008D54A3">
        <w:rPr>
          <w:i/>
          <w:lang w:val="mn-MN"/>
        </w:rPr>
        <w:t>Э</w:t>
      </w:r>
      <w:r w:rsidRPr="008D54A3">
        <w:rPr>
          <w:i/>
          <w:lang w:val="mn-MN"/>
        </w:rPr>
        <w:t>л</w:t>
      </w:r>
      <w:r w:rsidR="001F1239" w:rsidRPr="008D54A3">
        <w:rPr>
          <w:i/>
          <w:lang w:val="mn-MN"/>
        </w:rPr>
        <w:t>ч нарын тунхаг</w:t>
      </w:r>
      <w:r w:rsidR="001F1239" w:rsidRPr="008D54A3">
        <w:rPr>
          <w:lang w:val="mn-MN"/>
        </w:rPr>
        <w:t xml:space="preserve"> чуулганы эхэн үе</w:t>
      </w:r>
      <w:r w:rsidRPr="008D54A3">
        <w:rPr>
          <w:lang w:val="mn-MN"/>
        </w:rPr>
        <w:t>эс өдийг хүртэл цаг хугацааны шалгуурыг даван гарч чадсан юм</w:t>
      </w:r>
      <w:r w:rsidR="006753E2" w:rsidRPr="008D54A3">
        <w:rPr>
          <w:lang w:val="mn-MN"/>
        </w:rPr>
        <w:t>.</w:t>
      </w:r>
      <w:r w:rsidRPr="008D54A3">
        <w:rPr>
          <w:lang w:val="mn-MN"/>
        </w:rPr>
        <w:t xml:space="preserve"> </w:t>
      </w:r>
      <w:r w:rsidR="001F1239" w:rsidRPr="008D54A3">
        <w:rPr>
          <w:lang w:val="mn-MN"/>
        </w:rPr>
        <w:t xml:space="preserve">Энэ нь </w:t>
      </w:r>
      <w:r w:rsidR="005514D6" w:rsidRPr="008D54A3">
        <w:rPr>
          <w:lang w:val="mn-MN"/>
        </w:rPr>
        <w:t>Библий</w:t>
      </w:r>
      <w:r w:rsidR="00100932" w:rsidRPr="008D54A3">
        <w:rPr>
          <w:lang w:val="mn-MN"/>
        </w:rPr>
        <w:t>г</w:t>
      </w:r>
      <w:r w:rsidR="005514D6" w:rsidRPr="008D54A3">
        <w:rPr>
          <w:lang w:val="mn-MN"/>
        </w:rPr>
        <w:t xml:space="preserve"> үнэн зөв</w:t>
      </w:r>
      <w:r w:rsidR="00100932" w:rsidRPr="008D54A3">
        <w:rPr>
          <w:lang w:val="mn-MN"/>
        </w:rPr>
        <w:t xml:space="preserve"> танилцуулдаг</w:t>
      </w:r>
      <w:r w:rsidR="005514D6" w:rsidRPr="008D54A3">
        <w:rPr>
          <w:lang w:val="mn-MN"/>
        </w:rPr>
        <w:t xml:space="preserve"> гэдэг нь</w:t>
      </w:r>
      <w:r w:rsidR="001F1239" w:rsidRPr="008D54A3">
        <w:rPr>
          <w:lang w:val="mn-MN"/>
        </w:rPr>
        <w:t xml:space="preserve"> дахин дахин нотлогдсон</w:t>
      </w:r>
      <w:r w:rsidRPr="008D54A3">
        <w:rPr>
          <w:lang w:val="mn-MN"/>
        </w:rPr>
        <w:t>. Тиймээс бид орчи</w:t>
      </w:r>
      <w:r w:rsidR="00971AF1" w:rsidRPr="008D54A3">
        <w:rPr>
          <w:lang w:val="mn-MN"/>
        </w:rPr>
        <w:t>н цагт тулгарах олон онол сургаалыг</w:t>
      </w:r>
      <w:r w:rsidR="008802E2" w:rsidRPr="008D54A3">
        <w:rPr>
          <w:lang w:val="mn-MN"/>
        </w:rPr>
        <w:t xml:space="preserve"> шалгахдаа тунх</w:t>
      </w:r>
      <w:r w:rsidR="00AD0E15" w:rsidRPr="008D54A3">
        <w:rPr>
          <w:lang w:val="mn-MN"/>
        </w:rPr>
        <w:t>гийг стандарт болгоход эргэлзэх зүйлгүй</w:t>
      </w:r>
      <w:r w:rsidR="006753E2" w:rsidRPr="008D54A3">
        <w:rPr>
          <w:lang w:val="mn-MN"/>
        </w:rPr>
        <w:t>.</w:t>
      </w:r>
    </w:p>
    <w:p w14:paraId="1D4DAB16" w14:textId="77777777" w:rsidR="00E81807" w:rsidRPr="008D54A3" w:rsidRDefault="008802E2" w:rsidP="00792C5E">
      <w:pPr>
        <w:ind w:firstLine="720"/>
        <w:jc w:val="both"/>
        <w:rPr>
          <w:lang w:val="mn-MN"/>
        </w:rPr>
      </w:pPr>
      <w:r w:rsidRPr="008D54A3">
        <w:rPr>
          <w:lang w:val="mn-MN"/>
        </w:rPr>
        <w:t xml:space="preserve">Бид </w:t>
      </w:r>
      <w:r w:rsidR="00AD0E15" w:rsidRPr="008D54A3">
        <w:rPr>
          <w:i/>
          <w:lang w:val="mn-MN"/>
        </w:rPr>
        <w:t>Элч нарын тунхаг</w:t>
      </w:r>
      <w:r w:rsidR="00AD0E15" w:rsidRPr="008D54A3">
        <w:rPr>
          <w:lang w:val="mn-MN"/>
        </w:rPr>
        <w:t xml:space="preserve"> нь </w:t>
      </w:r>
      <w:r w:rsidR="002601E1" w:rsidRPr="008D54A3">
        <w:rPr>
          <w:lang w:val="mn-MN"/>
        </w:rPr>
        <w:t>онол сургаалын стандар</w:t>
      </w:r>
      <w:r w:rsidR="004050E6" w:rsidRPr="008D54A3">
        <w:rPr>
          <w:lang w:val="mn-MN"/>
        </w:rPr>
        <w:t>т</w:t>
      </w:r>
      <w:r w:rsidR="002601E1" w:rsidRPr="008D54A3">
        <w:rPr>
          <w:lang w:val="mn-MN"/>
        </w:rPr>
        <w:t xml:space="preserve"> болдог</w:t>
      </w:r>
      <w:r w:rsidR="004050E6" w:rsidRPr="008D54A3">
        <w:rPr>
          <w:lang w:val="mn-MN"/>
        </w:rPr>
        <w:t xml:space="preserve"> тухай үзсэн учраас одоо </w:t>
      </w:r>
      <w:r w:rsidR="00E81807" w:rsidRPr="008D54A3">
        <w:rPr>
          <w:lang w:val="mn-MN"/>
        </w:rPr>
        <w:t xml:space="preserve">тунхгийн бас нэгэн үндсэн тал болох бусад теологийн үзэл санааны логик </w:t>
      </w:r>
      <w:r w:rsidR="003A66F9" w:rsidRPr="008D54A3">
        <w:rPr>
          <w:lang w:val="mn-MN"/>
        </w:rPr>
        <w:t xml:space="preserve">буюу учир зүйн </w:t>
      </w:r>
      <w:r w:rsidR="00E81807" w:rsidRPr="008D54A3">
        <w:rPr>
          <w:lang w:val="mn-MN"/>
        </w:rPr>
        <w:t>үндэс болдог тухай үзэхэд бэлэн боллоо.</w:t>
      </w:r>
    </w:p>
    <w:p w14:paraId="47A93BD7" w14:textId="77777777" w:rsidR="00E81807" w:rsidRPr="008D54A3" w:rsidRDefault="00E81807" w:rsidP="00792C5E">
      <w:pPr>
        <w:ind w:firstLine="720"/>
        <w:jc w:val="both"/>
        <w:rPr>
          <w:lang w:val="mn-MN"/>
        </w:rPr>
      </w:pPr>
    </w:p>
    <w:p w14:paraId="42698092" w14:textId="77777777" w:rsidR="006753E2" w:rsidRPr="008D54A3" w:rsidRDefault="006753E2" w:rsidP="005663C6">
      <w:pPr>
        <w:rPr>
          <w:sz w:val="20"/>
          <w:szCs w:val="20"/>
          <w:lang w:val="mn-MN"/>
        </w:rPr>
      </w:pPr>
    </w:p>
    <w:p w14:paraId="6476363B" w14:textId="77777777" w:rsidR="006753E2" w:rsidRPr="008D54A3" w:rsidRDefault="007A664B" w:rsidP="006753E2">
      <w:pPr>
        <w:pStyle w:val="BulletHeading"/>
        <w:rPr>
          <w:rFonts w:cs="Times New Roman"/>
          <w:lang w:val="mn-MN"/>
        </w:rPr>
      </w:pPr>
      <w:r w:rsidRPr="008D54A3">
        <w:rPr>
          <w:rFonts w:cs="Times New Roman"/>
          <w:lang w:val="mn-MN"/>
        </w:rPr>
        <w:t>У</w:t>
      </w:r>
      <w:r w:rsidR="005A1515" w:rsidRPr="008D54A3">
        <w:rPr>
          <w:rFonts w:cs="Times New Roman"/>
          <w:lang w:val="mn-MN"/>
        </w:rPr>
        <w:t>чир зүйн</w:t>
      </w:r>
      <w:r w:rsidR="00AD0E15" w:rsidRPr="008D54A3">
        <w:rPr>
          <w:rFonts w:cs="Times New Roman"/>
          <w:lang w:val="mn-MN"/>
        </w:rPr>
        <w:t xml:space="preserve"> үндэс</w:t>
      </w:r>
    </w:p>
    <w:p w14:paraId="260B636E" w14:textId="77777777" w:rsidR="006753E2" w:rsidRPr="008D54A3" w:rsidRDefault="006753E2" w:rsidP="006753E2">
      <w:pPr>
        <w:rPr>
          <w:sz w:val="20"/>
          <w:szCs w:val="20"/>
          <w:lang w:val="mn-MN"/>
        </w:rPr>
      </w:pPr>
      <w:r w:rsidRPr="008D54A3">
        <w:rPr>
          <w:sz w:val="20"/>
          <w:szCs w:val="20"/>
          <w:lang w:val="mn-MN"/>
        </w:rPr>
        <w:tab/>
      </w:r>
    </w:p>
    <w:p w14:paraId="1DF23F51" w14:textId="77777777" w:rsidR="00932691" w:rsidRPr="008D54A3" w:rsidRDefault="003A66F9" w:rsidP="00792C5E">
      <w:pPr>
        <w:ind w:firstLine="720"/>
        <w:jc w:val="both"/>
        <w:rPr>
          <w:lang w:val="mn-MN"/>
        </w:rPr>
      </w:pPr>
      <w:r w:rsidRPr="008D54A3">
        <w:rPr>
          <w:lang w:val="mn-MN"/>
        </w:rPr>
        <w:t xml:space="preserve">Аливаа үзэл санаануудын </w:t>
      </w:r>
      <w:r w:rsidR="00536B34" w:rsidRPr="008D54A3">
        <w:rPr>
          <w:lang w:val="mn-MN"/>
        </w:rPr>
        <w:t>хоорондох</w:t>
      </w:r>
      <w:r w:rsidR="008E2DBF" w:rsidRPr="008D54A3">
        <w:rPr>
          <w:lang w:val="mn-MN"/>
        </w:rPr>
        <w:t xml:space="preserve"> </w:t>
      </w:r>
      <w:r w:rsidRPr="008D54A3">
        <w:rPr>
          <w:lang w:val="mn-MN"/>
        </w:rPr>
        <w:t>учир зүйн</w:t>
      </w:r>
      <w:r w:rsidR="00823BC3" w:rsidRPr="008D54A3">
        <w:rPr>
          <w:lang w:val="mn-MN"/>
        </w:rPr>
        <w:t xml:space="preserve"> </w:t>
      </w:r>
      <w:r w:rsidR="00D22D61" w:rsidRPr="008D54A3">
        <w:rPr>
          <w:lang w:val="mn-MN"/>
        </w:rPr>
        <w:t>холбоо</w:t>
      </w:r>
      <w:r w:rsidR="00823BC3" w:rsidRPr="008D54A3">
        <w:rPr>
          <w:lang w:val="mn-MN"/>
        </w:rPr>
        <w:t xml:space="preserve"> </w:t>
      </w:r>
      <w:r w:rsidRPr="008D54A3">
        <w:rPr>
          <w:lang w:val="mn-MN"/>
        </w:rPr>
        <w:t xml:space="preserve">нь </w:t>
      </w:r>
      <w:r w:rsidR="00823BC3" w:rsidRPr="008D54A3">
        <w:rPr>
          <w:lang w:val="mn-MN"/>
        </w:rPr>
        <w:t xml:space="preserve">яг л гол болон голын эх </w:t>
      </w:r>
      <w:r w:rsidR="00536B34" w:rsidRPr="008D54A3">
        <w:rPr>
          <w:lang w:val="mn-MN"/>
        </w:rPr>
        <w:t xml:space="preserve">ундарга </w:t>
      </w:r>
      <w:r w:rsidR="00823BC3" w:rsidRPr="008D54A3">
        <w:rPr>
          <w:lang w:val="mn-MN"/>
        </w:rPr>
        <w:t xml:space="preserve">хоёрын </w:t>
      </w:r>
      <w:r w:rsidR="00536B34" w:rsidRPr="008D54A3">
        <w:rPr>
          <w:lang w:val="mn-MN"/>
        </w:rPr>
        <w:t xml:space="preserve">хоорондын </w:t>
      </w:r>
      <w:r w:rsidR="00D22D61" w:rsidRPr="008D54A3">
        <w:rPr>
          <w:lang w:val="mn-MN"/>
        </w:rPr>
        <w:t>холбоотой</w:t>
      </w:r>
      <w:r w:rsidRPr="008D54A3">
        <w:rPr>
          <w:lang w:val="mn-MN"/>
        </w:rPr>
        <w:t xml:space="preserve"> адил</w:t>
      </w:r>
      <w:r w:rsidR="00536B34" w:rsidRPr="008D54A3">
        <w:rPr>
          <w:lang w:val="mn-MN"/>
        </w:rPr>
        <w:t xml:space="preserve"> байдаг</w:t>
      </w:r>
      <w:r w:rsidR="008E2DBF" w:rsidRPr="008D54A3">
        <w:rPr>
          <w:lang w:val="mn-MN"/>
        </w:rPr>
        <w:t>. У</w:t>
      </w:r>
      <w:r w:rsidRPr="008D54A3">
        <w:rPr>
          <w:lang w:val="mn-MN"/>
        </w:rPr>
        <w:t xml:space="preserve">чир зүйн </w:t>
      </w:r>
      <w:r w:rsidR="00823BC3" w:rsidRPr="008D54A3">
        <w:rPr>
          <w:lang w:val="mn-MN"/>
        </w:rPr>
        <w:t>үндсэн</w:t>
      </w:r>
      <w:r w:rsidR="00536B34" w:rsidRPr="008D54A3">
        <w:rPr>
          <w:lang w:val="mn-MN"/>
        </w:rPr>
        <w:t xml:space="preserve"> суурь санаанууд нь голын эх ундаргатай </w:t>
      </w:r>
      <w:r w:rsidR="00823BC3" w:rsidRPr="008D54A3">
        <w:rPr>
          <w:lang w:val="mn-MN"/>
        </w:rPr>
        <w:t xml:space="preserve">адил </w:t>
      </w:r>
      <w:r w:rsidR="00266B87" w:rsidRPr="008D54A3">
        <w:rPr>
          <w:lang w:val="mn-MN"/>
        </w:rPr>
        <w:t xml:space="preserve">юм. Энэ нь </w:t>
      </w:r>
      <w:r w:rsidR="00823BC3" w:rsidRPr="008D54A3">
        <w:rPr>
          <w:lang w:val="mn-MN"/>
        </w:rPr>
        <w:t xml:space="preserve">бусад санаанууд урган гарах </w:t>
      </w:r>
      <w:r w:rsidR="006D4CE6" w:rsidRPr="008D54A3">
        <w:rPr>
          <w:lang w:val="mn-MN"/>
        </w:rPr>
        <w:t>эх сурвалж болдог</w:t>
      </w:r>
      <w:r w:rsidR="006753E2" w:rsidRPr="008D54A3">
        <w:rPr>
          <w:lang w:val="mn-MN"/>
        </w:rPr>
        <w:t>.</w:t>
      </w:r>
      <w:r w:rsidR="006D4CE6" w:rsidRPr="008D54A3">
        <w:rPr>
          <w:lang w:val="mn-MN"/>
        </w:rPr>
        <w:t xml:space="preserve"> Харин </w:t>
      </w:r>
      <w:r w:rsidR="00536B34" w:rsidRPr="008D54A3">
        <w:rPr>
          <w:lang w:val="mn-MN"/>
        </w:rPr>
        <w:t xml:space="preserve">учир зүйн </w:t>
      </w:r>
      <w:r w:rsidR="006D4CE6" w:rsidRPr="008D54A3">
        <w:rPr>
          <w:lang w:val="mn-MN"/>
        </w:rPr>
        <w:t>хам</w:t>
      </w:r>
      <w:r w:rsidR="00536B34" w:rsidRPr="008D54A3">
        <w:rPr>
          <w:lang w:val="mn-MN"/>
        </w:rPr>
        <w:t>ааралтай санаанууд нь унд</w:t>
      </w:r>
      <w:r w:rsidR="008E2DBF" w:rsidRPr="008D54A3">
        <w:rPr>
          <w:lang w:val="mn-MN"/>
        </w:rPr>
        <w:t>ар</w:t>
      </w:r>
      <w:r w:rsidR="00536B34" w:rsidRPr="008D54A3">
        <w:rPr>
          <w:lang w:val="mn-MN"/>
        </w:rPr>
        <w:t>гаасаа</w:t>
      </w:r>
      <w:r w:rsidR="006D4CE6" w:rsidRPr="008D54A3">
        <w:rPr>
          <w:lang w:val="mn-MN"/>
        </w:rPr>
        <w:t xml:space="preserve"> </w:t>
      </w:r>
      <w:r w:rsidR="00536B34" w:rsidRPr="008D54A3">
        <w:rPr>
          <w:lang w:val="mn-MN"/>
        </w:rPr>
        <w:t xml:space="preserve">эх </w:t>
      </w:r>
      <w:r w:rsidR="006D4CE6" w:rsidRPr="008D54A3">
        <w:rPr>
          <w:lang w:val="mn-MN"/>
        </w:rPr>
        <w:t>аван урсаж буй голтой адил. Тиймэ</w:t>
      </w:r>
      <w:r w:rsidR="00B64682" w:rsidRPr="008D54A3">
        <w:rPr>
          <w:lang w:val="mn-MN"/>
        </w:rPr>
        <w:t>эс нэг санаа бусад санааны учир зүйн</w:t>
      </w:r>
      <w:r w:rsidR="006D4CE6" w:rsidRPr="008D54A3">
        <w:rPr>
          <w:lang w:val="mn-MN"/>
        </w:rPr>
        <w:t xml:space="preserve"> </w:t>
      </w:r>
      <w:r w:rsidR="00B64682" w:rsidRPr="008D54A3">
        <w:rPr>
          <w:lang w:val="mn-MN"/>
        </w:rPr>
        <w:t>үндэс</w:t>
      </w:r>
      <w:r w:rsidR="006D4CE6" w:rsidRPr="008D54A3">
        <w:rPr>
          <w:lang w:val="mn-MN"/>
        </w:rPr>
        <w:t xml:space="preserve"> болдог гэд</w:t>
      </w:r>
      <w:r w:rsidR="00023BBA" w:rsidRPr="008D54A3">
        <w:rPr>
          <w:lang w:val="mn-MN"/>
        </w:rPr>
        <w:t>эг нь тэр учир зүйн</w:t>
      </w:r>
      <w:r w:rsidR="006D4CE6" w:rsidRPr="008D54A3">
        <w:rPr>
          <w:lang w:val="mn-MN"/>
        </w:rPr>
        <w:t xml:space="preserve"> үндсэн санаанаас</w:t>
      </w:r>
      <w:r w:rsidR="00023BBA" w:rsidRPr="008D54A3">
        <w:rPr>
          <w:lang w:val="mn-MN"/>
        </w:rPr>
        <w:t xml:space="preserve"> учир зүйн</w:t>
      </w:r>
      <w:r w:rsidR="006D4CE6" w:rsidRPr="008D54A3">
        <w:rPr>
          <w:lang w:val="mn-MN"/>
        </w:rPr>
        <w:t xml:space="preserve"> хамааралтай өөр санаанууд урган гардаг гэсэн утгатай</w:t>
      </w:r>
      <w:r w:rsidR="006753E2" w:rsidRPr="008D54A3">
        <w:rPr>
          <w:lang w:val="mn-MN"/>
        </w:rPr>
        <w:t xml:space="preserve">. </w:t>
      </w:r>
    </w:p>
    <w:p w14:paraId="7173BD6C" w14:textId="77777777" w:rsidR="006753E2" w:rsidRPr="008D54A3" w:rsidRDefault="006D4CE6" w:rsidP="00792C5E">
      <w:pPr>
        <w:ind w:firstLine="720"/>
        <w:jc w:val="both"/>
        <w:rPr>
          <w:lang w:val="mn-MN"/>
        </w:rPr>
      </w:pPr>
      <w:r w:rsidRPr="008D54A3">
        <w:rPr>
          <w:lang w:val="mn-MN"/>
        </w:rPr>
        <w:t xml:space="preserve">Жишээлбэл, </w:t>
      </w:r>
      <w:r w:rsidRPr="008D54A3">
        <w:rPr>
          <w:i/>
          <w:lang w:val="mn-MN"/>
        </w:rPr>
        <w:t>Элч нарын тунхагт</w:t>
      </w:r>
      <w:r w:rsidRPr="008D54A3">
        <w:rPr>
          <w:lang w:val="mn-MN"/>
        </w:rPr>
        <w:t xml:space="preserve"> Бурхан Эцэгийн тух</w:t>
      </w:r>
      <w:r w:rsidR="000B113E" w:rsidRPr="008D54A3">
        <w:rPr>
          <w:lang w:val="mn-MN"/>
        </w:rPr>
        <w:t>ай тун цөөн зүйлсийг өгүүлдэг</w:t>
      </w:r>
      <w:r w:rsidRPr="008D54A3">
        <w:rPr>
          <w:lang w:val="mn-MN"/>
        </w:rPr>
        <w:t xml:space="preserve">. </w:t>
      </w:r>
      <w:r w:rsidR="000B113E" w:rsidRPr="008D54A3">
        <w:rPr>
          <w:lang w:val="mn-MN"/>
        </w:rPr>
        <w:t>Эдгээр нь</w:t>
      </w:r>
      <w:r w:rsidRPr="008D54A3">
        <w:rPr>
          <w:lang w:val="mn-MN"/>
        </w:rPr>
        <w:t xml:space="preserve">: </w:t>
      </w:r>
    </w:p>
    <w:p w14:paraId="0036BE84" w14:textId="77777777" w:rsidR="006753E2" w:rsidRPr="008D54A3" w:rsidRDefault="006753E2" w:rsidP="00792C5E">
      <w:pPr>
        <w:jc w:val="both"/>
        <w:rPr>
          <w:sz w:val="20"/>
          <w:szCs w:val="20"/>
          <w:lang w:val="mn-MN"/>
        </w:rPr>
      </w:pPr>
      <w:r w:rsidRPr="008D54A3">
        <w:rPr>
          <w:sz w:val="20"/>
          <w:szCs w:val="20"/>
          <w:lang w:val="mn-MN"/>
        </w:rPr>
        <w:tab/>
      </w:r>
    </w:p>
    <w:p w14:paraId="4F377F2E" w14:textId="77777777" w:rsidR="009C7382" w:rsidRPr="008D54A3" w:rsidRDefault="009C7382" w:rsidP="009C7382">
      <w:pPr>
        <w:pStyle w:val="Quotations"/>
        <w:rPr>
          <w:rFonts w:cs="Times New Roman"/>
          <w:lang w:val="mn-MN"/>
        </w:rPr>
      </w:pPr>
      <w:r w:rsidRPr="008D54A3">
        <w:rPr>
          <w:rFonts w:cs="Times New Roman"/>
          <w:lang w:val="mn-MN"/>
        </w:rPr>
        <w:t xml:space="preserve">“Би тэнгэр газрыг Бүтээгч, </w:t>
      </w:r>
    </w:p>
    <w:p w14:paraId="1F16EE84" w14:textId="77777777" w:rsidR="009C7382" w:rsidRPr="008D54A3" w:rsidRDefault="009C7382" w:rsidP="009C7382">
      <w:pPr>
        <w:pStyle w:val="Quotations"/>
        <w:rPr>
          <w:rFonts w:cs="Times New Roman"/>
          <w:lang w:val="mn-MN"/>
        </w:rPr>
      </w:pPr>
      <w:r w:rsidRPr="008D54A3">
        <w:rPr>
          <w:rFonts w:cs="Times New Roman"/>
          <w:lang w:val="mn-MN"/>
        </w:rPr>
        <w:t xml:space="preserve">Төгс хүчит Бурхан Эцэгт итгэдэг” </w:t>
      </w:r>
      <w:r w:rsidR="00C15CF1" w:rsidRPr="008D54A3">
        <w:rPr>
          <w:rFonts w:cs="Times New Roman"/>
          <w:lang w:val="mn-MN"/>
        </w:rPr>
        <w:t>гэжээ</w:t>
      </w:r>
    </w:p>
    <w:p w14:paraId="4DC907E8" w14:textId="77777777" w:rsidR="009C7382" w:rsidRPr="008D54A3" w:rsidRDefault="009C7382" w:rsidP="00792C5E">
      <w:pPr>
        <w:pStyle w:val="Quotations"/>
        <w:jc w:val="both"/>
        <w:rPr>
          <w:rFonts w:cs="Times New Roman"/>
          <w:lang w:val="mn-MN"/>
        </w:rPr>
      </w:pPr>
    </w:p>
    <w:p w14:paraId="344133D6" w14:textId="77777777" w:rsidR="00932691" w:rsidRPr="008D54A3" w:rsidRDefault="00932691" w:rsidP="00932691">
      <w:pPr>
        <w:ind w:firstLine="720"/>
        <w:jc w:val="both"/>
        <w:rPr>
          <w:sz w:val="20"/>
          <w:szCs w:val="20"/>
          <w:lang w:val="mn-MN"/>
        </w:rPr>
      </w:pPr>
    </w:p>
    <w:p w14:paraId="446E6971" w14:textId="77777777" w:rsidR="006753E2" w:rsidRPr="008D54A3" w:rsidRDefault="001745AE" w:rsidP="00932691">
      <w:pPr>
        <w:ind w:firstLine="720"/>
        <w:jc w:val="both"/>
        <w:rPr>
          <w:lang w:val="mn-MN"/>
        </w:rPr>
      </w:pPr>
      <w:r w:rsidRPr="008D54A3">
        <w:rPr>
          <w:lang w:val="mn-MN"/>
        </w:rPr>
        <w:t xml:space="preserve">Гэвч эдгээр онол сургаал нь Эцэгийн талаарх бидний итгэдэг </w:t>
      </w:r>
      <w:r w:rsidR="0013647D" w:rsidRPr="008D54A3">
        <w:rPr>
          <w:lang w:val="mn-MN"/>
        </w:rPr>
        <w:t xml:space="preserve">бусад олон зүйлсийн учир зүйн үндэс болдог. </w:t>
      </w:r>
      <w:r w:rsidR="007831F2" w:rsidRPr="008D54A3">
        <w:rPr>
          <w:lang w:val="mn-MN"/>
        </w:rPr>
        <w:t>Жишэ</w:t>
      </w:r>
      <w:r w:rsidR="0013647D" w:rsidRPr="008D54A3">
        <w:rPr>
          <w:lang w:val="mn-MN"/>
        </w:rPr>
        <w:t xml:space="preserve">э нь, Бурхан бол </w:t>
      </w:r>
      <w:r w:rsidR="0013647D" w:rsidRPr="008D54A3">
        <w:rPr>
          <w:i/>
          <w:lang w:val="mn-MN"/>
        </w:rPr>
        <w:t>тэнгэр газрыг</w:t>
      </w:r>
      <w:r w:rsidR="00FC488F" w:rsidRPr="008D54A3">
        <w:rPr>
          <w:i/>
          <w:lang w:val="mn-MN"/>
        </w:rPr>
        <w:t xml:space="preserve"> Б</w:t>
      </w:r>
      <w:r w:rsidR="007831F2" w:rsidRPr="008D54A3">
        <w:rPr>
          <w:i/>
          <w:lang w:val="mn-MN"/>
        </w:rPr>
        <w:t>үтээгч</w:t>
      </w:r>
      <w:r w:rsidR="004D591B" w:rsidRPr="008D54A3">
        <w:rPr>
          <w:lang w:val="mn-MN"/>
        </w:rPr>
        <w:t xml:space="preserve"> гэдэгт </w:t>
      </w:r>
      <w:r w:rsidR="0013647D" w:rsidRPr="008D54A3">
        <w:rPr>
          <w:lang w:val="mn-MN"/>
        </w:rPr>
        <w:t>үндэслэн</w:t>
      </w:r>
      <w:r w:rsidR="00C6167A" w:rsidRPr="008D54A3">
        <w:rPr>
          <w:lang w:val="mn-MN"/>
        </w:rPr>
        <w:t xml:space="preserve"> </w:t>
      </w:r>
      <w:r w:rsidR="009B3530" w:rsidRPr="008D54A3">
        <w:rPr>
          <w:lang w:val="mn-MN"/>
        </w:rPr>
        <w:t xml:space="preserve">бид </w:t>
      </w:r>
      <w:r w:rsidR="00C6167A" w:rsidRPr="008D54A3">
        <w:rPr>
          <w:lang w:val="mn-MN"/>
        </w:rPr>
        <w:t xml:space="preserve">Бурхан </w:t>
      </w:r>
      <w:r w:rsidR="0013647D" w:rsidRPr="008D54A3">
        <w:rPr>
          <w:lang w:val="mn-MN"/>
        </w:rPr>
        <w:t xml:space="preserve">бол </w:t>
      </w:r>
      <w:r w:rsidR="00C6167A" w:rsidRPr="008D54A3">
        <w:rPr>
          <w:lang w:val="mn-MN"/>
        </w:rPr>
        <w:t>тэ</w:t>
      </w:r>
      <w:r w:rsidR="0013647D" w:rsidRPr="008D54A3">
        <w:rPr>
          <w:lang w:val="mn-MN"/>
        </w:rPr>
        <w:t xml:space="preserve">нгэр газрын дээгүүрх эрх мэдэлтэй </w:t>
      </w:r>
      <w:r w:rsidR="004D591B" w:rsidRPr="008D54A3">
        <w:rPr>
          <w:lang w:val="mn-MN"/>
        </w:rPr>
        <w:t xml:space="preserve">Нэгэн </w:t>
      </w:r>
      <w:r w:rsidR="006D3A86" w:rsidRPr="008D54A3">
        <w:rPr>
          <w:lang w:val="mn-MN"/>
        </w:rPr>
        <w:t xml:space="preserve">юм </w:t>
      </w:r>
      <w:r w:rsidR="004D591B" w:rsidRPr="008D54A3">
        <w:rPr>
          <w:lang w:val="mn-MN"/>
        </w:rPr>
        <w:lastRenderedPageBreak/>
        <w:t>гэ</w:t>
      </w:r>
      <w:r w:rsidR="005A1441" w:rsidRPr="008D54A3">
        <w:rPr>
          <w:lang w:val="mn-MN"/>
        </w:rPr>
        <w:t>дэгт зүй ёсоор</w:t>
      </w:r>
      <w:r w:rsidR="009B3530" w:rsidRPr="008D54A3">
        <w:rPr>
          <w:lang w:val="mn-MN"/>
        </w:rPr>
        <w:t xml:space="preserve"> </w:t>
      </w:r>
      <w:r w:rsidR="004D591B" w:rsidRPr="008D54A3">
        <w:rPr>
          <w:lang w:val="mn-MN"/>
        </w:rPr>
        <w:t xml:space="preserve">итгэдэг. </w:t>
      </w:r>
      <w:r w:rsidR="005A1441" w:rsidRPr="008D54A3">
        <w:rPr>
          <w:lang w:val="mn-MN"/>
        </w:rPr>
        <w:t>Ийнхүү</w:t>
      </w:r>
      <w:r w:rsidR="00C6167A" w:rsidRPr="008D54A3">
        <w:rPr>
          <w:lang w:val="mn-MN"/>
        </w:rPr>
        <w:t xml:space="preserve"> анхны бүтээл нь </w:t>
      </w:r>
      <w:r w:rsidR="009B3530" w:rsidRPr="008D54A3">
        <w:rPr>
          <w:lang w:val="mn-MN"/>
        </w:rPr>
        <w:t xml:space="preserve">нэн </w:t>
      </w:r>
      <w:r w:rsidR="00C6167A" w:rsidRPr="008D54A3">
        <w:rPr>
          <w:lang w:val="mn-MN"/>
        </w:rPr>
        <w:t>сайхан байсан тул</w:t>
      </w:r>
      <w:r w:rsidR="005A1441" w:rsidRPr="008D54A3">
        <w:rPr>
          <w:lang w:val="mn-MN"/>
        </w:rPr>
        <w:t xml:space="preserve"> бид байгаль дэлхийг хараад </w:t>
      </w:r>
      <w:r w:rsidR="006D3A86" w:rsidRPr="008D54A3">
        <w:rPr>
          <w:lang w:val="mn-MN"/>
        </w:rPr>
        <w:t xml:space="preserve">Бурханы тухай </w:t>
      </w:r>
      <w:r w:rsidR="00E46FDF" w:rsidRPr="008D54A3">
        <w:rPr>
          <w:lang w:val="mn-MN"/>
        </w:rPr>
        <w:t>мэдэх боломжтой байдаг</w:t>
      </w:r>
      <w:r w:rsidR="006753E2" w:rsidRPr="008D54A3">
        <w:rPr>
          <w:lang w:val="mn-MN"/>
        </w:rPr>
        <w:t xml:space="preserve">. </w:t>
      </w:r>
    </w:p>
    <w:p w14:paraId="5ACFDF94" w14:textId="77777777" w:rsidR="006753E2" w:rsidRPr="008D54A3" w:rsidRDefault="006D3A86" w:rsidP="00792C5E">
      <w:pPr>
        <w:ind w:firstLine="720"/>
        <w:jc w:val="both"/>
        <w:rPr>
          <w:lang w:val="mn-MN"/>
        </w:rPr>
      </w:pPr>
      <w:r w:rsidRPr="008D54A3">
        <w:rPr>
          <w:lang w:val="mn-MN"/>
        </w:rPr>
        <w:t>Учир зүйн үндсэн онол сургаалын</w:t>
      </w:r>
      <w:r w:rsidR="00C6167A" w:rsidRPr="008D54A3">
        <w:rPr>
          <w:lang w:val="mn-MN"/>
        </w:rPr>
        <w:t xml:space="preserve"> үнэ цэ</w:t>
      </w:r>
      <w:r w:rsidR="001525A9" w:rsidRPr="008D54A3">
        <w:rPr>
          <w:lang w:val="mn-MN"/>
        </w:rPr>
        <w:t>нийг бид модтой зүйрлэж болно</w:t>
      </w:r>
      <w:r w:rsidR="00C6167A" w:rsidRPr="008D54A3">
        <w:rPr>
          <w:lang w:val="mn-MN"/>
        </w:rPr>
        <w:t>.</w:t>
      </w:r>
      <w:r w:rsidR="00C923E2" w:rsidRPr="008D54A3">
        <w:rPr>
          <w:lang w:val="mn-MN"/>
        </w:rPr>
        <w:t xml:space="preserve"> Бичвэрийг бид модны хөрс</w:t>
      </w:r>
      <w:r w:rsidR="00C6167A" w:rsidRPr="008D54A3">
        <w:rPr>
          <w:lang w:val="mn-MN"/>
        </w:rPr>
        <w:t xml:space="preserve"> </w:t>
      </w:r>
      <w:r w:rsidR="00C923E2" w:rsidRPr="008D54A3">
        <w:rPr>
          <w:lang w:val="mn-MN"/>
        </w:rPr>
        <w:t xml:space="preserve">шороо гэж бодож болох бөгөөд </w:t>
      </w:r>
      <w:r w:rsidR="00C6167A" w:rsidRPr="008D54A3">
        <w:rPr>
          <w:lang w:val="mn-MN"/>
        </w:rPr>
        <w:t>тэр хө</w:t>
      </w:r>
      <w:r w:rsidR="00C923E2" w:rsidRPr="008D54A3">
        <w:rPr>
          <w:lang w:val="mn-MN"/>
        </w:rPr>
        <w:t>рснөөс теологийн мод урган гардаг</w:t>
      </w:r>
      <w:r w:rsidR="002370FC" w:rsidRPr="008D54A3">
        <w:rPr>
          <w:lang w:val="mn-MN"/>
        </w:rPr>
        <w:t xml:space="preserve">. Харин модны их бие </w:t>
      </w:r>
      <w:r w:rsidR="00C6167A" w:rsidRPr="008D54A3">
        <w:rPr>
          <w:lang w:val="mn-MN"/>
        </w:rPr>
        <w:t>болон гол мөчрүүд б</w:t>
      </w:r>
      <w:r w:rsidR="008E2096" w:rsidRPr="008D54A3">
        <w:rPr>
          <w:lang w:val="mn-MN"/>
        </w:rPr>
        <w:t xml:space="preserve">ол хамгийн </w:t>
      </w:r>
      <w:r w:rsidR="002370FC" w:rsidRPr="008D54A3">
        <w:rPr>
          <w:lang w:val="mn-MN"/>
        </w:rPr>
        <w:t xml:space="preserve">гол </w:t>
      </w:r>
      <w:r w:rsidR="008E2096" w:rsidRPr="008D54A3">
        <w:rPr>
          <w:lang w:val="mn-MN"/>
        </w:rPr>
        <w:t xml:space="preserve">үндсэн онол </w:t>
      </w:r>
      <w:r w:rsidR="00864A10" w:rsidRPr="008D54A3">
        <w:rPr>
          <w:lang w:val="mn-MN"/>
        </w:rPr>
        <w:t>сургаалыг илэрхийлдэг</w:t>
      </w:r>
      <w:r w:rsidR="00C6167A" w:rsidRPr="008D54A3">
        <w:rPr>
          <w:lang w:val="mn-MN"/>
        </w:rPr>
        <w:t>.</w:t>
      </w:r>
      <w:r w:rsidR="0026485D" w:rsidRPr="008D54A3">
        <w:rPr>
          <w:lang w:val="mn-MN"/>
        </w:rPr>
        <w:t xml:space="preserve"> </w:t>
      </w:r>
      <w:r w:rsidR="000846BF" w:rsidRPr="008D54A3">
        <w:rPr>
          <w:lang w:val="mn-MN"/>
        </w:rPr>
        <w:t>Тэдгээр нь зөвхөн Бичвэр</w:t>
      </w:r>
      <w:r w:rsidR="00C6167A" w:rsidRPr="008D54A3">
        <w:rPr>
          <w:lang w:val="mn-MN"/>
        </w:rPr>
        <w:t xml:space="preserve"> дээр үндэслэж, </w:t>
      </w:r>
      <w:r w:rsidR="001525A9" w:rsidRPr="008D54A3">
        <w:rPr>
          <w:lang w:val="mn-MN"/>
        </w:rPr>
        <w:t>Бичвэрээс</w:t>
      </w:r>
      <w:r w:rsidR="000846BF" w:rsidRPr="008D54A3">
        <w:rPr>
          <w:lang w:val="mn-MN"/>
        </w:rPr>
        <w:t xml:space="preserve"> </w:t>
      </w:r>
      <w:r w:rsidR="00C6167A" w:rsidRPr="008D54A3">
        <w:rPr>
          <w:lang w:val="mn-MN"/>
        </w:rPr>
        <w:t>хамааралтай байдаг. Харин гол мөчрүүдээс олон жижиг мөчрүүд салаалан ургасан байна. Тэ</w:t>
      </w:r>
      <w:r w:rsidR="008E2DBF" w:rsidRPr="008D54A3">
        <w:rPr>
          <w:lang w:val="mn-MN"/>
        </w:rPr>
        <w:t xml:space="preserve">дгээр нь гол мөчрүүдээс </w:t>
      </w:r>
      <w:r w:rsidR="001525A9" w:rsidRPr="008D54A3">
        <w:rPr>
          <w:lang w:val="mn-MN"/>
        </w:rPr>
        <w:t>учир зүйн</w:t>
      </w:r>
      <w:r w:rsidR="00C6167A" w:rsidRPr="008D54A3">
        <w:rPr>
          <w:lang w:val="mn-MN"/>
        </w:rPr>
        <w:t xml:space="preserve"> хувьд урган гарсан итгэл үнэмшлүүд юм</w:t>
      </w:r>
      <w:r w:rsidR="006753E2" w:rsidRPr="008D54A3">
        <w:rPr>
          <w:lang w:val="mn-MN"/>
        </w:rPr>
        <w:t>.</w:t>
      </w:r>
      <w:r w:rsidR="00C6167A" w:rsidRPr="008D54A3">
        <w:rPr>
          <w:lang w:val="mn-MN"/>
        </w:rPr>
        <w:t xml:space="preserve"> </w:t>
      </w:r>
      <w:r w:rsidR="00465490" w:rsidRPr="008D54A3">
        <w:rPr>
          <w:lang w:val="mn-MN"/>
        </w:rPr>
        <w:t>Харин модны навчис</w:t>
      </w:r>
      <w:r w:rsidR="006728D3" w:rsidRPr="008D54A3">
        <w:rPr>
          <w:lang w:val="mn-MN"/>
        </w:rPr>
        <w:t xml:space="preserve"> бол жижиг мөчрүүдээс хамааралтай санаанууд юм. </w:t>
      </w:r>
      <w:r w:rsidR="002D7DB6" w:rsidRPr="008D54A3">
        <w:rPr>
          <w:lang w:val="mn-MN"/>
        </w:rPr>
        <w:t>Энэ зураглал</w:t>
      </w:r>
      <w:r w:rsidR="00465490" w:rsidRPr="008D54A3">
        <w:rPr>
          <w:lang w:val="mn-MN"/>
        </w:rPr>
        <w:t xml:space="preserve">аар харах юм бол </w:t>
      </w:r>
      <w:r w:rsidR="00465490" w:rsidRPr="008D54A3">
        <w:rPr>
          <w:i/>
          <w:lang w:val="mn-MN"/>
        </w:rPr>
        <w:t>Элч нарын тунх</w:t>
      </w:r>
      <w:r w:rsidR="002D7DB6" w:rsidRPr="008D54A3">
        <w:rPr>
          <w:i/>
          <w:lang w:val="mn-MN"/>
        </w:rPr>
        <w:t>гаа</w:t>
      </w:r>
      <w:r w:rsidR="00BE4764" w:rsidRPr="008D54A3">
        <w:rPr>
          <w:i/>
          <w:lang w:val="mn-MN"/>
        </w:rPr>
        <w:t xml:space="preserve">р </w:t>
      </w:r>
      <w:r w:rsidR="00BE4764" w:rsidRPr="008D54A3">
        <w:rPr>
          <w:lang w:val="mn-MN"/>
        </w:rPr>
        <w:t>эхлэхийн</w:t>
      </w:r>
      <w:r w:rsidR="00465490" w:rsidRPr="008D54A3">
        <w:rPr>
          <w:lang w:val="mn-MN"/>
        </w:rPr>
        <w:t xml:space="preserve"> үнэ цэн</w:t>
      </w:r>
      <w:r w:rsidR="00BE4764" w:rsidRPr="008D54A3">
        <w:rPr>
          <w:lang w:val="mn-MN"/>
        </w:rPr>
        <w:t>э тодорхой болдог</w:t>
      </w:r>
      <w:r w:rsidR="006753E2" w:rsidRPr="008D54A3">
        <w:rPr>
          <w:lang w:val="mn-MN"/>
        </w:rPr>
        <w:t>.</w:t>
      </w:r>
      <w:r w:rsidR="002D7DB6" w:rsidRPr="008D54A3">
        <w:rPr>
          <w:lang w:val="mn-MN"/>
        </w:rPr>
        <w:t xml:space="preserve"> Бид мо</w:t>
      </w:r>
      <w:r w:rsidR="00C33A91" w:rsidRPr="008D54A3">
        <w:rPr>
          <w:lang w:val="mn-MN"/>
        </w:rPr>
        <w:t>дны хэлбэр хэмжээг ойлгож, Бичвэрт</w:t>
      </w:r>
      <w:r w:rsidR="002D7DB6" w:rsidRPr="008D54A3">
        <w:rPr>
          <w:lang w:val="mn-MN"/>
        </w:rPr>
        <w:t xml:space="preserve"> бат үндэслэхийн тулд эхлээд том онол </w:t>
      </w:r>
      <w:r w:rsidR="001525A9" w:rsidRPr="008D54A3">
        <w:rPr>
          <w:lang w:val="mn-MN"/>
        </w:rPr>
        <w:t>сур</w:t>
      </w:r>
      <w:r w:rsidR="00F677FA" w:rsidRPr="008D54A3">
        <w:rPr>
          <w:lang w:val="mn-MN"/>
        </w:rPr>
        <w:t>гаал</w:t>
      </w:r>
      <w:r w:rsidR="001525A9" w:rsidRPr="008D54A3">
        <w:rPr>
          <w:lang w:val="mn-MN"/>
        </w:rPr>
        <w:t>уудыг</w:t>
      </w:r>
      <w:r w:rsidR="002D7DB6" w:rsidRPr="008D54A3">
        <w:rPr>
          <w:lang w:val="mn-MN"/>
        </w:rPr>
        <w:t xml:space="preserve"> </w:t>
      </w:r>
      <w:r w:rsidR="006753E2" w:rsidRPr="008D54A3">
        <w:rPr>
          <w:lang w:val="mn-MN"/>
        </w:rPr>
        <w:t xml:space="preserve"> </w:t>
      </w:r>
      <w:r w:rsidR="002D7DB6" w:rsidRPr="008D54A3">
        <w:rPr>
          <w:lang w:val="mn-MN"/>
        </w:rPr>
        <w:t xml:space="preserve">сурах нь зүйтэй. </w:t>
      </w:r>
    </w:p>
    <w:p w14:paraId="73C10E33" w14:textId="77777777" w:rsidR="006753E2" w:rsidRPr="008D54A3" w:rsidRDefault="002D7DB6" w:rsidP="00792C5E">
      <w:pPr>
        <w:ind w:firstLine="720"/>
        <w:jc w:val="both"/>
        <w:rPr>
          <w:lang w:val="mn-MN"/>
        </w:rPr>
      </w:pPr>
      <w:r w:rsidRPr="008D54A3">
        <w:rPr>
          <w:lang w:val="mn-MN"/>
        </w:rPr>
        <w:t>Энэ нь бидэнд</w:t>
      </w:r>
      <w:r w:rsidR="008E2DBF" w:rsidRPr="008D54A3">
        <w:rPr>
          <w:lang w:val="mn-MN"/>
        </w:rPr>
        <w:t xml:space="preserve"> хоёр төрлийн ашигтай. Нэгдүгээрт</w:t>
      </w:r>
      <w:r w:rsidR="00A26F89" w:rsidRPr="008D54A3">
        <w:rPr>
          <w:lang w:val="mn-MN"/>
        </w:rPr>
        <w:t xml:space="preserve">, теологийн </w:t>
      </w:r>
      <w:r w:rsidR="00161088" w:rsidRPr="008D54A3">
        <w:rPr>
          <w:lang w:val="mn-MN"/>
        </w:rPr>
        <w:t xml:space="preserve">үзэл дэх олон өөр </w:t>
      </w:r>
      <w:r w:rsidR="00A26F89" w:rsidRPr="008D54A3">
        <w:rPr>
          <w:lang w:val="mn-MN"/>
        </w:rPr>
        <w:t>төрлийн итгэл үнэмшлүүдийн хооро</w:t>
      </w:r>
      <w:r w:rsidR="009243E9" w:rsidRPr="008D54A3">
        <w:rPr>
          <w:lang w:val="mn-MN"/>
        </w:rPr>
        <w:t>ндын хамаарлыг</w:t>
      </w:r>
      <w:r w:rsidR="00465490" w:rsidRPr="008D54A3">
        <w:rPr>
          <w:lang w:val="mn-MN"/>
        </w:rPr>
        <w:t xml:space="preserve"> олж харахад тусал</w:t>
      </w:r>
      <w:r w:rsidR="00A26F89" w:rsidRPr="008D54A3">
        <w:rPr>
          <w:lang w:val="mn-MN"/>
        </w:rPr>
        <w:t>даг</w:t>
      </w:r>
      <w:r w:rsidR="006753E2" w:rsidRPr="008D54A3">
        <w:rPr>
          <w:lang w:val="mn-MN"/>
        </w:rPr>
        <w:t>.</w:t>
      </w:r>
      <w:r w:rsidR="008E2DBF" w:rsidRPr="008D54A3">
        <w:rPr>
          <w:lang w:val="mn-MN"/>
        </w:rPr>
        <w:t xml:space="preserve"> Хоёрдугаарт</w:t>
      </w:r>
      <w:r w:rsidR="00A26F89" w:rsidRPr="008D54A3">
        <w:rPr>
          <w:lang w:val="mn-MN"/>
        </w:rPr>
        <w:t xml:space="preserve">, </w:t>
      </w:r>
      <w:r w:rsidR="00E212F7" w:rsidRPr="008D54A3">
        <w:rPr>
          <w:lang w:val="mn-MN"/>
        </w:rPr>
        <w:t>энэ н</w:t>
      </w:r>
      <w:r w:rsidR="008632A7" w:rsidRPr="008D54A3">
        <w:rPr>
          <w:lang w:val="mn-MN"/>
        </w:rPr>
        <w:t xml:space="preserve">ь бидэнд </w:t>
      </w:r>
      <w:r w:rsidR="00E212F7" w:rsidRPr="008D54A3">
        <w:rPr>
          <w:lang w:val="mn-MN"/>
        </w:rPr>
        <w:t>үндсэн биш са</w:t>
      </w:r>
      <w:r w:rsidR="004500A4" w:rsidRPr="008D54A3">
        <w:rPr>
          <w:lang w:val="mn-MN"/>
        </w:rPr>
        <w:t xml:space="preserve">наануудыг үндсэн </w:t>
      </w:r>
      <w:r w:rsidR="00BF7A16" w:rsidRPr="008D54A3">
        <w:rPr>
          <w:lang w:val="mn-MN"/>
        </w:rPr>
        <w:t>итгэл</w:t>
      </w:r>
      <w:r w:rsidR="00161088" w:rsidRPr="008D54A3">
        <w:rPr>
          <w:lang w:val="mn-MN"/>
        </w:rPr>
        <w:t xml:space="preserve"> үнэмшилтэй</w:t>
      </w:r>
      <w:r w:rsidR="004500A4" w:rsidRPr="008D54A3">
        <w:rPr>
          <w:lang w:val="mn-MN"/>
        </w:rPr>
        <w:t xml:space="preserve"> уялдуулах замаар Бичвэрээс алс хол онол сургаалуудыг олж харахад </w:t>
      </w:r>
      <w:r w:rsidR="00465490" w:rsidRPr="008D54A3">
        <w:rPr>
          <w:lang w:val="mn-MN"/>
        </w:rPr>
        <w:t>тусал</w:t>
      </w:r>
      <w:r w:rsidR="00E212F7" w:rsidRPr="008D54A3">
        <w:rPr>
          <w:lang w:val="mn-MN"/>
        </w:rPr>
        <w:t>даг</w:t>
      </w:r>
      <w:r w:rsidR="006753E2" w:rsidRPr="008D54A3">
        <w:rPr>
          <w:lang w:val="mn-MN"/>
        </w:rPr>
        <w:t>.</w:t>
      </w:r>
    </w:p>
    <w:p w14:paraId="504AA7C6" w14:textId="77777777" w:rsidR="006753E2" w:rsidRPr="008D54A3" w:rsidRDefault="006753E2" w:rsidP="00792C5E">
      <w:pPr>
        <w:jc w:val="both"/>
        <w:rPr>
          <w:sz w:val="28"/>
          <w:szCs w:val="28"/>
          <w:lang w:val="mn-MN"/>
        </w:rPr>
      </w:pPr>
    </w:p>
    <w:p w14:paraId="5B132A53" w14:textId="77777777" w:rsidR="006753E2" w:rsidRPr="008D54A3" w:rsidRDefault="00EB0DB4" w:rsidP="00792C5E">
      <w:pPr>
        <w:pStyle w:val="Quotations"/>
        <w:jc w:val="both"/>
        <w:rPr>
          <w:rFonts w:cs="Times New Roman"/>
          <w:lang w:val="mn-MN"/>
        </w:rPr>
      </w:pPr>
      <w:r w:rsidRPr="008D54A3">
        <w:rPr>
          <w:rFonts w:cs="Times New Roman"/>
          <w:i/>
          <w:lang w:val="mn-MN"/>
        </w:rPr>
        <w:t>Элч нарын тунхаг</w:t>
      </w:r>
      <w:r w:rsidRPr="008D54A3">
        <w:rPr>
          <w:rFonts w:cs="Times New Roman"/>
          <w:lang w:val="mn-MN"/>
        </w:rPr>
        <w:t xml:space="preserve"> дахь </w:t>
      </w:r>
      <w:r w:rsidR="00161088" w:rsidRPr="008D54A3">
        <w:rPr>
          <w:rFonts w:cs="Times New Roman"/>
          <w:lang w:val="mn-MN"/>
        </w:rPr>
        <w:t>онол сургаалууд нь</w:t>
      </w:r>
      <w:r w:rsidR="00372833" w:rsidRPr="008D54A3">
        <w:rPr>
          <w:rFonts w:cs="Times New Roman"/>
          <w:lang w:val="mn-MN"/>
        </w:rPr>
        <w:t xml:space="preserve"> Христитгэлийн үнэний</w:t>
      </w:r>
      <w:r w:rsidR="00D61ED1" w:rsidRPr="008D54A3">
        <w:rPr>
          <w:rFonts w:cs="Times New Roman"/>
          <w:lang w:val="mn-MN"/>
        </w:rPr>
        <w:t xml:space="preserve"> гол цөмийг хэлбэржүүлж өгдөг</w:t>
      </w:r>
      <w:r w:rsidR="00BC2AB8" w:rsidRPr="008D54A3">
        <w:rPr>
          <w:rFonts w:cs="Times New Roman"/>
          <w:lang w:val="mn-MN"/>
        </w:rPr>
        <w:t xml:space="preserve">. </w:t>
      </w:r>
      <w:r w:rsidR="00BC2AB8" w:rsidRPr="008D54A3">
        <w:rPr>
          <w:rFonts w:cs="Times New Roman"/>
          <w:i/>
          <w:lang w:val="mn-MN"/>
        </w:rPr>
        <w:t>Элч нарын тунхаг</w:t>
      </w:r>
      <w:r w:rsidR="00BC2AB8" w:rsidRPr="008D54A3">
        <w:rPr>
          <w:rFonts w:cs="Times New Roman"/>
          <w:lang w:val="mn-MN"/>
        </w:rPr>
        <w:t xml:space="preserve"> </w:t>
      </w:r>
      <w:r w:rsidR="00D76A11" w:rsidRPr="008D54A3">
        <w:rPr>
          <w:rFonts w:cs="Times New Roman"/>
          <w:lang w:val="mn-MN"/>
        </w:rPr>
        <w:t xml:space="preserve">нь </w:t>
      </w:r>
      <w:r w:rsidR="00BC2AB8" w:rsidRPr="008D54A3">
        <w:rPr>
          <w:rFonts w:cs="Times New Roman"/>
          <w:lang w:val="mn-MN"/>
        </w:rPr>
        <w:t xml:space="preserve">үнэхээр хоёрдугаар </w:t>
      </w:r>
      <w:r w:rsidR="00D76A11" w:rsidRPr="008D54A3">
        <w:rPr>
          <w:rFonts w:cs="Times New Roman"/>
          <w:lang w:val="mn-MN"/>
        </w:rPr>
        <w:t xml:space="preserve">зуунаас үүсэлтэй бөгөөд хэд хэдэн хэлбэртэй байж байгаад </w:t>
      </w:r>
      <w:r w:rsidR="00261490" w:rsidRPr="008D54A3">
        <w:rPr>
          <w:rFonts w:cs="Times New Roman"/>
          <w:lang w:val="mn-MN"/>
        </w:rPr>
        <w:t xml:space="preserve">эцэст нь </w:t>
      </w:r>
      <w:r w:rsidR="00BC2AB8" w:rsidRPr="008D54A3">
        <w:rPr>
          <w:rFonts w:cs="Times New Roman"/>
          <w:lang w:val="mn-MN"/>
        </w:rPr>
        <w:t xml:space="preserve">өнөөдрийн бидний ашиглаж </w:t>
      </w:r>
      <w:r w:rsidR="00372833" w:rsidRPr="008D54A3">
        <w:rPr>
          <w:rFonts w:cs="Times New Roman"/>
          <w:lang w:val="mn-MN"/>
        </w:rPr>
        <w:t xml:space="preserve">буй </w:t>
      </w:r>
      <w:r w:rsidR="00631943" w:rsidRPr="008D54A3">
        <w:rPr>
          <w:rFonts w:cs="Times New Roman"/>
          <w:lang w:val="mn-MN"/>
        </w:rPr>
        <w:t xml:space="preserve">энэ хэлбэрийг олсон юм. </w:t>
      </w:r>
      <w:r w:rsidR="00BC2AB8" w:rsidRPr="008D54A3">
        <w:rPr>
          <w:rFonts w:cs="Times New Roman"/>
          <w:lang w:val="mn-MN"/>
        </w:rPr>
        <w:t>Энэ</w:t>
      </w:r>
      <w:r w:rsidR="00372833" w:rsidRPr="008D54A3">
        <w:rPr>
          <w:rFonts w:cs="Times New Roman"/>
          <w:lang w:val="mn-MN"/>
        </w:rPr>
        <w:t>хүү тунхагт Эцэг, Х</w:t>
      </w:r>
      <w:r w:rsidR="00BC2AB8" w:rsidRPr="008D54A3">
        <w:rPr>
          <w:rFonts w:cs="Times New Roman"/>
          <w:lang w:val="mn-MN"/>
        </w:rPr>
        <w:t>үү</w:t>
      </w:r>
      <w:r w:rsidR="00372833" w:rsidRPr="008D54A3">
        <w:rPr>
          <w:rFonts w:cs="Times New Roman"/>
          <w:lang w:val="mn-MN"/>
        </w:rPr>
        <w:t>, Ариун Сүнс</w:t>
      </w:r>
      <w:r w:rsidR="00123F72" w:rsidRPr="008D54A3">
        <w:rPr>
          <w:rFonts w:cs="Times New Roman"/>
          <w:lang w:val="mn-MN"/>
        </w:rPr>
        <w:t>ний Гурвалын тухай байна. Мөн</w:t>
      </w:r>
      <w:r w:rsidR="00BC2AB8" w:rsidRPr="008D54A3">
        <w:rPr>
          <w:rFonts w:cs="Times New Roman"/>
          <w:lang w:val="mn-MN"/>
        </w:rPr>
        <w:t xml:space="preserve"> Эзэн </w:t>
      </w:r>
      <w:r w:rsidR="00BC2AB8" w:rsidRPr="008D54A3">
        <w:rPr>
          <w:rFonts w:cs="Times New Roman"/>
          <w:color w:val="595959" w:themeColor="text1" w:themeTint="A6"/>
          <w:lang w:val="mn-MN"/>
        </w:rPr>
        <w:t xml:space="preserve">Есүсийн </w:t>
      </w:r>
      <w:r w:rsidR="00AC617A" w:rsidRPr="008D54A3">
        <w:rPr>
          <w:rFonts w:cs="Times New Roman"/>
          <w:color w:val="595959" w:themeColor="text1" w:themeTint="A6"/>
          <w:lang w:val="mn-MN"/>
        </w:rPr>
        <w:t>биежилт</w:t>
      </w:r>
      <w:r w:rsidR="00BC2AB8" w:rsidRPr="008D54A3">
        <w:rPr>
          <w:rFonts w:cs="Times New Roman"/>
          <w:color w:val="595959" w:themeColor="text1" w:themeTint="A6"/>
          <w:lang w:val="mn-MN"/>
        </w:rPr>
        <w:t xml:space="preserve">, </w:t>
      </w:r>
      <w:r w:rsidR="00123F72" w:rsidRPr="008D54A3">
        <w:rPr>
          <w:rFonts w:cs="Times New Roman"/>
          <w:color w:val="595959" w:themeColor="text1" w:themeTint="A6"/>
          <w:lang w:val="mn-MN"/>
        </w:rPr>
        <w:t xml:space="preserve">золиос </w:t>
      </w:r>
      <w:r w:rsidR="00123F72" w:rsidRPr="008D54A3">
        <w:rPr>
          <w:rFonts w:cs="Times New Roman"/>
          <w:lang w:val="mn-MN"/>
        </w:rPr>
        <w:t>болсон</w:t>
      </w:r>
      <w:r w:rsidR="00BC2AB8" w:rsidRPr="008D54A3">
        <w:rPr>
          <w:rFonts w:cs="Times New Roman"/>
          <w:lang w:val="mn-MN"/>
        </w:rPr>
        <w:t xml:space="preserve"> үхэл, ялгуусан амил</w:t>
      </w:r>
      <w:r w:rsidR="00123F72" w:rsidRPr="008D54A3">
        <w:rPr>
          <w:rFonts w:cs="Times New Roman"/>
          <w:lang w:val="mn-MN"/>
        </w:rPr>
        <w:t xml:space="preserve">алт болон </w:t>
      </w:r>
      <w:r w:rsidR="00BC2AB8" w:rsidRPr="008D54A3">
        <w:rPr>
          <w:rFonts w:cs="Times New Roman"/>
          <w:lang w:val="mn-MN"/>
        </w:rPr>
        <w:t>эрг</w:t>
      </w:r>
      <w:r w:rsidR="00372833" w:rsidRPr="008D54A3">
        <w:rPr>
          <w:rFonts w:cs="Times New Roman"/>
          <w:lang w:val="mn-MN"/>
        </w:rPr>
        <w:t>э</w:t>
      </w:r>
      <w:r w:rsidR="00BC2AB8" w:rsidRPr="008D54A3">
        <w:rPr>
          <w:rFonts w:cs="Times New Roman"/>
          <w:lang w:val="mn-MN"/>
        </w:rPr>
        <w:t>ж ирэх тухай байна. Гэм нүглийн уучл</w:t>
      </w:r>
      <w:r w:rsidR="00123F72" w:rsidRPr="008D54A3">
        <w:rPr>
          <w:rFonts w:cs="Times New Roman"/>
          <w:lang w:val="mn-MN"/>
        </w:rPr>
        <w:t xml:space="preserve">ал байна. </w:t>
      </w:r>
      <w:r w:rsidR="00AC617A" w:rsidRPr="008D54A3">
        <w:rPr>
          <w:rFonts w:cs="Times New Roman"/>
          <w:lang w:val="mn-MN"/>
        </w:rPr>
        <w:t>М</w:t>
      </w:r>
      <w:r w:rsidR="005D70A3" w:rsidRPr="008D54A3">
        <w:rPr>
          <w:rFonts w:cs="Times New Roman"/>
          <w:lang w:val="mn-MN"/>
        </w:rPr>
        <w:t xml:space="preserve">өн энд </w:t>
      </w:r>
      <w:r w:rsidR="008D7009" w:rsidRPr="008D54A3">
        <w:rPr>
          <w:rFonts w:cs="Times New Roman"/>
          <w:lang w:val="mn-MN"/>
        </w:rPr>
        <w:t xml:space="preserve">бодит </w:t>
      </w:r>
      <w:r w:rsidR="005D70A3" w:rsidRPr="008D54A3">
        <w:rPr>
          <w:rFonts w:cs="Times New Roman"/>
          <w:lang w:val="mn-MN"/>
        </w:rPr>
        <w:t>чуулган болох</w:t>
      </w:r>
      <w:r w:rsidR="00123F72" w:rsidRPr="008D54A3">
        <w:rPr>
          <w:rFonts w:cs="Times New Roman"/>
          <w:lang w:val="mn-MN"/>
        </w:rPr>
        <w:t xml:space="preserve"> Христ дотор дахин</w:t>
      </w:r>
      <w:r w:rsidR="00BC2AB8" w:rsidRPr="008D54A3">
        <w:rPr>
          <w:rFonts w:cs="Times New Roman"/>
          <w:lang w:val="mn-MN"/>
        </w:rPr>
        <w:t xml:space="preserve"> төрсөн итгэгчд</w:t>
      </w:r>
      <w:r w:rsidR="00123F72" w:rsidRPr="008D54A3">
        <w:rPr>
          <w:rFonts w:cs="Times New Roman"/>
          <w:lang w:val="mn-MN"/>
        </w:rPr>
        <w:t>ийн нөхөрл</w:t>
      </w:r>
      <w:r w:rsidR="008D7009" w:rsidRPr="008D54A3">
        <w:rPr>
          <w:rFonts w:cs="Times New Roman"/>
          <w:lang w:val="mn-MN"/>
        </w:rPr>
        <w:t>өл</w:t>
      </w:r>
      <w:r w:rsidR="00123F72" w:rsidRPr="008D54A3">
        <w:rPr>
          <w:rFonts w:cs="Times New Roman"/>
          <w:lang w:val="mn-MN"/>
        </w:rPr>
        <w:t xml:space="preserve"> байна</w:t>
      </w:r>
      <w:r w:rsidR="006753E2" w:rsidRPr="008D54A3">
        <w:rPr>
          <w:rFonts w:cs="Times New Roman"/>
          <w:lang w:val="mn-MN"/>
        </w:rPr>
        <w:t xml:space="preserve">. </w:t>
      </w:r>
      <w:r w:rsidR="00BC2AB8" w:rsidRPr="008D54A3">
        <w:rPr>
          <w:rFonts w:cs="Times New Roman"/>
          <w:lang w:val="mn-MN"/>
        </w:rPr>
        <w:t>Ям</w:t>
      </w:r>
      <w:r w:rsidR="00372833" w:rsidRPr="008D54A3">
        <w:rPr>
          <w:rFonts w:cs="Times New Roman"/>
          <w:lang w:val="mn-MN"/>
        </w:rPr>
        <w:t xml:space="preserve">ар ч сүм чуулган </w:t>
      </w:r>
      <w:r w:rsidR="00372833" w:rsidRPr="008D54A3">
        <w:rPr>
          <w:rFonts w:cs="Times New Roman"/>
          <w:i/>
          <w:lang w:val="mn-MN"/>
        </w:rPr>
        <w:t>Элч нарын тунх</w:t>
      </w:r>
      <w:r w:rsidR="00BC2AB8" w:rsidRPr="008D54A3">
        <w:rPr>
          <w:rFonts w:cs="Times New Roman"/>
          <w:i/>
          <w:lang w:val="mn-MN"/>
        </w:rPr>
        <w:t>гийг</w:t>
      </w:r>
      <w:r w:rsidR="00BC2AB8" w:rsidRPr="008D54A3">
        <w:rPr>
          <w:rFonts w:cs="Times New Roman"/>
          <w:lang w:val="mn-MN"/>
        </w:rPr>
        <w:t xml:space="preserve"> үе үе </w:t>
      </w:r>
      <w:r w:rsidR="003E4151" w:rsidRPr="008D54A3">
        <w:rPr>
          <w:rFonts w:cs="Times New Roman"/>
          <w:lang w:val="mn-MN"/>
        </w:rPr>
        <w:t xml:space="preserve">судалж, сургаал номлолыг нь </w:t>
      </w:r>
      <w:r w:rsidR="00BC2AB8" w:rsidRPr="008D54A3">
        <w:rPr>
          <w:rFonts w:cs="Times New Roman"/>
          <w:lang w:val="mn-MN"/>
        </w:rPr>
        <w:t xml:space="preserve">анхаарч байхаас илүү эрүүл зүйл байхгүй гэж би бодож байна. </w:t>
      </w:r>
      <w:r w:rsidR="006753E2" w:rsidRPr="008D54A3">
        <w:rPr>
          <w:rFonts w:cs="Times New Roman"/>
          <w:lang w:val="mn-MN"/>
        </w:rPr>
        <w:t xml:space="preserve"> </w:t>
      </w:r>
    </w:p>
    <w:p w14:paraId="094B925D" w14:textId="77777777" w:rsidR="006753E2" w:rsidRPr="008D54A3" w:rsidRDefault="006753E2" w:rsidP="006753E2">
      <w:pPr>
        <w:ind w:firstLine="720"/>
        <w:rPr>
          <w:b/>
          <w:sz w:val="28"/>
          <w:szCs w:val="28"/>
          <w:lang w:val="mn-MN"/>
        </w:rPr>
      </w:pPr>
    </w:p>
    <w:p w14:paraId="333AB5F4" w14:textId="77777777" w:rsidR="006753E2" w:rsidRPr="008D54A3" w:rsidRDefault="00BC2AB8" w:rsidP="006753E2">
      <w:pPr>
        <w:pStyle w:val="Quotations"/>
        <w:widowControl/>
        <w:numPr>
          <w:ilvl w:val="0"/>
          <w:numId w:val="40"/>
        </w:numPr>
        <w:jc w:val="right"/>
        <w:rPr>
          <w:rFonts w:cs="Times New Roman"/>
          <w:lang w:val="mn-MN"/>
        </w:rPr>
      </w:pPr>
      <w:r w:rsidRPr="008D54A3">
        <w:rPr>
          <w:rFonts w:cs="Times New Roman"/>
          <w:lang w:val="mn-MN"/>
        </w:rPr>
        <w:t>Др</w:t>
      </w:r>
      <w:r w:rsidR="006753E2" w:rsidRPr="008D54A3">
        <w:rPr>
          <w:rFonts w:cs="Times New Roman"/>
          <w:lang w:val="mn-MN"/>
        </w:rPr>
        <w:t xml:space="preserve">. </w:t>
      </w:r>
      <w:r w:rsidRPr="008D54A3">
        <w:rPr>
          <w:rFonts w:cs="Times New Roman"/>
          <w:lang w:val="mn-MN"/>
        </w:rPr>
        <w:t>Ж</w:t>
      </w:r>
      <w:r w:rsidR="006753E2" w:rsidRPr="008D54A3">
        <w:rPr>
          <w:rFonts w:cs="Times New Roman"/>
          <w:lang w:val="mn-MN"/>
        </w:rPr>
        <w:t xml:space="preserve">. </w:t>
      </w:r>
      <w:r w:rsidRPr="008D54A3">
        <w:rPr>
          <w:rFonts w:cs="Times New Roman"/>
          <w:lang w:val="mn-MN"/>
        </w:rPr>
        <w:t>И</w:t>
      </w:r>
      <w:r w:rsidR="006753E2" w:rsidRPr="008D54A3">
        <w:rPr>
          <w:rFonts w:cs="Times New Roman"/>
          <w:lang w:val="mn-MN"/>
        </w:rPr>
        <w:t xml:space="preserve">. </w:t>
      </w:r>
      <w:r w:rsidRPr="008D54A3">
        <w:rPr>
          <w:rFonts w:cs="Times New Roman"/>
          <w:lang w:val="mn-MN"/>
        </w:rPr>
        <w:t>Пакер</w:t>
      </w:r>
    </w:p>
    <w:p w14:paraId="6E632602" w14:textId="77777777" w:rsidR="006753E2" w:rsidRPr="008D54A3" w:rsidRDefault="006753E2" w:rsidP="006753E2">
      <w:pPr>
        <w:ind w:firstLine="720"/>
        <w:rPr>
          <w:b/>
          <w:sz w:val="28"/>
          <w:szCs w:val="28"/>
          <w:lang w:val="mn-MN"/>
        </w:rPr>
      </w:pPr>
    </w:p>
    <w:p w14:paraId="6CB608CB" w14:textId="77777777" w:rsidR="006753E2" w:rsidRPr="008D54A3" w:rsidRDefault="00F11F00" w:rsidP="00792C5E">
      <w:pPr>
        <w:ind w:firstLine="720"/>
        <w:jc w:val="both"/>
        <w:rPr>
          <w:lang w:val="mn-MN"/>
        </w:rPr>
      </w:pPr>
      <w:r w:rsidRPr="008D54A3">
        <w:rPr>
          <w:lang w:val="mn-MN"/>
        </w:rPr>
        <w:t>Б</w:t>
      </w:r>
      <w:r w:rsidR="003B2330" w:rsidRPr="008D54A3">
        <w:rPr>
          <w:lang w:val="mn-MN"/>
        </w:rPr>
        <w:t xml:space="preserve">ид </w:t>
      </w:r>
      <w:r w:rsidR="003B2330" w:rsidRPr="008D54A3">
        <w:rPr>
          <w:i/>
          <w:lang w:val="mn-MN"/>
        </w:rPr>
        <w:t>Элч нарын тунхг</w:t>
      </w:r>
      <w:r w:rsidR="003254AD" w:rsidRPr="008D54A3">
        <w:rPr>
          <w:lang w:val="mn-MN"/>
        </w:rPr>
        <w:t xml:space="preserve">ийн үндсэн мөн чанарыг </w:t>
      </w:r>
      <w:r w:rsidR="00A22171" w:rsidRPr="008D54A3">
        <w:rPr>
          <w:lang w:val="mn-MN"/>
        </w:rPr>
        <w:t>ав</w:t>
      </w:r>
      <w:r w:rsidRPr="008D54A3">
        <w:rPr>
          <w:lang w:val="mn-MN"/>
        </w:rPr>
        <w:t>ч үзлээ. Одоо тунх</w:t>
      </w:r>
      <w:r w:rsidR="00E71B39" w:rsidRPr="008D54A3">
        <w:rPr>
          <w:lang w:val="mn-MN"/>
        </w:rPr>
        <w:t>гийн сургаалын дэлхий дахины баталгааг</w:t>
      </w:r>
      <w:r w:rsidR="00A22171" w:rsidRPr="008D54A3">
        <w:rPr>
          <w:lang w:val="mn-MN"/>
        </w:rPr>
        <w:t xml:space="preserve"> тайлбарлахад бэлэн боллоо</w:t>
      </w:r>
      <w:r w:rsidR="006753E2" w:rsidRPr="008D54A3">
        <w:rPr>
          <w:lang w:val="mn-MN"/>
        </w:rPr>
        <w:t>.</w:t>
      </w:r>
    </w:p>
    <w:p w14:paraId="1E7C4D82" w14:textId="77777777" w:rsidR="00257A3E" w:rsidRPr="008D54A3" w:rsidRDefault="00257A3E" w:rsidP="006753E2">
      <w:pPr>
        <w:pStyle w:val="PanelHeading"/>
        <w:rPr>
          <w:rFonts w:cs="Times New Roman"/>
          <w:lang w:val="mn-MN"/>
        </w:rPr>
      </w:pPr>
    </w:p>
    <w:p w14:paraId="21B62E26" w14:textId="77777777" w:rsidR="00257A3E" w:rsidRPr="008D54A3" w:rsidRDefault="00257A3E" w:rsidP="006753E2">
      <w:pPr>
        <w:pStyle w:val="PanelHeading"/>
        <w:rPr>
          <w:rFonts w:cs="Times New Roman"/>
          <w:lang w:val="mn-MN"/>
        </w:rPr>
      </w:pPr>
    </w:p>
    <w:p w14:paraId="65152AF0" w14:textId="77777777" w:rsidR="006753E2" w:rsidRPr="008D54A3" w:rsidRDefault="00A22171" w:rsidP="006753E2">
      <w:pPr>
        <w:pStyle w:val="PanelHeading"/>
        <w:rPr>
          <w:rFonts w:cs="Times New Roman"/>
          <w:lang w:val="mn-MN"/>
        </w:rPr>
      </w:pPr>
      <w:r w:rsidRPr="008D54A3">
        <w:rPr>
          <w:rFonts w:cs="Times New Roman"/>
          <w:lang w:val="mn-MN"/>
        </w:rPr>
        <w:t>Дэлхий дахин</w:t>
      </w:r>
    </w:p>
    <w:p w14:paraId="781D2FCC" w14:textId="77777777" w:rsidR="006753E2" w:rsidRPr="008D54A3" w:rsidRDefault="006753E2" w:rsidP="006753E2">
      <w:pPr>
        <w:ind w:firstLine="720"/>
        <w:rPr>
          <w:b/>
          <w:sz w:val="28"/>
          <w:szCs w:val="28"/>
          <w:lang w:val="mn-MN"/>
        </w:rPr>
      </w:pPr>
    </w:p>
    <w:p w14:paraId="12BF938F" w14:textId="77777777" w:rsidR="006753E2" w:rsidRPr="008D54A3" w:rsidRDefault="00A12E97" w:rsidP="00792C5E">
      <w:pPr>
        <w:ind w:firstLine="720"/>
        <w:jc w:val="both"/>
        <w:rPr>
          <w:lang w:val="mn-MN"/>
        </w:rPr>
      </w:pPr>
      <w:r w:rsidRPr="008D54A3">
        <w:rPr>
          <w:lang w:val="mn-MN"/>
        </w:rPr>
        <w:t>А</w:t>
      </w:r>
      <w:r w:rsidR="00A22171" w:rsidRPr="008D54A3">
        <w:rPr>
          <w:lang w:val="mn-MN"/>
        </w:rPr>
        <w:t>лива</w:t>
      </w:r>
      <w:r w:rsidRPr="008D54A3">
        <w:rPr>
          <w:lang w:val="mn-MN"/>
        </w:rPr>
        <w:t>а баримтын үнэнийг шүүх нэг арга бол гэрч нарын хэлсэн зүйлсийг авч үзэх явдал байдаг</w:t>
      </w:r>
      <w:r w:rsidR="00915CBA" w:rsidRPr="008D54A3">
        <w:rPr>
          <w:lang w:val="mn-MN"/>
        </w:rPr>
        <w:t>. Тухайн</w:t>
      </w:r>
      <w:r w:rsidR="00A22171" w:rsidRPr="008D54A3">
        <w:rPr>
          <w:lang w:val="mn-MN"/>
        </w:rPr>
        <w:t xml:space="preserve"> баримтыг үнэн гэдгийг </w:t>
      </w:r>
      <w:r w:rsidR="00EC66FC" w:rsidRPr="008D54A3">
        <w:rPr>
          <w:lang w:val="mn-MN"/>
        </w:rPr>
        <w:t>хэдий чинээ олон гэрч нотолно</w:t>
      </w:r>
      <w:r w:rsidR="00A22171" w:rsidRPr="008D54A3">
        <w:rPr>
          <w:lang w:val="mn-MN"/>
        </w:rPr>
        <w:t xml:space="preserve"> </w:t>
      </w:r>
      <w:r w:rsidR="00EC66FC" w:rsidRPr="008D54A3">
        <w:rPr>
          <w:lang w:val="mn-MN"/>
        </w:rPr>
        <w:t xml:space="preserve">төдий чинээ </w:t>
      </w:r>
      <w:r w:rsidRPr="008D54A3">
        <w:rPr>
          <w:lang w:val="mn-MN"/>
        </w:rPr>
        <w:t xml:space="preserve">бид түүнд </w:t>
      </w:r>
      <w:r w:rsidR="00EC66FC" w:rsidRPr="008D54A3">
        <w:rPr>
          <w:lang w:val="mn-MN"/>
        </w:rPr>
        <w:t>итгэх магадлал өндөр байдаг.</w:t>
      </w:r>
      <w:r w:rsidR="0027588F" w:rsidRPr="008D54A3">
        <w:rPr>
          <w:lang w:val="mn-MN"/>
        </w:rPr>
        <w:t xml:space="preserve"> Теологид</w:t>
      </w:r>
      <w:r w:rsidR="00A22171" w:rsidRPr="008D54A3">
        <w:rPr>
          <w:lang w:val="mn-MN"/>
        </w:rPr>
        <w:t xml:space="preserve"> ч мөн адил яг ийм зарчим үйлчилдэг</w:t>
      </w:r>
      <w:r w:rsidR="006753E2" w:rsidRPr="008D54A3">
        <w:rPr>
          <w:lang w:val="mn-MN"/>
        </w:rPr>
        <w:t>.</w:t>
      </w:r>
      <w:r w:rsidR="00A22171" w:rsidRPr="008D54A3">
        <w:rPr>
          <w:lang w:val="mn-MN"/>
        </w:rPr>
        <w:t xml:space="preserve"> </w:t>
      </w:r>
      <w:r w:rsidR="00FC7376" w:rsidRPr="008D54A3">
        <w:rPr>
          <w:lang w:val="mn-MN"/>
        </w:rPr>
        <w:t>Бид ю</w:t>
      </w:r>
      <w:r w:rsidR="002525E7" w:rsidRPr="008D54A3">
        <w:rPr>
          <w:lang w:val="mn-MN"/>
        </w:rPr>
        <w:t>у</w:t>
      </w:r>
      <w:r w:rsidR="00FC7376" w:rsidRPr="008D54A3">
        <w:rPr>
          <w:lang w:val="mn-MN"/>
        </w:rPr>
        <w:t xml:space="preserve">нд итгэх вэ гэдгээ тодорхойлох гэж оролдох нь </w:t>
      </w:r>
      <w:r w:rsidR="00522E2A" w:rsidRPr="008D54A3">
        <w:rPr>
          <w:lang w:val="mn-MN"/>
        </w:rPr>
        <w:t>түүхийн туршид хүмүүс юунд итгэж ирсэн, мөн өнөө цагт хүмүүс юунд ит</w:t>
      </w:r>
      <w:r w:rsidR="00FC7376" w:rsidRPr="008D54A3">
        <w:rPr>
          <w:lang w:val="mn-MN"/>
        </w:rPr>
        <w:t xml:space="preserve">гэж байна гэдгийг мэдэхэд </w:t>
      </w:r>
      <w:r w:rsidR="0027588F" w:rsidRPr="008D54A3">
        <w:rPr>
          <w:lang w:val="mn-MN"/>
        </w:rPr>
        <w:t>тусал</w:t>
      </w:r>
      <w:r w:rsidR="00522E2A" w:rsidRPr="008D54A3">
        <w:rPr>
          <w:lang w:val="mn-MN"/>
        </w:rPr>
        <w:t>даг</w:t>
      </w:r>
      <w:r w:rsidR="006753E2" w:rsidRPr="008D54A3">
        <w:rPr>
          <w:lang w:val="mn-MN"/>
        </w:rPr>
        <w:t>.</w:t>
      </w:r>
      <w:r w:rsidR="0027588F" w:rsidRPr="008D54A3">
        <w:rPr>
          <w:lang w:val="mn-MN"/>
        </w:rPr>
        <w:t xml:space="preserve"> </w:t>
      </w:r>
      <w:r w:rsidR="00D34C7B" w:rsidRPr="008D54A3">
        <w:rPr>
          <w:i/>
          <w:lang w:val="mn-MN"/>
        </w:rPr>
        <w:t>Э</w:t>
      </w:r>
      <w:r w:rsidR="0027588F" w:rsidRPr="008D54A3">
        <w:rPr>
          <w:i/>
          <w:lang w:val="mn-MN"/>
        </w:rPr>
        <w:t>лч нарын тунх</w:t>
      </w:r>
      <w:r w:rsidR="00522E2A" w:rsidRPr="008D54A3">
        <w:rPr>
          <w:i/>
          <w:lang w:val="mn-MN"/>
        </w:rPr>
        <w:t>гий</w:t>
      </w:r>
      <w:r w:rsidR="000A550D" w:rsidRPr="008D54A3">
        <w:rPr>
          <w:i/>
          <w:lang w:val="mn-MN"/>
        </w:rPr>
        <w:t xml:space="preserve">н </w:t>
      </w:r>
      <w:r w:rsidR="000A550D" w:rsidRPr="008D54A3">
        <w:rPr>
          <w:lang w:val="mn-MN"/>
        </w:rPr>
        <w:t>тухайд</w:t>
      </w:r>
      <w:r w:rsidR="000A550D" w:rsidRPr="008D54A3">
        <w:rPr>
          <w:i/>
          <w:lang w:val="mn-MN"/>
        </w:rPr>
        <w:t xml:space="preserve"> </w:t>
      </w:r>
      <w:r w:rsidR="00B21709" w:rsidRPr="008D54A3">
        <w:rPr>
          <w:lang w:val="mn-MN"/>
        </w:rPr>
        <w:t>үүг дэх</w:t>
      </w:r>
      <w:r w:rsidR="00D34C7B" w:rsidRPr="008D54A3">
        <w:rPr>
          <w:lang w:val="mn-MN"/>
        </w:rPr>
        <w:t xml:space="preserve"> </w:t>
      </w:r>
      <w:r w:rsidR="000A550D" w:rsidRPr="008D54A3">
        <w:rPr>
          <w:lang w:val="mn-MN"/>
        </w:rPr>
        <w:t>онол сургаалын тунхаглалуудыг</w:t>
      </w:r>
      <w:r w:rsidR="00522E2A" w:rsidRPr="008D54A3">
        <w:rPr>
          <w:lang w:val="mn-MN"/>
        </w:rPr>
        <w:t xml:space="preserve"> дэлхийн ихэнх газар</w:t>
      </w:r>
      <w:r w:rsidR="00A84789" w:rsidRPr="008D54A3">
        <w:rPr>
          <w:lang w:val="mn-MN"/>
        </w:rPr>
        <w:t>,</w:t>
      </w:r>
      <w:r w:rsidR="00522E2A" w:rsidRPr="008D54A3">
        <w:rPr>
          <w:lang w:val="mn-MN"/>
        </w:rPr>
        <w:t xml:space="preserve"> ихэнх итгэгчид </w:t>
      </w:r>
      <w:r w:rsidR="000A550D" w:rsidRPr="008D54A3">
        <w:rPr>
          <w:lang w:val="mn-MN"/>
        </w:rPr>
        <w:t>хүлээн зөвшөөрсөөр</w:t>
      </w:r>
      <w:r w:rsidR="00522E2A" w:rsidRPr="008D54A3">
        <w:rPr>
          <w:lang w:val="mn-MN"/>
        </w:rPr>
        <w:t xml:space="preserve"> ирсэн байдаг</w:t>
      </w:r>
      <w:r w:rsidR="006753E2" w:rsidRPr="008D54A3">
        <w:rPr>
          <w:lang w:val="mn-MN"/>
        </w:rPr>
        <w:t>.</w:t>
      </w:r>
      <w:r w:rsidR="007E77B4" w:rsidRPr="008D54A3">
        <w:rPr>
          <w:lang w:val="mn-MN"/>
        </w:rPr>
        <w:t xml:space="preserve"> </w:t>
      </w:r>
    </w:p>
    <w:p w14:paraId="5A8C7E62" w14:textId="77777777" w:rsidR="006753E2" w:rsidRPr="008D54A3" w:rsidRDefault="001605F7" w:rsidP="00792C5E">
      <w:pPr>
        <w:ind w:firstLine="720"/>
        <w:jc w:val="both"/>
        <w:rPr>
          <w:lang w:val="mn-MN"/>
        </w:rPr>
      </w:pPr>
      <w:r w:rsidRPr="008D54A3">
        <w:rPr>
          <w:lang w:val="mn-MN"/>
        </w:rPr>
        <w:lastRenderedPageBreak/>
        <w:t xml:space="preserve">Бид </w:t>
      </w:r>
      <w:r w:rsidRPr="008D54A3">
        <w:rPr>
          <w:i/>
          <w:lang w:val="mn-MN"/>
        </w:rPr>
        <w:t>Элч нарын тунхаг</w:t>
      </w:r>
      <w:r w:rsidRPr="008D54A3">
        <w:rPr>
          <w:lang w:val="mn-MN"/>
        </w:rPr>
        <w:t xml:space="preserve"> дахь итгэлийн </w:t>
      </w:r>
      <w:r w:rsidR="00B21709" w:rsidRPr="008D54A3">
        <w:rPr>
          <w:lang w:val="mn-MN"/>
        </w:rPr>
        <w:t>үндмсэн тунхаглалуудын</w:t>
      </w:r>
      <w:r w:rsidRPr="008D54A3">
        <w:rPr>
          <w:lang w:val="mn-MN"/>
        </w:rPr>
        <w:t xml:space="preserve"> дэлхий дахинаа хүлээн зөвшөөрөгдсөн мөн чанарыг </w:t>
      </w:r>
      <w:r w:rsidR="000B52F2" w:rsidRPr="008D54A3">
        <w:rPr>
          <w:lang w:val="mn-MN"/>
        </w:rPr>
        <w:t>түүхийн гурван цаг үед хуваан үзнэ</w:t>
      </w:r>
      <w:r w:rsidR="006753E2" w:rsidRPr="008D54A3">
        <w:rPr>
          <w:lang w:val="mn-MN"/>
        </w:rPr>
        <w:t>.</w:t>
      </w:r>
      <w:r w:rsidR="000B52F2" w:rsidRPr="008D54A3">
        <w:rPr>
          <w:lang w:val="mn-MN"/>
        </w:rPr>
        <w:t xml:space="preserve"> Нэ</w:t>
      </w:r>
      <w:r w:rsidR="006D3FE8" w:rsidRPr="008D54A3">
        <w:rPr>
          <w:lang w:val="mn-MN"/>
        </w:rPr>
        <w:t>гдүгээрт, эдгээр и</w:t>
      </w:r>
      <w:r w:rsidR="00691CDC" w:rsidRPr="008D54A3">
        <w:rPr>
          <w:lang w:val="mn-MN"/>
        </w:rPr>
        <w:t>тгэл</w:t>
      </w:r>
      <w:r w:rsidR="006D3FE8" w:rsidRPr="008D54A3">
        <w:rPr>
          <w:lang w:val="mn-MN"/>
        </w:rPr>
        <w:t xml:space="preserve"> үнэмшлүүд нь Шинэ Гэрээнд үндэслэгдсэн болохыг </w:t>
      </w:r>
      <w:r w:rsidR="00691CDC" w:rsidRPr="008D54A3">
        <w:rPr>
          <w:lang w:val="mn-MN"/>
        </w:rPr>
        <w:t xml:space="preserve">үзнэ. Хоёрдугаарт, </w:t>
      </w:r>
      <w:r w:rsidR="00CA2F3A" w:rsidRPr="008D54A3">
        <w:rPr>
          <w:lang w:val="mn-MN"/>
        </w:rPr>
        <w:t>эдгээрийг дийлэнх Христитгэгчид чуулганы түүхийн туршид хүлээн зөвшөөрсөөр ирсэн</w:t>
      </w:r>
      <w:r w:rsidR="00B21709" w:rsidRPr="008D54A3">
        <w:rPr>
          <w:lang w:val="mn-MN"/>
        </w:rPr>
        <w:t xml:space="preserve"> болохыг</w:t>
      </w:r>
      <w:r w:rsidR="00EC24EC" w:rsidRPr="008D54A3">
        <w:rPr>
          <w:lang w:val="mn-MN"/>
        </w:rPr>
        <w:t xml:space="preserve"> </w:t>
      </w:r>
      <w:r w:rsidR="00270CFC" w:rsidRPr="008D54A3">
        <w:rPr>
          <w:lang w:val="mn-MN"/>
        </w:rPr>
        <w:t>харна</w:t>
      </w:r>
      <w:r w:rsidR="00691CDC" w:rsidRPr="008D54A3">
        <w:rPr>
          <w:lang w:val="mn-MN"/>
        </w:rPr>
        <w:t xml:space="preserve">.  Гуравдугаарт, </w:t>
      </w:r>
      <w:r w:rsidR="00B6402F" w:rsidRPr="008D54A3">
        <w:rPr>
          <w:lang w:val="mn-MN"/>
        </w:rPr>
        <w:t xml:space="preserve">эдгээр нь </w:t>
      </w:r>
      <w:r w:rsidR="00A84789" w:rsidRPr="008D54A3">
        <w:rPr>
          <w:lang w:val="mn-MN"/>
        </w:rPr>
        <w:t>өнөө цагт</w:t>
      </w:r>
      <w:r w:rsidR="00B6402F" w:rsidRPr="008D54A3">
        <w:rPr>
          <w:lang w:val="mn-MN"/>
        </w:rPr>
        <w:t xml:space="preserve"> чуулган</w:t>
      </w:r>
      <w:r w:rsidR="001312CD" w:rsidRPr="008D54A3">
        <w:rPr>
          <w:lang w:val="mn-MN"/>
        </w:rPr>
        <w:t xml:space="preserve">ы дүр төрхийг хэрхэн тодорхойлсоор </w:t>
      </w:r>
      <w:r w:rsidR="00B6402F" w:rsidRPr="008D54A3">
        <w:rPr>
          <w:lang w:val="mn-MN"/>
        </w:rPr>
        <w:t xml:space="preserve">байгааг </w:t>
      </w:r>
      <w:r w:rsidR="00EC24EC" w:rsidRPr="008D54A3">
        <w:rPr>
          <w:lang w:val="mn-MN"/>
        </w:rPr>
        <w:t xml:space="preserve">тус тус </w:t>
      </w:r>
      <w:r w:rsidR="00270CFC" w:rsidRPr="008D54A3">
        <w:rPr>
          <w:lang w:val="mn-MN"/>
        </w:rPr>
        <w:t>судлах</w:t>
      </w:r>
      <w:r w:rsidR="00B6402F" w:rsidRPr="008D54A3">
        <w:rPr>
          <w:lang w:val="mn-MN"/>
        </w:rPr>
        <w:t xml:space="preserve"> болно</w:t>
      </w:r>
      <w:r w:rsidR="006753E2" w:rsidRPr="008D54A3">
        <w:rPr>
          <w:lang w:val="mn-MN"/>
        </w:rPr>
        <w:t>.</w:t>
      </w:r>
      <w:r w:rsidR="00A84789" w:rsidRPr="008D54A3">
        <w:rPr>
          <w:lang w:val="mn-MN"/>
        </w:rPr>
        <w:t xml:space="preserve"> Юун түрүүнд </w:t>
      </w:r>
      <w:r w:rsidR="00270CFC" w:rsidRPr="008D54A3">
        <w:rPr>
          <w:lang w:val="mn-MN"/>
        </w:rPr>
        <w:t>эдгээр онол сургаалуудын</w:t>
      </w:r>
      <w:r w:rsidR="00F465F0" w:rsidRPr="008D54A3">
        <w:rPr>
          <w:lang w:val="mn-MN"/>
        </w:rPr>
        <w:t xml:space="preserve"> талаарх</w:t>
      </w:r>
      <w:r w:rsidR="00270CFC" w:rsidRPr="008D54A3">
        <w:rPr>
          <w:lang w:val="mn-MN"/>
        </w:rPr>
        <w:t xml:space="preserve"> </w:t>
      </w:r>
      <w:r w:rsidR="00221386" w:rsidRPr="008D54A3">
        <w:rPr>
          <w:lang w:val="mn-MN"/>
        </w:rPr>
        <w:t>Шинэ Гэрээ</w:t>
      </w:r>
      <w:r w:rsidR="00270CFC" w:rsidRPr="008D54A3">
        <w:rPr>
          <w:lang w:val="mn-MN"/>
        </w:rPr>
        <w:t xml:space="preserve">н дэх </w:t>
      </w:r>
      <w:r w:rsidR="00221386" w:rsidRPr="008D54A3">
        <w:rPr>
          <w:lang w:val="mn-MN"/>
        </w:rPr>
        <w:t>хувиршгүй баталгааг</w:t>
      </w:r>
      <w:r w:rsidR="00B6402F" w:rsidRPr="008D54A3">
        <w:rPr>
          <w:lang w:val="mn-MN"/>
        </w:rPr>
        <w:t xml:space="preserve"> </w:t>
      </w:r>
      <w:r w:rsidR="00221386" w:rsidRPr="008D54A3">
        <w:rPr>
          <w:lang w:val="mn-MN"/>
        </w:rPr>
        <w:t xml:space="preserve">эхлээд </w:t>
      </w:r>
      <w:r w:rsidR="00B6402F" w:rsidRPr="008D54A3">
        <w:rPr>
          <w:lang w:val="mn-MN"/>
        </w:rPr>
        <w:t>үзэцгээе</w:t>
      </w:r>
      <w:r w:rsidR="006753E2" w:rsidRPr="008D54A3">
        <w:rPr>
          <w:lang w:val="mn-MN"/>
        </w:rPr>
        <w:t>.</w:t>
      </w:r>
    </w:p>
    <w:p w14:paraId="5AD96099" w14:textId="77777777" w:rsidR="00257A3E" w:rsidRPr="008D54A3" w:rsidRDefault="00257A3E" w:rsidP="006753E2">
      <w:pPr>
        <w:pStyle w:val="BulletHeading"/>
        <w:rPr>
          <w:rFonts w:cs="Times New Roman"/>
          <w:sz w:val="24"/>
          <w:szCs w:val="24"/>
          <w:lang w:val="mn-MN"/>
        </w:rPr>
      </w:pPr>
    </w:p>
    <w:p w14:paraId="605BB61B" w14:textId="77777777" w:rsidR="00257A3E" w:rsidRPr="008D54A3" w:rsidRDefault="00257A3E" w:rsidP="006753E2">
      <w:pPr>
        <w:pStyle w:val="BulletHeading"/>
        <w:rPr>
          <w:rFonts w:cs="Times New Roman"/>
          <w:sz w:val="24"/>
          <w:szCs w:val="24"/>
          <w:lang w:val="mn-MN"/>
        </w:rPr>
      </w:pPr>
    </w:p>
    <w:p w14:paraId="3966128F" w14:textId="77777777" w:rsidR="006753E2" w:rsidRPr="008D54A3" w:rsidRDefault="00B6402F" w:rsidP="006753E2">
      <w:pPr>
        <w:pStyle w:val="BulletHeading"/>
        <w:rPr>
          <w:rFonts w:cs="Times New Roman"/>
          <w:lang w:val="mn-MN"/>
        </w:rPr>
      </w:pPr>
      <w:r w:rsidRPr="008D54A3">
        <w:rPr>
          <w:rFonts w:cs="Times New Roman"/>
          <w:lang w:val="mn-MN"/>
        </w:rPr>
        <w:t>Шинэ Гэрээ</w:t>
      </w:r>
    </w:p>
    <w:p w14:paraId="1BE2CF3E" w14:textId="77777777" w:rsidR="006753E2" w:rsidRPr="008D54A3" w:rsidRDefault="006753E2" w:rsidP="006753E2">
      <w:pPr>
        <w:ind w:firstLine="720"/>
        <w:rPr>
          <w:sz w:val="16"/>
          <w:szCs w:val="16"/>
          <w:lang w:val="mn-MN"/>
        </w:rPr>
      </w:pPr>
    </w:p>
    <w:p w14:paraId="67354873" w14:textId="77777777" w:rsidR="006753E2" w:rsidRPr="008D54A3" w:rsidRDefault="002D01E5" w:rsidP="00792C5E">
      <w:pPr>
        <w:ind w:firstLine="720"/>
        <w:jc w:val="both"/>
        <w:rPr>
          <w:lang w:val="mn-MN"/>
        </w:rPr>
      </w:pPr>
      <w:r w:rsidRPr="008D54A3">
        <w:rPr>
          <w:lang w:val="mn-MN"/>
        </w:rPr>
        <w:t xml:space="preserve">Анхны </w:t>
      </w:r>
      <w:r w:rsidR="006569E2" w:rsidRPr="008D54A3">
        <w:rPr>
          <w:lang w:val="mn-MN"/>
        </w:rPr>
        <w:t>Чуулган</w:t>
      </w:r>
      <w:r w:rsidR="00E2450D" w:rsidRPr="008D54A3">
        <w:rPr>
          <w:lang w:val="mn-MN"/>
        </w:rPr>
        <w:t xml:space="preserve">ы </w:t>
      </w:r>
      <w:r w:rsidRPr="008D54A3">
        <w:rPr>
          <w:lang w:val="mn-MN"/>
        </w:rPr>
        <w:t>үеэс л</w:t>
      </w:r>
      <w:r w:rsidR="00E2450D" w:rsidRPr="008D54A3">
        <w:rPr>
          <w:lang w:val="mn-MN"/>
        </w:rPr>
        <w:t xml:space="preserve"> Христ болон</w:t>
      </w:r>
      <w:r w:rsidR="0075384A" w:rsidRPr="008D54A3">
        <w:rPr>
          <w:lang w:val="mn-MN"/>
        </w:rPr>
        <w:t xml:space="preserve"> Т</w:t>
      </w:r>
      <w:r w:rsidR="000D3A17" w:rsidRPr="008D54A3">
        <w:rPr>
          <w:lang w:val="mn-MN"/>
        </w:rPr>
        <w:t xml:space="preserve">үүний элч нарын сургаалын талаар маргаан гарсаар ирсэн. Зарим маргаан нь </w:t>
      </w:r>
      <w:r w:rsidR="00106719" w:rsidRPr="008D54A3">
        <w:rPr>
          <w:lang w:val="mn-MN"/>
        </w:rPr>
        <w:t>чуулганы гаднаас</w:t>
      </w:r>
      <w:r w:rsidR="00B06E0B" w:rsidRPr="008D54A3">
        <w:rPr>
          <w:lang w:val="mn-MN"/>
        </w:rPr>
        <w:t xml:space="preserve"> байсан бол зарим </w:t>
      </w:r>
      <w:r w:rsidR="00106719" w:rsidRPr="008D54A3">
        <w:rPr>
          <w:lang w:val="mn-MN"/>
        </w:rPr>
        <w:t>нь чуулган</w:t>
      </w:r>
      <w:r w:rsidR="00B17472" w:rsidRPr="008D54A3">
        <w:rPr>
          <w:lang w:val="mn-MN"/>
        </w:rPr>
        <w:t>ы</w:t>
      </w:r>
      <w:r w:rsidR="00106719" w:rsidRPr="008D54A3">
        <w:rPr>
          <w:lang w:val="mn-MN"/>
        </w:rPr>
        <w:t xml:space="preserve"> дотроос гарсан байдаг</w:t>
      </w:r>
      <w:r w:rsidR="006753E2" w:rsidRPr="008D54A3">
        <w:rPr>
          <w:lang w:val="mn-MN"/>
        </w:rPr>
        <w:t>.</w:t>
      </w:r>
      <w:r w:rsidR="000D3A17" w:rsidRPr="008D54A3">
        <w:rPr>
          <w:lang w:val="mn-MN"/>
        </w:rPr>
        <w:t xml:space="preserve"> Жишээ нь, </w:t>
      </w:r>
      <w:r w:rsidR="006753E2" w:rsidRPr="008D54A3">
        <w:rPr>
          <w:lang w:val="mn-MN"/>
        </w:rPr>
        <w:t xml:space="preserve"> </w:t>
      </w:r>
      <w:r w:rsidR="00A71296" w:rsidRPr="008D54A3">
        <w:rPr>
          <w:lang w:val="mn-MN"/>
        </w:rPr>
        <w:t>Галат 5-р бүлэгт</w:t>
      </w:r>
      <w:r w:rsidR="00895258" w:rsidRPr="008D54A3">
        <w:rPr>
          <w:lang w:val="mn-MN"/>
        </w:rPr>
        <w:t xml:space="preserve"> бичсэнчлэн</w:t>
      </w:r>
      <w:r w:rsidR="00A71296" w:rsidRPr="008D54A3">
        <w:rPr>
          <w:lang w:val="mn-MN"/>
        </w:rPr>
        <w:t xml:space="preserve"> </w:t>
      </w:r>
      <w:r w:rsidR="008E298A" w:rsidRPr="008D54A3">
        <w:rPr>
          <w:lang w:val="mn-MN"/>
        </w:rPr>
        <w:t xml:space="preserve">Паул харь үндэстний </w:t>
      </w:r>
      <w:r w:rsidR="0075384A" w:rsidRPr="008D54A3">
        <w:rPr>
          <w:lang w:val="mn-MN"/>
        </w:rPr>
        <w:t>итгэгчдийг хозлуула</w:t>
      </w:r>
      <w:r w:rsidR="000D3A17" w:rsidRPr="008D54A3">
        <w:rPr>
          <w:lang w:val="mn-MN"/>
        </w:rPr>
        <w:t xml:space="preserve">хыг шаарддаг </w:t>
      </w:r>
      <w:r w:rsidR="00A71296" w:rsidRPr="008D54A3">
        <w:rPr>
          <w:lang w:val="mn-MN"/>
        </w:rPr>
        <w:t xml:space="preserve">байсан </w:t>
      </w:r>
      <w:r w:rsidR="00D56980" w:rsidRPr="008D54A3">
        <w:rPr>
          <w:lang w:val="mn-MN"/>
        </w:rPr>
        <w:t>Иуде</w:t>
      </w:r>
      <w:r w:rsidR="008E298A" w:rsidRPr="008D54A3">
        <w:rPr>
          <w:lang w:val="mn-MN"/>
        </w:rPr>
        <w:t>йн Христ</w:t>
      </w:r>
      <w:r w:rsidR="00D56980" w:rsidRPr="008D54A3">
        <w:rPr>
          <w:lang w:val="mn-MN"/>
        </w:rPr>
        <w:t>итгэг</w:t>
      </w:r>
      <w:r w:rsidR="00A71296" w:rsidRPr="008D54A3">
        <w:rPr>
          <w:lang w:val="mn-MN"/>
        </w:rPr>
        <w:t>чдий</w:t>
      </w:r>
      <w:r w:rsidR="00895258" w:rsidRPr="008D54A3">
        <w:rPr>
          <w:lang w:val="mn-MN"/>
        </w:rPr>
        <w:t xml:space="preserve">г </w:t>
      </w:r>
      <w:r w:rsidR="00800715" w:rsidRPr="008D54A3">
        <w:rPr>
          <w:lang w:val="mn-MN"/>
        </w:rPr>
        <w:t xml:space="preserve">байнга </w:t>
      </w:r>
      <w:r w:rsidR="00895258" w:rsidRPr="008D54A3">
        <w:rPr>
          <w:lang w:val="mn-MN"/>
        </w:rPr>
        <w:t>эсэргүүцэн</w:t>
      </w:r>
      <w:r w:rsidR="00800715" w:rsidRPr="008D54A3">
        <w:rPr>
          <w:lang w:val="mn-MN"/>
        </w:rPr>
        <w:t xml:space="preserve"> </w:t>
      </w:r>
      <w:r w:rsidR="00A71296" w:rsidRPr="008D54A3">
        <w:rPr>
          <w:lang w:val="mn-MN"/>
        </w:rPr>
        <w:t>бичдэг байв</w:t>
      </w:r>
      <w:r w:rsidR="006753E2" w:rsidRPr="008D54A3">
        <w:rPr>
          <w:lang w:val="mn-MN"/>
        </w:rPr>
        <w:t>.</w:t>
      </w:r>
      <w:r w:rsidR="0093211F" w:rsidRPr="008D54A3">
        <w:rPr>
          <w:lang w:val="mn-MN"/>
        </w:rPr>
        <w:t xml:space="preserve"> Мөн 2 Петр</w:t>
      </w:r>
      <w:r w:rsidR="00D56980" w:rsidRPr="008D54A3">
        <w:rPr>
          <w:lang w:val="mn-MN"/>
        </w:rPr>
        <w:t xml:space="preserve"> 2-р бүлэгт, Петр чуулганд хуурамч номлогчид гарч ирэх тухай анхааруулсан байдаг</w:t>
      </w:r>
      <w:r w:rsidR="006753E2" w:rsidRPr="008D54A3">
        <w:rPr>
          <w:lang w:val="mn-MN"/>
        </w:rPr>
        <w:t>.</w:t>
      </w:r>
      <w:r w:rsidR="00800715" w:rsidRPr="008D54A3">
        <w:rPr>
          <w:lang w:val="mn-MN"/>
        </w:rPr>
        <w:t xml:space="preserve"> Есүс болон Т</w:t>
      </w:r>
      <w:r w:rsidR="00D56980" w:rsidRPr="008D54A3">
        <w:rPr>
          <w:lang w:val="mn-MN"/>
        </w:rPr>
        <w:t>үүний элч нар янз бүрийн хүмүүсийн буруу ойлголтыг</w:t>
      </w:r>
      <w:r w:rsidR="00E2450D" w:rsidRPr="008D54A3">
        <w:rPr>
          <w:lang w:val="mn-MN"/>
        </w:rPr>
        <w:t xml:space="preserve"> засаж байгаа жишээ Шинэ Гэрээгээр</w:t>
      </w:r>
      <w:r w:rsidR="00D56980" w:rsidRPr="008D54A3">
        <w:rPr>
          <w:lang w:val="mn-MN"/>
        </w:rPr>
        <w:t xml:space="preserve"> дүүрэн байдаг</w:t>
      </w:r>
      <w:r w:rsidR="006753E2" w:rsidRPr="008D54A3">
        <w:rPr>
          <w:lang w:val="mn-MN"/>
        </w:rPr>
        <w:t xml:space="preserve">. </w:t>
      </w:r>
    </w:p>
    <w:p w14:paraId="02295632" w14:textId="77777777" w:rsidR="006753E2" w:rsidRPr="008D54A3" w:rsidRDefault="00BD12B5" w:rsidP="00792C5E">
      <w:pPr>
        <w:ind w:firstLine="720"/>
        <w:jc w:val="both"/>
        <w:rPr>
          <w:lang w:val="mn-MN"/>
        </w:rPr>
      </w:pPr>
      <w:r w:rsidRPr="008D54A3">
        <w:rPr>
          <w:lang w:val="mn-MN"/>
        </w:rPr>
        <w:t xml:space="preserve">Чухал итгэл үнэмшлүүд эрсдэлд ордог учраас чуулганы доторх буруу </w:t>
      </w:r>
      <w:r w:rsidR="00EF5377" w:rsidRPr="008D54A3">
        <w:rPr>
          <w:lang w:val="mn-MN"/>
        </w:rPr>
        <w:t>ойлголтууд</w:t>
      </w:r>
      <w:r w:rsidRPr="008D54A3">
        <w:rPr>
          <w:lang w:val="mn-MN"/>
        </w:rPr>
        <w:t xml:space="preserve"> маш аюултай. </w:t>
      </w:r>
      <w:r w:rsidR="005C1792" w:rsidRPr="008D54A3">
        <w:rPr>
          <w:lang w:val="mn-MN"/>
        </w:rPr>
        <w:t xml:space="preserve">Тиймээс </w:t>
      </w:r>
      <w:r w:rsidRPr="008D54A3">
        <w:rPr>
          <w:lang w:val="mn-MN"/>
        </w:rPr>
        <w:t>Есүс</w:t>
      </w:r>
      <w:r w:rsidR="007B39C1" w:rsidRPr="008D54A3">
        <w:rPr>
          <w:lang w:val="mn-MN"/>
        </w:rPr>
        <w:t xml:space="preserve"> болон Шинэ Гэрээний бичээчид</w:t>
      </w:r>
      <w:r w:rsidR="005C1792" w:rsidRPr="008D54A3">
        <w:rPr>
          <w:lang w:val="mn-MN"/>
        </w:rPr>
        <w:t xml:space="preserve"> теологийн суурь</w:t>
      </w:r>
      <w:r w:rsidRPr="008D54A3">
        <w:rPr>
          <w:lang w:val="mn-MN"/>
        </w:rPr>
        <w:t xml:space="preserve"> ойлголтуудыг засаж залруулахад ихээхэн анхаарч байсан нь ийм учиртай</w:t>
      </w:r>
      <w:r w:rsidR="006753E2" w:rsidRPr="008D54A3">
        <w:rPr>
          <w:lang w:val="mn-MN"/>
        </w:rPr>
        <w:t>.</w:t>
      </w:r>
      <w:r w:rsidR="005C1792" w:rsidRPr="008D54A3">
        <w:rPr>
          <w:lang w:val="mn-MN"/>
        </w:rPr>
        <w:t xml:space="preserve"> Г</w:t>
      </w:r>
      <w:r w:rsidRPr="008D54A3">
        <w:rPr>
          <w:lang w:val="mn-MN"/>
        </w:rPr>
        <w:t>айхалтай нь тэдний засаж зал</w:t>
      </w:r>
      <w:r w:rsidR="00F556BE" w:rsidRPr="008D54A3">
        <w:rPr>
          <w:lang w:val="mn-MN"/>
        </w:rPr>
        <w:t>руулахаар хэлж буй үг</w:t>
      </w:r>
      <w:r w:rsidR="005C1792" w:rsidRPr="008D54A3">
        <w:rPr>
          <w:lang w:val="mn-MN"/>
        </w:rPr>
        <w:t>с</w:t>
      </w:r>
      <w:r w:rsidR="00F556BE" w:rsidRPr="008D54A3">
        <w:rPr>
          <w:lang w:val="mn-MN"/>
        </w:rPr>
        <w:t xml:space="preserve"> бие бие</w:t>
      </w:r>
      <w:r w:rsidR="00300059" w:rsidRPr="008D54A3">
        <w:rPr>
          <w:lang w:val="mn-MN"/>
        </w:rPr>
        <w:t>тэйгээ</w:t>
      </w:r>
      <w:r w:rsidRPr="008D54A3">
        <w:rPr>
          <w:lang w:val="mn-MN"/>
        </w:rPr>
        <w:t xml:space="preserve"> яв цав нийцсэн байдаг.</w:t>
      </w:r>
      <w:r w:rsidR="00E6466B" w:rsidRPr="008D54A3">
        <w:rPr>
          <w:lang w:val="mn-MN"/>
        </w:rPr>
        <w:t xml:space="preserve"> </w:t>
      </w:r>
      <w:r w:rsidR="00041FB3" w:rsidRPr="008D54A3">
        <w:rPr>
          <w:lang w:val="mn-MN"/>
        </w:rPr>
        <w:t>Тэр цаг үед чу</w:t>
      </w:r>
      <w:r w:rsidR="00F556BE" w:rsidRPr="008D54A3">
        <w:rPr>
          <w:lang w:val="mn-MN"/>
        </w:rPr>
        <w:t xml:space="preserve">улганд байсан хуурамч </w:t>
      </w:r>
      <w:r w:rsidR="005C1792" w:rsidRPr="008D54A3">
        <w:rPr>
          <w:lang w:val="mn-MN"/>
        </w:rPr>
        <w:t>сургаалуудыг</w:t>
      </w:r>
      <w:r w:rsidR="00041FB3" w:rsidRPr="008D54A3">
        <w:rPr>
          <w:lang w:val="mn-MN"/>
        </w:rPr>
        <w:t xml:space="preserve"> эс тооцвол Шинэ Гэрээ бидэнд </w:t>
      </w:r>
      <w:r w:rsidR="00D12DB7" w:rsidRPr="008D54A3">
        <w:rPr>
          <w:lang w:val="mn-MN"/>
        </w:rPr>
        <w:t xml:space="preserve">алдаа мадаггүй, </w:t>
      </w:r>
      <w:r w:rsidR="00560EB2" w:rsidRPr="008D54A3">
        <w:rPr>
          <w:lang w:val="mn-MN"/>
        </w:rPr>
        <w:t xml:space="preserve">нэгдмэл нэгэн цул </w:t>
      </w:r>
      <w:r w:rsidR="005C1792" w:rsidRPr="008D54A3">
        <w:rPr>
          <w:lang w:val="mn-MN"/>
        </w:rPr>
        <w:t>сургаалыг</w:t>
      </w:r>
      <w:r w:rsidR="00D12DB7" w:rsidRPr="008D54A3">
        <w:rPr>
          <w:lang w:val="mn-MN"/>
        </w:rPr>
        <w:t xml:space="preserve"> танилцуулсан юм</w:t>
      </w:r>
      <w:r w:rsidR="006753E2" w:rsidRPr="008D54A3">
        <w:rPr>
          <w:lang w:val="mn-MN"/>
        </w:rPr>
        <w:t xml:space="preserve">. </w:t>
      </w:r>
    </w:p>
    <w:p w14:paraId="06DC7DA8" w14:textId="77777777" w:rsidR="006753E2" w:rsidRPr="008D54A3" w:rsidRDefault="006753E2" w:rsidP="00792C5E">
      <w:pPr>
        <w:ind w:firstLine="720"/>
        <w:jc w:val="both"/>
        <w:rPr>
          <w:sz w:val="20"/>
          <w:szCs w:val="20"/>
          <w:lang w:val="mn-MN"/>
        </w:rPr>
      </w:pPr>
    </w:p>
    <w:p w14:paraId="53CD4011" w14:textId="77777777" w:rsidR="006753E2" w:rsidRPr="008D54A3" w:rsidRDefault="00D12DB7" w:rsidP="00792C5E">
      <w:pPr>
        <w:pStyle w:val="Quotations"/>
        <w:jc w:val="both"/>
        <w:rPr>
          <w:rFonts w:cs="Times New Roman"/>
          <w:lang w:val="mn-MN"/>
        </w:rPr>
      </w:pPr>
      <w:r w:rsidRPr="008D54A3">
        <w:rPr>
          <w:rFonts w:cs="Times New Roman"/>
          <w:lang w:val="mn-MN"/>
        </w:rPr>
        <w:t>Чуулган тэдгээр номууд</w:t>
      </w:r>
      <w:r w:rsidR="0094600A" w:rsidRPr="008D54A3">
        <w:rPr>
          <w:rFonts w:cs="Times New Roman"/>
          <w:lang w:val="mn-MN"/>
        </w:rPr>
        <w:t>аас бүрдсэн библийн каноныг</w:t>
      </w:r>
      <w:r w:rsidRPr="008D54A3">
        <w:rPr>
          <w:rFonts w:cs="Times New Roman"/>
          <w:lang w:val="mn-MN"/>
        </w:rPr>
        <w:t xml:space="preserve"> </w:t>
      </w:r>
      <w:r w:rsidR="0094600A" w:rsidRPr="008D54A3">
        <w:rPr>
          <w:rFonts w:cs="Times New Roman"/>
          <w:lang w:val="mn-MN"/>
        </w:rPr>
        <w:t>бүрдүүлэхэд</w:t>
      </w:r>
      <w:r w:rsidR="006753E2" w:rsidRPr="008D54A3">
        <w:rPr>
          <w:rFonts w:cs="Times New Roman"/>
          <w:lang w:val="mn-MN"/>
        </w:rPr>
        <w:t xml:space="preserve"> </w:t>
      </w:r>
      <w:r w:rsidRPr="008D54A3">
        <w:rPr>
          <w:rFonts w:cs="Times New Roman"/>
          <w:lang w:val="mn-MN"/>
        </w:rPr>
        <w:t>үнэндээ</w:t>
      </w:r>
      <w:r w:rsidR="0094600A" w:rsidRPr="008D54A3">
        <w:rPr>
          <w:rFonts w:cs="Times New Roman"/>
          <w:lang w:val="mn-MN"/>
        </w:rPr>
        <w:t xml:space="preserve"> хэдэн</w:t>
      </w:r>
      <w:r w:rsidRPr="008D54A3">
        <w:rPr>
          <w:rFonts w:cs="Times New Roman"/>
          <w:lang w:val="mn-MN"/>
        </w:rPr>
        <w:t xml:space="preserve"> зуун жилий</w:t>
      </w:r>
      <w:r w:rsidR="004D4250" w:rsidRPr="008D54A3">
        <w:rPr>
          <w:rFonts w:cs="Times New Roman"/>
          <w:lang w:val="mn-MN"/>
        </w:rPr>
        <w:t xml:space="preserve">г зарцуулсан. Энэ </w:t>
      </w:r>
      <w:r w:rsidR="0094600A" w:rsidRPr="008D54A3">
        <w:rPr>
          <w:rFonts w:cs="Times New Roman"/>
          <w:color w:val="595959" w:themeColor="text1" w:themeTint="A6"/>
          <w:lang w:val="mn-MN"/>
        </w:rPr>
        <w:t>нь</w:t>
      </w:r>
      <w:r w:rsidR="004D4250" w:rsidRPr="008D54A3">
        <w:rPr>
          <w:rFonts w:cs="Times New Roman"/>
          <w:color w:val="595959" w:themeColor="text1" w:themeTint="A6"/>
          <w:lang w:val="mn-MN"/>
        </w:rPr>
        <w:t xml:space="preserve"> </w:t>
      </w:r>
      <w:r w:rsidR="004D4250" w:rsidRPr="008D54A3">
        <w:rPr>
          <w:rFonts w:cs="Times New Roman"/>
          <w:lang w:val="mn-MN"/>
        </w:rPr>
        <w:t>хурдан үйл явц байгаагүй.</w:t>
      </w:r>
      <w:r w:rsidR="0021184E" w:rsidRPr="008D54A3">
        <w:rPr>
          <w:rFonts w:cs="Times New Roman"/>
          <w:lang w:val="mn-MN"/>
        </w:rPr>
        <w:t xml:space="preserve"> </w:t>
      </w:r>
      <w:r w:rsidR="004D4250" w:rsidRPr="008D54A3">
        <w:rPr>
          <w:rFonts w:cs="Times New Roman"/>
          <w:lang w:val="mn-MN"/>
        </w:rPr>
        <w:t>Ү</w:t>
      </w:r>
      <w:r w:rsidRPr="008D54A3">
        <w:rPr>
          <w:rFonts w:cs="Times New Roman"/>
          <w:lang w:val="mn-MN"/>
        </w:rPr>
        <w:t>үнээс харахад чу</w:t>
      </w:r>
      <w:r w:rsidR="004D4250" w:rsidRPr="008D54A3">
        <w:rPr>
          <w:rFonts w:cs="Times New Roman"/>
          <w:lang w:val="mn-MN"/>
        </w:rPr>
        <w:t xml:space="preserve">улган үндсэн </w:t>
      </w:r>
      <w:r w:rsidR="0094600A" w:rsidRPr="008D54A3">
        <w:rPr>
          <w:rFonts w:cs="Times New Roman"/>
          <w:lang w:val="mn-MN"/>
        </w:rPr>
        <w:t xml:space="preserve">гол </w:t>
      </w:r>
      <w:r w:rsidR="004D4250" w:rsidRPr="008D54A3">
        <w:rPr>
          <w:rFonts w:cs="Times New Roman"/>
          <w:lang w:val="mn-MN"/>
        </w:rPr>
        <w:t>нэгдмэл зүйлийг ая</w:t>
      </w:r>
      <w:r w:rsidRPr="008D54A3">
        <w:rPr>
          <w:rFonts w:cs="Times New Roman"/>
          <w:lang w:val="mn-MN"/>
        </w:rPr>
        <w:t>ндаа олж харсан гэсэн үг</w:t>
      </w:r>
      <w:r w:rsidR="006753E2" w:rsidRPr="008D54A3">
        <w:rPr>
          <w:rFonts w:cs="Times New Roman"/>
          <w:lang w:val="mn-MN"/>
        </w:rPr>
        <w:t>.</w:t>
      </w:r>
      <w:r w:rsidRPr="008D54A3">
        <w:rPr>
          <w:rFonts w:cs="Times New Roman"/>
          <w:lang w:val="mn-MN"/>
        </w:rPr>
        <w:t xml:space="preserve"> Энэ </w:t>
      </w:r>
      <w:r w:rsidR="0021184E" w:rsidRPr="008D54A3">
        <w:rPr>
          <w:rFonts w:cs="Times New Roman"/>
          <w:lang w:val="mn-MN"/>
        </w:rPr>
        <w:t>бол тийм ч амархан дүгнээд орхичих зүйл биш</w:t>
      </w:r>
      <w:r w:rsidR="00AA3EFE" w:rsidRPr="008D54A3">
        <w:rPr>
          <w:rFonts w:cs="Times New Roman"/>
          <w:lang w:val="mn-MN"/>
        </w:rPr>
        <w:t xml:space="preserve"> бөгөөд </w:t>
      </w:r>
      <w:r w:rsidR="006A2015" w:rsidRPr="008D54A3">
        <w:rPr>
          <w:rFonts w:cs="Times New Roman"/>
          <w:lang w:val="mn-MN"/>
        </w:rPr>
        <w:t>үнэн</w:t>
      </w:r>
      <w:r w:rsidR="00AA3EFE" w:rsidRPr="008D54A3">
        <w:rPr>
          <w:rFonts w:cs="Times New Roman"/>
          <w:lang w:val="mn-MN"/>
        </w:rPr>
        <w:t xml:space="preserve"> хэрэгтээ</w:t>
      </w:r>
      <w:r w:rsidR="006A2015" w:rsidRPr="008D54A3">
        <w:rPr>
          <w:rFonts w:cs="Times New Roman"/>
          <w:lang w:val="mn-MN"/>
        </w:rPr>
        <w:t xml:space="preserve"> 2000 гаруй жилийн туршид </w:t>
      </w:r>
      <w:r w:rsidR="00C2080A" w:rsidRPr="008D54A3">
        <w:rPr>
          <w:rFonts w:cs="Times New Roman"/>
          <w:lang w:val="mn-MN"/>
        </w:rPr>
        <w:t xml:space="preserve">судлаачид </w:t>
      </w:r>
      <w:r w:rsidR="006A2015" w:rsidRPr="008D54A3">
        <w:rPr>
          <w:rFonts w:cs="Times New Roman"/>
          <w:lang w:val="mn-MN"/>
        </w:rPr>
        <w:t>энэ дүгнэлтийг</w:t>
      </w:r>
      <w:r w:rsidR="00C2080A" w:rsidRPr="008D54A3">
        <w:rPr>
          <w:rFonts w:cs="Times New Roman"/>
          <w:lang w:val="mn-MN"/>
        </w:rPr>
        <w:t xml:space="preserve"> </w:t>
      </w:r>
      <w:r w:rsidR="00C93268" w:rsidRPr="008D54A3">
        <w:rPr>
          <w:rFonts w:cs="Times New Roman"/>
          <w:lang w:val="mn-MN"/>
        </w:rPr>
        <w:t>баталсаар ирсэн байдаг</w:t>
      </w:r>
      <w:r w:rsidR="006753E2" w:rsidRPr="008D54A3">
        <w:rPr>
          <w:rFonts w:cs="Times New Roman"/>
          <w:lang w:val="mn-MN"/>
        </w:rPr>
        <w:t>.</w:t>
      </w:r>
      <w:r w:rsidR="00DE3772" w:rsidRPr="008D54A3">
        <w:rPr>
          <w:rFonts w:cs="Times New Roman"/>
          <w:lang w:val="mn-MN"/>
        </w:rPr>
        <w:t xml:space="preserve"> Гэхдээ Шинэ Гэрээний ном</w:t>
      </w:r>
      <w:r w:rsidR="00C2080A" w:rsidRPr="008D54A3">
        <w:rPr>
          <w:rFonts w:cs="Times New Roman"/>
          <w:lang w:val="mn-MN"/>
        </w:rPr>
        <w:t>уудын нэгдмэл байдлыг ярихдаа бид тэдгээрийн хоорон</w:t>
      </w:r>
      <w:r w:rsidR="009C2AEB" w:rsidRPr="008D54A3">
        <w:rPr>
          <w:rFonts w:cs="Times New Roman"/>
          <w:lang w:val="mn-MN"/>
        </w:rPr>
        <w:t>дох ойлголт, харах өнц</w:t>
      </w:r>
      <w:r w:rsidR="00F212CD" w:rsidRPr="008D54A3">
        <w:rPr>
          <w:rFonts w:cs="Times New Roman"/>
          <w:lang w:val="mn-MN"/>
        </w:rPr>
        <w:t>гийн ялгааг мөн</w:t>
      </w:r>
      <w:r w:rsidR="00C2080A" w:rsidRPr="008D54A3">
        <w:rPr>
          <w:rFonts w:cs="Times New Roman"/>
          <w:lang w:val="mn-MN"/>
        </w:rPr>
        <w:t xml:space="preserve"> хүлээн зөвшөөрөх хэрэгтэй. </w:t>
      </w:r>
      <w:r w:rsidR="00C93268" w:rsidRPr="008D54A3">
        <w:rPr>
          <w:rFonts w:cs="Times New Roman"/>
          <w:lang w:val="mn-MN"/>
        </w:rPr>
        <w:t>Энд яригдаж буй гол асуудал нь харах өнцө</w:t>
      </w:r>
      <w:r w:rsidR="00DE3772" w:rsidRPr="008D54A3">
        <w:rPr>
          <w:rFonts w:cs="Times New Roman"/>
          <w:lang w:val="mn-MN"/>
        </w:rPr>
        <w:t>г ялгаатай хэдий ч онол сургаалын</w:t>
      </w:r>
      <w:r w:rsidR="00C93268" w:rsidRPr="008D54A3">
        <w:rPr>
          <w:rFonts w:cs="Times New Roman"/>
          <w:lang w:val="mn-MN"/>
        </w:rPr>
        <w:t xml:space="preserve"> хувьд зөрчилдөхгүй байдаг </w:t>
      </w:r>
      <w:r w:rsidR="001F410F" w:rsidRPr="008D54A3">
        <w:rPr>
          <w:rFonts w:cs="Times New Roman"/>
          <w:lang w:val="mn-MN"/>
        </w:rPr>
        <w:t xml:space="preserve">явдал </w:t>
      </w:r>
      <w:r w:rsidR="00C93268" w:rsidRPr="008D54A3">
        <w:rPr>
          <w:rFonts w:cs="Times New Roman"/>
          <w:lang w:val="mn-MN"/>
        </w:rPr>
        <w:t xml:space="preserve">юм. </w:t>
      </w:r>
      <w:r w:rsidR="002C3507" w:rsidRPr="008D54A3">
        <w:rPr>
          <w:rFonts w:cs="Times New Roman"/>
          <w:lang w:val="mn-MN"/>
        </w:rPr>
        <w:t xml:space="preserve">Та бүхэн </w:t>
      </w:r>
      <w:r w:rsidR="0023176B" w:rsidRPr="008D54A3">
        <w:rPr>
          <w:rFonts w:cs="Times New Roman"/>
          <w:lang w:val="mn-MN"/>
        </w:rPr>
        <w:t xml:space="preserve">үүнээс </w:t>
      </w:r>
      <w:r w:rsidR="002C3507" w:rsidRPr="008D54A3">
        <w:rPr>
          <w:rFonts w:cs="Times New Roman"/>
          <w:lang w:val="mn-MN"/>
        </w:rPr>
        <w:t>өөр</w:t>
      </w:r>
      <w:r w:rsidR="0023176B" w:rsidRPr="008D54A3">
        <w:rPr>
          <w:rFonts w:cs="Times New Roman"/>
          <w:lang w:val="mn-MN"/>
        </w:rPr>
        <w:t xml:space="preserve"> </w:t>
      </w:r>
      <w:r w:rsidR="006558B0" w:rsidRPr="008D54A3">
        <w:rPr>
          <w:rFonts w:cs="Times New Roman"/>
          <w:lang w:val="mn-MN"/>
        </w:rPr>
        <w:t xml:space="preserve">өөр </w:t>
      </w:r>
      <w:r w:rsidR="0023176B" w:rsidRPr="008D54A3">
        <w:rPr>
          <w:rFonts w:cs="Times New Roman"/>
          <w:lang w:val="mn-MN"/>
        </w:rPr>
        <w:t>харах өнц</w:t>
      </w:r>
      <w:r w:rsidR="006558B0" w:rsidRPr="008D54A3">
        <w:rPr>
          <w:rFonts w:cs="Times New Roman"/>
          <w:lang w:val="mn-MN"/>
        </w:rPr>
        <w:t>өг, өөр онцлог зүйлс болон</w:t>
      </w:r>
      <w:r w:rsidR="001F410F" w:rsidRPr="008D54A3">
        <w:rPr>
          <w:rFonts w:cs="Times New Roman"/>
          <w:lang w:val="mn-MN"/>
        </w:rPr>
        <w:t xml:space="preserve"> </w:t>
      </w:r>
      <w:r w:rsidR="00B90FFC" w:rsidRPr="008D54A3">
        <w:rPr>
          <w:rFonts w:cs="Times New Roman"/>
          <w:lang w:val="mn-MN"/>
        </w:rPr>
        <w:t xml:space="preserve">бодит байдлыг </w:t>
      </w:r>
      <w:r w:rsidR="009C2AEB" w:rsidRPr="008D54A3">
        <w:rPr>
          <w:rFonts w:cs="Times New Roman"/>
          <w:lang w:val="mn-MN"/>
        </w:rPr>
        <w:t>өөр</w:t>
      </w:r>
      <w:r w:rsidR="003F2784" w:rsidRPr="008D54A3">
        <w:rPr>
          <w:rFonts w:cs="Times New Roman"/>
          <w:lang w:val="mn-MN"/>
        </w:rPr>
        <w:t xml:space="preserve"> </w:t>
      </w:r>
      <w:r w:rsidR="002C3507" w:rsidRPr="008D54A3">
        <w:rPr>
          <w:rFonts w:cs="Times New Roman"/>
          <w:lang w:val="mn-MN"/>
        </w:rPr>
        <w:t>арга замаар</w:t>
      </w:r>
      <w:r w:rsidR="001F410F" w:rsidRPr="008D54A3">
        <w:rPr>
          <w:rFonts w:cs="Times New Roman"/>
          <w:lang w:val="mn-MN"/>
        </w:rPr>
        <w:t xml:space="preserve">, </w:t>
      </w:r>
      <w:r w:rsidR="002C3507" w:rsidRPr="008D54A3">
        <w:rPr>
          <w:rFonts w:cs="Times New Roman"/>
          <w:lang w:val="mn-MN"/>
        </w:rPr>
        <w:t xml:space="preserve">өөр талаас нь тусгасан байдгийг </w:t>
      </w:r>
      <w:r w:rsidR="00B90FFC" w:rsidRPr="008D54A3">
        <w:rPr>
          <w:rFonts w:cs="Times New Roman"/>
          <w:lang w:val="mn-MN"/>
        </w:rPr>
        <w:t>хардаг</w:t>
      </w:r>
      <w:r w:rsidR="005B036E" w:rsidRPr="008D54A3">
        <w:rPr>
          <w:rFonts w:cs="Times New Roman"/>
          <w:lang w:val="mn-MN"/>
        </w:rPr>
        <w:t>. Гэсэн</w:t>
      </w:r>
      <w:r w:rsidR="004A37E0" w:rsidRPr="008D54A3">
        <w:rPr>
          <w:rFonts w:cs="Times New Roman"/>
          <w:lang w:val="mn-MN"/>
        </w:rPr>
        <w:t xml:space="preserve"> хэдий ч миний бодлоор </w:t>
      </w:r>
      <w:r w:rsidR="005B036E" w:rsidRPr="008D54A3">
        <w:rPr>
          <w:rFonts w:cs="Times New Roman"/>
          <w:lang w:val="mn-MN"/>
        </w:rPr>
        <w:t>Шинэ Гэ</w:t>
      </w:r>
      <w:r w:rsidR="00F63490" w:rsidRPr="008D54A3">
        <w:rPr>
          <w:rFonts w:cs="Times New Roman"/>
          <w:lang w:val="mn-MN"/>
        </w:rPr>
        <w:t>рээний тэдгээр олон янзын номуу</w:t>
      </w:r>
      <w:r w:rsidR="005B036E" w:rsidRPr="008D54A3">
        <w:rPr>
          <w:rFonts w:cs="Times New Roman"/>
          <w:lang w:val="mn-MN"/>
        </w:rPr>
        <w:t>д</w:t>
      </w:r>
      <w:r w:rsidR="004A37E0" w:rsidRPr="008D54A3">
        <w:rPr>
          <w:rFonts w:cs="Times New Roman"/>
          <w:lang w:val="mn-MN"/>
        </w:rPr>
        <w:t>ын хооронд ямар ч илэрхий зөрчилдөөн байхгүй</w:t>
      </w:r>
      <w:r w:rsidR="001040FE" w:rsidRPr="008D54A3">
        <w:rPr>
          <w:rFonts w:cs="Times New Roman"/>
          <w:lang w:val="mn-MN"/>
        </w:rPr>
        <w:t xml:space="preserve"> гэж харж байна</w:t>
      </w:r>
      <w:r w:rsidR="004A37E0" w:rsidRPr="008D54A3">
        <w:rPr>
          <w:rFonts w:cs="Times New Roman"/>
          <w:lang w:val="mn-MN"/>
        </w:rPr>
        <w:t>.</w:t>
      </w:r>
    </w:p>
    <w:p w14:paraId="041FB931" w14:textId="77777777" w:rsidR="006753E2" w:rsidRPr="008D54A3" w:rsidRDefault="006753E2" w:rsidP="006753E2">
      <w:pPr>
        <w:ind w:firstLine="720"/>
        <w:rPr>
          <w:sz w:val="16"/>
          <w:szCs w:val="16"/>
          <w:lang w:val="mn-MN"/>
        </w:rPr>
      </w:pPr>
    </w:p>
    <w:p w14:paraId="50103C01" w14:textId="77777777" w:rsidR="006753E2" w:rsidRPr="008D54A3" w:rsidRDefault="005B036E" w:rsidP="006753E2">
      <w:pPr>
        <w:pStyle w:val="Quotations"/>
        <w:widowControl/>
        <w:numPr>
          <w:ilvl w:val="0"/>
          <w:numId w:val="40"/>
        </w:numPr>
        <w:jc w:val="right"/>
        <w:rPr>
          <w:rFonts w:cs="Times New Roman"/>
          <w:lang w:val="mn-MN"/>
        </w:rPr>
      </w:pPr>
      <w:r w:rsidRPr="008D54A3">
        <w:rPr>
          <w:rFonts w:cs="Times New Roman"/>
          <w:lang w:val="mn-MN"/>
        </w:rPr>
        <w:t>Др</w:t>
      </w:r>
      <w:r w:rsidR="006753E2" w:rsidRPr="008D54A3">
        <w:rPr>
          <w:rFonts w:cs="Times New Roman"/>
          <w:lang w:val="mn-MN"/>
        </w:rPr>
        <w:t xml:space="preserve">. </w:t>
      </w:r>
      <w:r w:rsidRPr="008D54A3">
        <w:rPr>
          <w:rFonts w:cs="Times New Roman"/>
          <w:lang w:val="mn-MN"/>
        </w:rPr>
        <w:t>Давид Р. Бауэр</w:t>
      </w:r>
      <w:r w:rsidR="001319AF" w:rsidRPr="008D54A3">
        <w:rPr>
          <w:rFonts w:cs="Times New Roman"/>
          <w:lang w:val="mn-MN"/>
        </w:rPr>
        <w:t xml:space="preserve"> </w:t>
      </w:r>
    </w:p>
    <w:p w14:paraId="19DADCD7" w14:textId="77777777" w:rsidR="006753E2" w:rsidRPr="008D54A3" w:rsidRDefault="006753E2" w:rsidP="006753E2">
      <w:pPr>
        <w:ind w:firstLine="720"/>
        <w:rPr>
          <w:sz w:val="16"/>
          <w:szCs w:val="16"/>
          <w:lang w:val="mn-MN"/>
        </w:rPr>
      </w:pPr>
    </w:p>
    <w:p w14:paraId="7C56DBD9" w14:textId="77777777" w:rsidR="006753E2" w:rsidRPr="008D54A3" w:rsidRDefault="009F484A" w:rsidP="00792C5E">
      <w:pPr>
        <w:ind w:firstLine="720"/>
        <w:jc w:val="both"/>
        <w:rPr>
          <w:lang w:val="mn-MN"/>
        </w:rPr>
      </w:pPr>
      <w:r w:rsidRPr="008D54A3">
        <w:rPr>
          <w:lang w:val="mn-MN"/>
        </w:rPr>
        <w:t xml:space="preserve">Энэ л нэгдмэл </w:t>
      </w:r>
      <w:r w:rsidR="00F20451" w:rsidRPr="008D54A3">
        <w:rPr>
          <w:lang w:val="mn-MN"/>
        </w:rPr>
        <w:t xml:space="preserve">байдлын ачаар Шинэ Гэрээ нь </w:t>
      </w:r>
      <w:r w:rsidR="00F20451" w:rsidRPr="008D54A3">
        <w:rPr>
          <w:i/>
          <w:lang w:val="mn-MN"/>
        </w:rPr>
        <w:t>Элч нарын тунхаг</w:t>
      </w:r>
      <w:r w:rsidR="00F20451" w:rsidRPr="008D54A3">
        <w:rPr>
          <w:lang w:val="mn-MN"/>
        </w:rPr>
        <w:t xml:space="preserve"> дахь</w:t>
      </w:r>
      <w:r w:rsidR="003735C5" w:rsidRPr="008D54A3">
        <w:rPr>
          <w:lang w:val="mn-MN"/>
        </w:rPr>
        <w:t xml:space="preserve"> итгэлийн </w:t>
      </w:r>
      <w:r w:rsidR="00300059" w:rsidRPr="008D54A3">
        <w:rPr>
          <w:lang w:val="mn-MN"/>
        </w:rPr>
        <w:t>үндсэн тунхаглалуудыг</w:t>
      </w:r>
      <w:r w:rsidR="003735C5" w:rsidRPr="008D54A3">
        <w:rPr>
          <w:lang w:val="mn-MN"/>
        </w:rPr>
        <w:t xml:space="preserve"> </w:t>
      </w:r>
      <w:r w:rsidR="00F20451" w:rsidRPr="008D54A3">
        <w:rPr>
          <w:lang w:val="mn-MN"/>
        </w:rPr>
        <w:t xml:space="preserve">батлах үед </w:t>
      </w:r>
      <w:r w:rsidR="00E646AF" w:rsidRPr="008D54A3">
        <w:rPr>
          <w:lang w:val="mn-MN"/>
        </w:rPr>
        <w:t>тунхаг нь дэлхий дахинаа</w:t>
      </w:r>
      <w:r w:rsidR="00F20451" w:rsidRPr="008D54A3">
        <w:rPr>
          <w:lang w:val="mn-MN"/>
        </w:rPr>
        <w:t xml:space="preserve"> хүлээн зөвшөөрөгдсөн гэж хэлэх нь зөв</w:t>
      </w:r>
      <w:r w:rsidR="00AE5607" w:rsidRPr="008D54A3">
        <w:rPr>
          <w:lang w:val="mn-MN"/>
        </w:rPr>
        <w:t xml:space="preserve"> зүйтэй </w:t>
      </w:r>
      <w:r w:rsidR="00F20451" w:rsidRPr="008D54A3">
        <w:rPr>
          <w:lang w:val="mn-MN"/>
        </w:rPr>
        <w:t xml:space="preserve">болдог. </w:t>
      </w:r>
      <w:r w:rsidR="00FC3D76" w:rsidRPr="008D54A3">
        <w:rPr>
          <w:lang w:val="mn-MN"/>
        </w:rPr>
        <w:t xml:space="preserve">Тэр үед </w:t>
      </w:r>
      <w:r w:rsidR="003735C5" w:rsidRPr="008D54A3">
        <w:rPr>
          <w:lang w:val="mn-MN"/>
        </w:rPr>
        <w:t>Бурхан Эцэг, Хүү, Ариун Сүнсний тэнгэрл</w:t>
      </w:r>
      <w:r w:rsidR="008B3B6D" w:rsidRPr="008D54A3">
        <w:rPr>
          <w:lang w:val="mn-MN"/>
        </w:rPr>
        <w:t xml:space="preserve">эг </w:t>
      </w:r>
      <w:r w:rsidR="008B3B6D" w:rsidRPr="008D54A3">
        <w:rPr>
          <w:lang w:val="mn-MN"/>
        </w:rPr>
        <w:lastRenderedPageBreak/>
        <w:t>байдлын тухай байнгы</w:t>
      </w:r>
      <w:r w:rsidR="003735C5" w:rsidRPr="008D54A3">
        <w:rPr>
          <w:lang w:val="mn-MN"/>
        </w:rPr>
        <w:t>н маргаан гардаг байсан хэдий ч Нэг</w:t>
      </w:r>
      <w:r w:rsidR="00FC3D76" w:rsidRPr="008D54A3">
        <w:rPr>
          <w:lang w:val="mn-MN"/>
        </w:rPr>
        <w:t xml:space="preserve"> л</w:t>
      </w:r>
      <w:r w:rsidR="003735C5" w:rsidRPr="008D54A3">
        <w:rPr>
          <w:lang w:val="mn-MN"/>
        </w:rPr>
        <w:t xml:space="preserve"> Бурханд бүгд итгэн дагадаг байсан. </w:t>
      </w:r>
      <w:r w:rsidR="00FC3D76" w:rsidRPr="008D54A3">
        <w:rPr>
          <w:lang w:val="mn-MN"/>
        </w:rPr>
        <w:t>Сайн</w:t>
      </w:r>
      <w:r w:rsidR="00943333" w:rsidRPr="008D54A3">
        <w:rPr>
          <w:lang w:val="mn-MN"/>
        </w:rPr>
        <w:t xml:space="preserve">мэдээ </w:t>
      </w:r>
      <w:r w:rsidR="00FC3D76" w:rsidRPr="008D54A3">
        <w:rPr>
          <w:lang w:val="mn-MN"/>
        </w:rPr>
        <w:t xml:space="preserve">нь </w:t>
      </w:r>
      <w:r w:rsidR="00943333" w:rsidRPr="008D54A3">
        <w:rPr>
          <w:lang w:val="mn-MN"/>
        </w:rPr>
        <w:t>Христийн</w:t>
      </w:r>
      <w:r w:rsidR="00FC3D76" w:rsidRPr="008D54A3">
        <w:rPr>
          <w:lang w:val="mn-MN"/>
        </w:rPr>
        <w:t xml:space="preserve"> талаарх ойлголт буюу</w:t>
      </w:r>
      <w:r w:rsidR="00943333" w:rsidRPr="008D54A3">
        <w:rPr>
          <w:lang w:val="mn-MN"/>
        </w:rPr>
        <w:t xml:space="preserve"> </w:t>
      </w:r>
      <w:r w:rsidR="00FC3D76" w:rsidRPr="008D54A3">
        <w:rPr>
          <w:lang w:val="mn-MN"/>
        </w:rPr>
        <w:t>Түүний т</w:t>
      </w:r>
      <w:r w:rsidR="00943333" w:rsidRPr="008D54A3">
        <w:rPr>
          <w:lang w:val="mn-MN"/>
        </w:rPr>
        <w:t>өрөлт, а</w:t>
      </w:r>
      <w:r w:rsidR="00FC3D76" w:rsidRPr="008D54A3">
        <w:rPr>
          <w:lang w:val="mn-MN"/>
        </w:rPr>
        <w:t xml:space="preserve">мьдрал, үйлчлэл, үхэл ба амилал мөн </w:t>
      </w:r>
      <w:r w:rsidR="00943333" w:rsidRPr="008D54A3">
        <w:rPr>
          <w:lang w:val="mn-MN"/>
        </w:rPr>
        <w:t xml:space="preserve">тэнгэр өөд одсон </w:t>
      </w:r>
      <w:r w:rsidR="00FC3D76" w:rsidRPr="008D54A3">
        <w:rPr>
          <w:lang w:val="mn-MN"/>
        </w:rPr>
        <w:t>талаарх</w:t>
      </w:r>
      <w:r w:rsidR="008B3B6D" w:rsidRPr="008D54A3">
        <w:rPr>
          <w:lang w:val="mn-MN"/>
        </w:rPr>
        <w:t xml:space="preserve"> </w:t>
      </w:r>
      <w:r w:rsidR="00B200C1" w:rsidRPr="008D54A3">
        <w:rPr>
          <w:lang w:val="mn-MN"/>
        </w:rPr>
        <w:t>тунх</w:t>
      </w:r>
      <w:r w:rsidR="00FC3D76" w:rsidRPr="008D54A3">
        <w:rPr>
          <w:lang w:val="mn-MN"/>
        </w:rPr>
        <w:t>гийн баримтуудыг тусгадаг</w:t>
      </w:r>
      <w:r w:rsidR="008B3B6D" w:rsidRPr="008D54A3">
        <w:rPr>
          <w:lang w:val="mn-MN"/>
        </w:rPr>
        <w:t>. Шинэ Гэрээний ном</w:t>
      </w:r>
      <w:r w:rsidR="00943333" w:rsidRPr="008D54A3">
        <w:rPr>
          <w:lang w:val="mn-MN"/>
        </w:rPr>
        <w:t>ууд</w:t>
      </w:r>
      <w:r w:rsidR="00292C68" w:rsidRPr="008D54A3">
        <w:rPr>
          <w:lang w:val="mn-MN"/>
        </w:rPr>
        <w:t xml:space="preserve"> </w:t>
      </w:r>
      <w:r w:rsidR="00566F86" w:rsidRPr="008D54A3">
        <w:rPr>
          <w:lang w:val="mn-MN"/>
        </w:rPr>
        <w:t xml:space="preserve">нь </w:t>
      </w:r>
      <w:r w:rsidR="00292C68" w:rsidRPr="008D54A3">
        <w:rPr>
          <w:lang w:val="mn-MN"/>
        </w:rPr>
        <w:t xml:space="preserve">бүхэлдээ </w:t>
      </w:r>
      <w:r w:rsidR="008B3B6D" w:rsidRPr="008D54A3">
        <w:rPr>
          <w:lang w:val="mn-MN"/>
        </w:rPr>
        <w:t>тунх</w:t>
      </w:r>
      <w:r w:rsidR="00566F86" w:rsidRPr="008D54A3">
        <w:rPr>
          <w:lang w:val="mn-MN"/>
        </w:rPr>
        <w:t xml:space="preserve">аг дахь чуулган ба </w:t>
      </w:r>
      <w:r w:rsidR="00443DEB" w:rsidRPr="008D54A3">
        <w:rPr>
          <w:lang w:val="mn-MN"/>
        </w:rPr>
        <w:t>авралын талаарх</w:t>
      </w:r>
      <w:r w:rsidR="00F26827" w:rsidRPr="008D54A3">
        <w:rPr>
          <w:lang w:val="mn-MN"/>
        </w:rPr>
        <w:t xml:space="preserve"> </w:t>
      </w:r>
      <w:r w:rsidR="00566F86" w:rsidRPr="008D54A3">
        <w:rPr>
          <w:lang w:val="mn-MN"/>
        </w:rPr>
        <w:t xml:space="preserve">ойлголтуудыг бүрэн </w:t>
      </w:r>
      <w:r w:rsidR="00443DEB" w:rsidRPr="008D54A3">
        <w:rPr>
          <w:lang w:val="mn-MN"/>
        </w:rPr>
        <w:t>дэмждэг</w:t>
      </w:r>
      <w:r w:rsidR="00F26827" w:rsidRPr="008D54A3">
        <w:rPr>
          <w:lang w:val="mn-MN"/>
        </w:rPr>
        <w:t xml:space="preserve">. </w:t>
      </w:r>
    </w:p>
    <w:p w14:paraId="2B3D196E" w14:textId="77777777" w:rsidR="006753E2" w:rsidRPr="008D54A3" w:rsidRDefault="00192E84" w:rsidP="00F26827">
      <w:pPr>
        <w:ind w:firstLine="720"/>
        <w:jc w:val="both"/>
        <w:rPr>
          <w:lang w:val="mn-MN"/>
        </w:rPr>
      </w:pPr>
      <w:r w:rsidRPr="008D54A3">
        <w:rPr>
          <w:lang w:val="mn-MN"/>
        </w:rPr>
        <w:t xml:space="preserve">Ингээд </w:t>
      </w:r>
      <w:r w:rsidR="00D147AB" w:rsidRPr="008D54A3">
        <w:rPr>
          <w:lang w:val="mn-MN"/>
        </w:rPr>
        <w:t xml:space="preserve">бид </w:t>
      </w:r>
      <w:r w:rsidR="00F26827" w:rsidRPr="008D54A3">
        <w:rPr>
          <w:lang w:val="mn-MN"/>
        </w:rPr>
        <w:t xml:space="preserve">Шинэ Гэрээний </w:t>
      </w:r>
      <w:r w:rsidRPr="008D54A3">
        <w:rPr>
          <w:lang w:val="mn-MN"/>
        </w:rPr>
        <w:t xml:space="preserve">тухай авч үзлээ. Одоо </w:t>
      </w:r>
      <w:r w:rsidR="00A21FDA" w:rsidRPr="008D54A3">
        <w:rPr>
          <w:lang w:val="mn-MN"/>
        </w:rPr>
        <w:t>эдгээр итгэл үнэмшлүүд нь</w:t>
      </w:r>
      <w:r w:rsidR="000E253D" w:rsidRPr="008D54A3">
        <w:rPr>
          <w:lang w:val="mn-MN"/>
        </w:rPr>
        <w:t xml:space="preserve"> чуулганы түүхийн туршид </w:t>
      </w:r>
      <w:r w:rsidR="00D147AB" w:rsidRPr="008D54A3">
        <w:rPr>
          <w:lang w:val="mn-MN"/>
        </w:rPr>
        <w:t xml:space="preserve">дэлхий дахинд </w:t>
      </w:r>
      <w:r w:rsidR="000E253D" w:rsidRPr="008D54A3">
        <w:rPr>
          <w:lang w:val="mn-MN"/>
        </w:rPr>
        <w:t>Христ</w:t>
      </w:r>
      <w:r w:rsidR="00A21FDA" w:rsidRPr="008D54A3">
        <w:rPr>
          <w:lang w:val="mn-MN"/>
        </w:rPr>
        <w:t>итгэлийг</w:t>
      </w:r>
      <w:r w:rsidR="00F26827" w:rsidRPr="008D54A3">
        <w:rPr>
          <w:lang w:val="mn-MN"/>
        </w:rPr>
        <w:t xml:space="preserve"> </w:t>
      </w:r>
      <w:r w:rsidR="000E253D" w:rsidRPr="008D54A3">
        <w:rPr>
          <w:lang w:val="mn-MN"/>
        </w:rPr>
        <w:t xml:space="preserve">хэрхэн </w:t>
      </w:r>
      <w:r w:rsidR="00A21FDA" w:rsidRPr="008D54A3">
        <w:rPr>
          <w:lang w:val="mn-MN"/>
        </w:rPr>
        <w:t xml:space="preserve">тодорхойлж </w:t>
      </w:r>
      <w:r w:rsidR="00D147AB" w:rsidRPr="008D54A3">
        <w:rPr>
          <w:lang w:val="mn-MN"/>
        </w:rPr>
        <w:t xml:space="preserve">ирснийг </w:t>
      </w:r>
      <w:r w:rsidR="00A21FDA" w:rsidRPr="008D54A3">
        <w:rPr>
          <w:lang w:val="mn-MN"/>
        </w:rPr>
        <w:t>харцгаая</w:t>
      </w:r>
      <w:r w:rsidR="00F26827" w:rsidRPr="008D54A3">
        <w:rPr>
          <w:lang w:val="mn-MN"/>
        </w:rPr>
        <w:t xml:space="preserve">.  </w:t>
      </w:r>
    </w:p>
    <w:p w14:paraId="620565B4" w14:textId="77777777" w:rsidR="00F26827" w:rsidRPr="008D54A3" w:rsidRDefault="00F26827" w:rsidP="00F26827">
      <w:pPr>
        <w:ind w:firstLine="720"/>
        <w:jc w:val="both"/>
        <w:rPr>
          <w:sz w:val="28"/>
          <w:szCs w:val="28"/>
          <w:lang w:val="mn-MN"/>
        </w:rPr>
      </w:pPr>
    </w:p>
    <w:p w14:paraId="041B94F1" w14:textId="77777777" w:rsidR="006753E2" w:rsidRPr="008D54A3" w:rsidRDefault="00F26827" w:rsidP="006753E2">
      <w:pPr>
        <w:pStyle w:val="BulletHeading"/>
        <w:rPr>
          <w:rFonts w:cs="Times New Roman"/>
          <w:lang w:val="mn-MN"/>
        </w:rPr>
      </w:pPr>
      <w:r w:rsidRPr="008D54A3">
        <w:rPr>
          <w:rFonts w:cs="Times New Roman"/>
          <w:lang w:val="mn-MN"/>
        </w:rPr>
        <w:t>Чуулганы түүх</w:t>
      </w:r>
    </w:p>
    <w:p w14:paraId="312DA044" w14:textId="77777777" w:rsidR="006753E2" w:rsidRPr="008D54A3" w:rsidRDefault="006753E2" w:rsidP="006753E2">
      <w:pPr>
        <w:ind w:firstLine="720"/>
        <w:rPr>
          <w:sz w:val="28"/>
          <w:szCs w:val="28"/>
          <w:lang w:val="mn-MN"/>
        </w:rPr>
      </w:pPr>
      <w:r w:rsidRPr="008D54A3">
        <w:rPr>
          <w:sz w:val="28"/>
          <w:szCs w:val="28"/>
          <w:lang w:val="mn-MN"/>
        </w:rPr>
        <w:tab/>
      </w:r>
    </w:p>
    <w:p w14:paraId="3E6A2BD1" w14:textId="77777777" w:rsidR="006753E2" w:rsidRPr="008D54A3" w:rsidRDefault="00DD47A1" w:rsidP="00792C5E">
      <w:pPr>
        <w:ind w:firstLine="720"/>
        <w:jc w:val="both"/>
        <w:rPr>
          <w:lang w:val="mn-MN"/>
        </w:rPr>
      </w:pPr>
      <w:r w:rsidRPr="008D54A3">
        <w:rPr>
          <w:lang w:val="mn-MN"/>
        </w:rPr>
        <w:t xml:space="preserve">Шинэ Гэрээний үеийн сүм чуулгануудын л адил хожмын үеийн </w:t>
      </w:r>
      <w:r w:rsidR="00C42180" w:rsidRPr="008D54A3">
        <w:rPr>
          <w:lang w:val="mn-MN"/>
        </w:rPr>
        <w:t xml:space="preserve">чуулгануудад ч бас </w:t>
      </w:r>
      <w:r w:rsidR="00C93F67" w:rsidRPr="008D54A3">
        <w:rPr>
          <w:lang w:val="mn-MN"/>
        </w:rPr>
        <w:t>олон янз</w:t>
      </w:r>
      <w:r w:rsidR="005C7C56" w:rsidRPr="008D54A3">
        <w:rPr>
          <w:lang w:val="mn-MN"/>
        </w:rPr>
        <w:t xml:space="preserve">ын теологи </w:t>
      </w:r>
      <w:r w:rsidR="000E3C08" w:rsidRPr="008D54A3">
        <w:rPr>
          <w:lang w:val="mn-MN"/>
        </w:rPr>
        <w:t>бий болж байв. Маш олон жижиг</w:t>
      </w:r>
      <w:r w:rsidR="00C93F67" w:rsidRPr="008D54A3">
        <w:rPr>
          <w:lang w:val="mn-MN"/>
        </w:rPr>
        <w:t xml:space="preserve"> асуудлууд дээр нэгдмэл байдал бараг байхгүй байсан гэж</w:t>
      </w:r>
      <w:r w:rsidR="000E3C08" w:rsidRPr="008D54A3">
        <w:rPr>
          <w:lang w:val="mn-MN"/>
        </w:rPr>
        <w:t xml:space="preserve"> хэлж</w:t>
      </w:r>
      <w:r w:rsidR="00C93F67" w:rsidRPr="008D54A3">
        <w:rPr>
          <w:lang w:val="mn-MN"/>
        </w:rPr>
        <w:t xml:space="preserve"> болно.</w:t>
      </w:r>
      <w:r w:rsidR="004E6C4B" w:rsidRPr="008D54A3">
        <w:rPr>
          <w:lang w:val="mn-MN"/>
        </w:rPr>
        <w:t xml:space="preserve"> Харин </w:t>
      </w:r>
      <w:r w:rsidR="004E6C4B" w:rsidRPr="008D54A3">
        <w:rPr>
          <w:i/>
          <w:lang w:val="mn-MN"/>
        </w:rPr>
        <w:t>Элч нарын тунхаг</w:t>
      </w:r>
      <w:r w:rsidR="004E6C4B" w:rsidRPr="008D54A3">
        <w:rPr>
          <w:lang w:val="mn-MN"/>
        </w:rPr>
        <w:t xml:space="preserve"> дахь</w:t>
      </w:r>
      <w:r w:rsidR="00C93F67" w:rsidRPr="008D54A3">
        <w:rPr>
          <w:lang w:val="mn-MN"/>
        </w:rPr>
        <w:t xml:space="preserve"> </w:t>
      </w:r>
      <w:r w:rsidR="00B200C1" w:rsidRPr="008D54A3">
        <w:rPr>
          <w:lang w:val="mn-MN"/>
        </w:rPr>
        <w:t xml:space="preserve">итгэлийн үндсэн тунхаглалууд </w:t>
      </w:r>
      <w:r w:rsidR="00C93F67" w:rsidRPr="008D54A3">
        <w:rPr>
          <w:lang w:val="mn-MN"/>
        </w:rPr>
        <w:t>гэх м</w:t>
      </w:r>
      <w:r w:rsidR="004E6C4B" w:rsidRPr="008D54A3">
        <w:rPr>
          <w:lang w:val="mn-MN"/>
        </w:rPr>
        <w:t>эт үндсэн суурь онол сургаалуудыг</w:t>
      </w:r>
      <w:r w:rsidR="00C93F67" w:rsidRPr="008D54A3">
        <w:rPr>
          <w:lang w:val="mn-MN"/>
        </w:rPr>
        <w:t xml:space="preserve"> бол бараг дэлхий даяараа бүгд </w:t>
      </w:r>
      <w:r w:rsidR="004E6C4B" w:rsidRPr="008D54A3">
        <w:rPr>
          <w:lang w:val="mn-MN"/>
        </w:rPr>
        <w:t>батлан, хүлээн авсан юм</w:t>
      </w:r>
      <w:r w:rsidR="00C93F67" w:rsidRPr="008D54A3">
        <w:rPr>
          <w:lang w:val="mn-MN"/>
        </w:rPr>
        <w:t xml:space="preserve">. </w:t>
      </w:r>
      <w:r w:rsidR="00FE48CA" w:rsidRPr="008D54A3">
        <w:rPr>
          <w:lang w:val="mn-MN"/>
        </w:rPr>
        <w:t xml:space="preserve">Харин үндсэн итгэл үнэмшлийг үгүйсгэсэн тохиолдолд </w:t>
      </w:r>
      <w:r w:rsidR="00F26DBA" w:rsidRPr="008D54A3">
        <w:rPr>
          <w:lang w:val="mn-MN"/>
        </w:rPr>
        <w:t>чуулган түүхийн туршид маш хүчтэйгээр тэрс үзэл гэж үзэж</w:t>
      </w:r>
      <w:r w:rsidR="000E3C08" w:rsidRPr="008D54A3">
        <w:rPr>
          <w:lang w:val="mn-MN"/>
        </w:rPr>
        <w:t>,</w:t>
      </w:r>
      <w:r w:rsidR="00F26DBA" w:rsidRPr="008D54A3">
        <w:rPr>
          <w:lang w:val="mn-MN"/>
        </w:rPr>
        <w:t xml:space="preserve"> хагалан бутаргагч, хуурамч </w:t>
      </w:r>
      <w:r w:rsidR="00084632" w:rsidRPr="008D54A3">
        <w:rPr>
          <w:lang w:val="mn-MN"/>
        </w:rPr>
        <w:t>багш нар</w:t>
      </w:r>
      <w:r w:rsidR="000E3C08" w:rsidRPr="008D54A3">
        <w:rPr>
          <w:lang w:val="mn-MN"/>
        </w:rPr>
        <w:t xml:space="preserve"> гэж тооцдог байсан</w:t>
      </w:r>
      <w:r w:rsidR="00F26DBA" w:rsidRPr="008D54A3">
        <w:rPr>
          <w:lang w:val="mn-MN"/>
        </w:rPr>
        <w:t xml:space="preserve">.   </w:t>
      </w:r>
    </w:p>
    <w:p w14:paraId="0A1FC5F9" w14:textId="77777777" w:rsidR="006753E2" w:rsidRPr="008D54A3" w:rsidRDefault="00F26DBA" w:rsidP="00792C5E">
      <w:pPr>
        <w:ind w:firstLine="720"/>
        <w:jc w:val="both"/>
        <w:rPr>
          <w:lang w:val="mn-MN"/>
        </w:rPr>
      </w:pPr>
      <w:r w:rsidRPr="008D54A3">
        <w:rPr>
          <w:lang w:val="mn-MN"/>
        </w:rPr>
        <w:t xml:space="preserve">Ганц жишээ дурдвал, МЭ 4-р зууны үеийн үйл явдлуудыг </w:t>
      </w:r>
      <w:r w:rsidR="000E253D" w:rsidRPr="008D54A3">
        <w:rPr>
          <w:lang w:val="mn-MN"/>
        </w:rPr>
        <w:t xml:space="preserve">эргэн санацгаая. </w:t>
      </w:r>
      <w:r w:rsidR="000E253D" w:rsidRPr="008D54A3">
        <w:rPr>
          <w:i/>
          <w:lang w:val="mn-MN"/>
        </w:rPr>
        <w:t>Элч нарын тунх</w:t>
      </w:r>
      <w:r w:rsidRPr="008D54A3">
        <w:rPr>
          <w:i/>
          <w:lang w:val="mn-MN"/>
        </w:rPr>
        <w:t>гийн</w:t>
      </w:r>
      <w:r w:rsidRPr="008D54A3">
        <w:rPr>
          <w:lang w:val="mn-MN"/>
        </w:rPr>
        <w:t xml:space="preserve"> анхны хувилбаруудыг аль хэдийн ашигла</w:t>
      </w:r>
      <w:r w:rsidR="000E253D" w:rsidRPr="008D54A3">
        <w:rPr>
          <w:lang w:val="mn-MN"/>
        </w:rPr>
        <w:t>а</w:t>
      </w:r>
      <w:r w:rsidRPr="008D54A3">
        <w:rPr>
          <w:lang w:val="mn-MN"/>
        </w:rPr>
        <w:t>д эх</w:t>
      </w:r>
      <w:r w:rsidR="000E253D" w:rsidRPr="008D54A3">
        <w:rPr>
          <w:lang w:val="mn-MN"/>
        </w:rPr>
        <w:t>элсэн байсан үе. Түүхийн цаг</w:t>
      </w:r>
      <w:r w:rsidRPr="008D54A3">
        <w:rPr>
          <w:lang w:val="mn-MN"/>
        </w:rPr>
        <w:t xml:space="preserve"> үед хэд</w:t>
      </w:r>
      <w:r w:rsidR="000E253D" w:rsidRPr="008D54A3">
        <w:rPr>
          <w:lang w:val="mn-MN"/>
        </w:rPr>
        <w:t xml:space="preserve"> хэдэн буруу сургаал номлол үүсэж,</w:t>
      </w:r>
      <w:r w:rsidRPr="008D54A3">
        <w:rPr>
          <w:lang w:val="mn-MN"/>
        </w:rPr>
        <w:t xml:space="preserve"> чуулган зөвлөлийнхөө хамтаар</w:t>
      </w:r>
      <w:r w:rsidR="00A512AC" w:rsidRPr="008D54A3">
        <w:rPr>
          <w:lang w:val="mn-MN"/>
        </w:rPr>
        <w:t xml:space="preserve"> шийдвэрлэсэн байдаг. Эдгээр зөвлөлүүдийн </w:t>
      </w:r>
      <w:r w:rsidRPr="008D54A3">
        <w:rPr>
          <w:lang w:val="mn-MN"/>
        </w:rPr>
        <w:t xml:space="preserve">зарим </w:t>
      </w:r>
      <w:r w:rsidR="00A512AC" w:rsidRPr="008D54A3">
        <w:rPr>
          <w:lang w:val="mn-MN"/>
        </w:rPr>
        <w:t xml:space="preserve">нь </w:t>
      </w:r>
      <w:r w:rsidRPr="008D54A3">
        <w:rPr>
          <w:lang w:val="mn-MN"/>
        </w:rPr>
        <w:t xml:space="preserve">нутгийн </w:t>
      </w:r>
      <w:r w:rsidR="00A512AC" w:rsidRPr="008D54A3">
        <w:rPr>
          <w:lang w:val="mn-MN"/>
        </w:rPr>
        <w:t>зөвлөлүүд,</w:t>
      </w:r>
      <w:r w:rsidRPr="008D54A3">
        <w:rPr>
          <w:lang w:val="mn-MN"/>
        </w:rPr>
        <w:t xml:space="preserve"> </w:t>
      </w:r>
      <w:r w:rsidR="0070134E" w:rsidRPr="008D54A3">
        <w:rPr>
          <w:lang w:val="mn-MN"/>
        </w:rPr>
        <w:t>з</w:t>
      </w:r>
      <w:r w:rsidR="00B8476A" w:rsidRPr="008D54A3">
        <w:rPr>
          <w:lang w:val="mn-MN"/>
        </w:rPr>
        <w:t xml:space="preserve">арим нь дэлхийн ихэнх чуулганы </w:t>
      </w:r>
      <w:r w:rsidR="00FE48CA" w:rsidRPr="008D54A3">
        <w:rPr>
          <w:lang w:val="mn-MN"/>
        </w:rPr>
        <w:t xml:space="preserve">бишопуудыг </w:t>
      </w:r>
      <w:r w:rsidR="00B8476A" w:rsidRPr="008D54A3">
        <w:rPr>
          <w:lang w:val="mn-MN"/>
        </w:rPr>
        <w:t>хамруулсан тул</w:t>
      </w:r>
      <w:r w:rsidR="00D50D11" w:rsidRPr="008D54A3">
        <w:rPr>
          <w:lang w:val="mn-MN"/>
        </w:rPr>
        <w:t xml:space="preserve"> дэлхийн хэмжээний зөвлөл байсан</w:t>
      </w:r>
      <w:r w:rsidR="00B8476A" w:rsidRPr="008D54A3">
        <w:rPr>
          <w:lang w:val="mn-MN"/>
        </w:rPr>
        <w:t xml:space="preserve"> гэж үздэг</w:t>
      </w:r>
      <w:r w:rsidR="001F49DC" w:rsidRPr="008D54A3">
        <w:rPr>
          <w:lang w:val="mn-MN"/>
        </w:rPr>
        <w:t xml:space="preserve">. Жишээ нь, МЭ 325 онд </w:t>
      </w:r>
      <w:r w:rsidR="006612F8" w:rsidRPr="008D54A3">
        <w:rPr>
          <w:lang w:val="mn-MN"/>
        </w:rPr>
        <w:t>Никаиа</w:t>
      </w:r>
      <w:r w:rsidR="0070134E" w:rsidRPr="008D54A3">
        <w:rPr>
          <w:lang w:val="mn-MN"/>
        </w:rPr>
        <w:t>гийн</w:t>
      </w:r>
      <w:r w:rsidR="00484AD6" w:rsidRPr="008D54A3">
        <w:rPr>
          <w:lang w:val="mn-MN"/>
        </w:rPr>
        <w:t xml:space="preserve"> Зөвлөл болон</w:t>
      </w:r>
      <w:r w:rsidR="0070134E" w:rsidRPr="008D54A3">
        <w:rPr>
          <w:lang w:val="mn-MN"/>
        </w:rPr>
        <w:t xml:space="preserve"> МЭ 381 онд Константиноплын Зөвлөл </w:t>
      </w:r>
      <w:r w:rsidR="001F49DC" w:rsidRPr="008D54A3">
        <w:rPr>
          <w:lang w:val="mn-MN"/>
        </w:rPr>
        <w:t>нь</w:t>
      </w:r>
      <w:r w:rsidR="00743B2C" w:rsidRPr="008D54A3">
        <w:rPr>
          <w:lang w:val="mn-MN"/>
        </w:rPr>
        <w:t xml:space="preserve"> </w:t>
      </w:r>
      <w:r w:rsidR="001A2B54" w:rsidRPr="008D54A3">
        <w:rPr>
          <w:i/>
          <w:lang w:val="mn-MN"/>
        </w:rPr>
        <w:t>Элч нарын тунхаг</w:t>
      </w:r>
      <w:r w:rsidR="001F49DC" w:rsidRPr="008D54A3">
        <w:rPr>
          <w:i/>
          <w:lang w:val="mn-MN"/>
        </w:rPr>
        <w:t xml:space="preserve"> дахь </w:t>
      </w:r>
      <w:r w:rsidR="00BC7282" w:rsidRPr="008D54A3">
        <w:rPr>
          <w:lang w:val="mn-MN"/>
        </w:rPr>
        <w:t>итгэлийн үндсэн тунхаглалуудтай</w:t>
      </w:r>
      <w:r w:rsidR="00743B2C" w:rsidRPr="008D54A3">
        <w:rPr>
          <w:lang w:val="mn-MN"/>
        </w:rPr>
        <w:t xml:space="preserve"> холбоотой </w:t>
      </w:r>
      <w:r w:rsidR="00BC7282" w:rsidRPr="008D54A3">
        <w:rPr>
          <w:lang w:val="mn-MN"/>
        </w:rPr>
        <w:t xml:space="preserve">хэд хэдэн </w:t>
      </w:r>
      <w:r w:rsidR="00484AD6" w:rsidRPr="008D54A3">
        <w:rPr>
          <w:lang w:val="mn-MN"/>
        </w:rPr>
        <w:t>асуудлуудыг авч үздэг</w:t>
      </w:r>
      <w:r w:rsidR="001A2B54" w:rsidRPr="008D54A3">
        <w:rPr>
          <w:lang w:val="mn-MN"/>
        </w:rPr>
        <w:t xml:space="preserve"> </w:t>
      </w:r>
      <w:r w:rsidR="00484AD6" w:rsidRPr="008D54A3">
        <w:rPr>
          <w:lang w:val="mn-MN"/>
        </w:rPr>
        <w:t>дэлхий хэмжээний зөвлөлүүд байв.</w:t>
      </w:r>
    </w:p>
    <w:p w14:paraId="7FFA9B26" w14:textId="77777777" w:rsidR="006753E2" w:rsidRPr="008D54A3" w:rsidRDefault="001A2B54" w:rsidP="00792C5E">
      <w:pPr>
        <w:ind w:firstLine="720"/>
        <w:jc w:val="both"/>
        <w:rPr>
          <w:lang w:val="mn-MN"/>
        </w:rPr>
      </w:pPr>
      <w:r w:rsidRPr="008D54A3">
        <w:rPr>
          <w:lang w:val="mn-MN"/>
        </w:rPr>
        <w:t xml:space="preserve">Орчин цагийн </w:t>
      </w:r>
      <w:r w:rsidR="006612F8" w:rsidRPr="008D54A3">
        <w:rPr>
          <w:lang w:val="mn-MN"/>
        </w:rPr>
        <w:t>Никаиа</w:t>
      </w:r>
      <w:r w:rsidR="00E635D7" w:rsidRPr="008D54A3">
        <w:rPr>
          <w:lang w:val="mn-MN"/>
        </w:rPr>
        <w:t>гийн</w:t>
      </w:r>
      <w:r w:rsidR="006612F8" w:rsidRPr="008D54A3">
        <w:rPr>
          <w:lang w:val="mn-MN"/>
        </w:rPr>
        <w:t xml:space="preserve"> тунх</w:t>
      </w:r>
      <w:r w:rsidR="0025710C" w:rsidRPr="008D54A3">
        <w:rPr>
          <w:lang w:val="mn-MN"/>
        </w:rPr>
        <w:t>г</w:t>
      </w:r>
      <w:r w:rsidR="006612F8" w:rsidRPr="008D54A3">
        <w:rPr>
          <w:lang w:val="mn-MN"/>
        </w:rPr>
        <w:t>ийг МЭ 325 онд Никаиа</w:t>
      </w:r>
      <w:r w:rsidRPr="008D54A3">
        <w:rPr>
          <w:lang w:val="mn-MN"/>
        </w:rPr>
        <w:t xml:space="preserve">гийн Зөвлөл ноороглон гаргаж, улмаар </w:t>
      </w:r>
      <w:r w:rsidR="00125218" w:rsidRPr="008D54A3">
        <w:rPr>
          <w:lang w:val="mn-MN"/>
        </w:rPr>
        <w:t xml:space="preserve">МЭ 381 онд </w:t>
      </w:r>
      <w:r w:rsidRPr="008D54A3">
        <w:rPr>
          <w:lang w:val="mn-MN"/>
        </w:rPr>
        <w:t xml:space="preserve">Константиноплын Зөвлөл </w:t>
      </w:r>
      <w:r w:rsidR="00125218" w:rsidRPr="008D54A3">
        <w:rPr>
          <w:lang w:val="mn-MN"/>
        </w:rPr>
        <w:t xml:space="preserve">үүнийг </w:t>
      </w:r>
      <w:r w:rsidRPr="008D54A3">
        <w:rPr>
          <w:lang w:val="mn-MN"/>
        </w:rPr>
        <w:t>боловсронгуй болгож</w:t>
      </w:r>
      <w:r w:rsidR="0025710C" w:rsidRPr="008D54A3">
        <w:rPr>
          <w:lang w:val="mn-MN"/>
        </w:rPr>
        <w:t>,</w:t>
      </w:r>
      <w:r w:rsidRPr="008D54A3">
        <w:rPr>
          <w:lang w:val="mn-MN"/>
        </w:rPr>
        <w:t xml:space="preserve"> орчин цагийн хувилбарыг гаргасан байна</w:t>
      </w:r>
      <w:r w:rsidR="006753E2" w:rsidRPr="008D54A3">
        <w:rPr>
          <w:lang w:val="mn-MN"/>
        </w:rPr>
        <w:t>.</w:t>
      </w:r>
      <w:r w:rsidRPr="008D54A3">
        <w:rPr>
          <w:lang w:val="mn-MN"/>
        </w:rPr>
        <w:t xml:space="preserve"> </w:t>
      </w:r>
      <w:r w:rsidR="006753E2" w:rsidRPr="008D54A3">
        <w:rPr>
          <w:lang w:val="mn-MN"/>
        </w:rPr>
        <w:t xml:space="preserve"> </w:t>
      </w:r>
      <w:r w:rsidR="000E253D" w:rsidRPr="008D54A3">
        <w:rPr>
          <w:lang w:val="mn-MN"/>
        </w:rPr>
        <w:t xml:space="preserve">Энэ бол </w:t>
      </w:r>
      <w:r w:rsidR="000E253D" w:rsidRPr="008D54A3">
        <w:rPr>
          <w:i/>
          <w:lang w:val="mn-MN"/>
        </w:rPr>
        <w:t>Элч нарын тунх</w:t>
      </w:r>
      <w:r w:rsidR="00CF734D" w:rsidRPr="008D54A3">
        <w:rPr>
          <w:i/>
          <w:lang w:val="mn-MN"/>
        </w:rPr>
        <w:t>гийг</w:t>
      </w:r>
      <w:r w:rsidR="00CF734D" w:rsidRPr="008D54A3">
        <w:rPr>
          <w:lang w:val="mn-MN"/>
        </w:rPr>
        <w:t xml:space="preserve"> улам дэлгэрэнгүй тайлбартай болгосо</w:t>
      </w:r>
      <w:r w:rsidR="000E253D" w:rsidRPr="008D54A3">
        <w:rPr>
          <w:lang w:val="mn-MN"/>
        </w:rPr>
        <w:t>н хувилбар</w:t>
      </w:r>
      <w:r w:rsidR="00125218" w:rsidRPr="008D54A3">
        <w:rPr>
          <w:lang w:val="mn-MN"/>
        </w:rPr>
        <w:t xml:space="preserve"> юм</w:t>
      </w:r>
      <w:r w:rsidR="000E253D" w:rsidRPr="008D54A3">
        <w:rPr>
          <w:lang w:val="mn-MN"/>
        </w:rPr>
        <w:t>. Гол зорилго нь тунх</w:t>
      </w:r>
      <w:r w:rsidR="00CF734D" w:rsidRPr="008D54A3">
        <w:rPr>
          <w:lang w:val="mn-MN"/>
        </w:rPr>
        <w:t>гий</w:t>
      </w:r>
      <w:r w:rsidR="000E253D" w:rsidRPr="008D54A3">
        <w:rPr>
          <w:lang w:val="mn-MN"/>
        </w:rPr>
        <w:t>н зарим санааг худал тайлбарлас</w:t>
      </w:r>
      <w:r w:rsidR="00CF734D" w:rsidRPr="008D54A3">
        <w:rPr>
          <w:lang w:val="mn-MN"/>
        </w:rPr>
        <w:t>ныг залруулах</w:t>
      </w:r>
      <w:r w:rsidR="00125218" w:rsidRPr="008D54A3">
        <w:rPr>
          <w:lang w:val="mn-MN"/>
        </w:rPr>
        <w:t xml:space="preserve"> явдал</w:t>
      </w:r>
      <w:r w:rsidR="00CF734D" w:rsidRPr="008D54A3">
        <w:rPr>
          <w:lang w:val="mn-MN"/>
        </w:rPr>
        <w:t xml:space="preserve"> байжээ. </w:t>
      </w:r>
    </w:p>
    <w:p w14:paraId="4C1EFBC3" w14:textId="77777777" w:rsidR="006753E2" w:rsidRPr="008D54A3" w:rsidRDefault="00277DF9" w:rsidP="00792C5E">
      <w:pPr>
        <w:ind w:firstLine="720"/>
        <w:jc w:val="both"/>
        <w:rPr>
          <w:lang w:val="mn-MN"/>
        </w:rPr>
      </w:pPr>
      <w:r w:rsidRPr="008D54A3">
        <w:rPr>
          <w:lang w:val="mn-MN"/>
        </w:rPr>
        <w:t xml:space="preserve">Жишээ нь, </w:t>
      </w:r>
      <w:r w:rsidR="009751F2" w:rsidRPr="008D54A3">
        <w:rPr>
          <w:lang w:val="mn-MN"/>
        </w:rPr>
        <w:t>гностик</w:t>
      </w:r>
      <w:r w:rsidR="008C177D" w:rsidRPr="008D54A3">
        <w:rPr>
          <w:lang w:val="mn-MN"/>
        </w:rPr>
        <w:t xml:space="preserve"> үзэл нь</w:t>
      </w:r>
      <w:r w:rsidRPr="008D54A3">
        <w:rPr>
          <w:lang w:val="mn-MN"/>
        </w:rPr>
        <w:t xml:space="preserve"> энэ дэлхийг б</w:t>
      </w:r>
      <w:r w:rsidR="008C177D" w:rsidRPr="008D54A3">
        <w:rPr>
          <w:lang w:val="mn-MN"/>
        </w:rPr>
        <w:t xml:space="preserve">үтээсэн Библийн Бурханыг өөр нэг </w:t>
      </w:r>
      <w:r w:rsidRPr="008D54A3">
        <w:rPr>
          <w:lang w:val="mn-MN"/>
        </w:rPr>
        <w:t>бурхан бүт</w:t>
      </w:r>
      <w:r w:rsidR="009E48F0" w:rsidRPr="008D54A3">
        <w:rPr>
          <w:lang w:val="mn-MN"/>
        </w:rPr>
        <w:t>ээсэн гэж заадаг байсан. Гностик үзэл</w:t>
      </w:r>
      <w:r w:rsidRPr="008D54A3">
        <w:rPr>
          <w:lang w:val="mn-MN"/>
        </w:rPr>
        <w:t xml:space="preserve"> шиг </w:t>
      </w:r>
      <w:r w:rsidR="008C177D" w:rsidRPr="008D54A3">
        <w:rPr>
          <w:lang w:val="mn-MN"/>
        </w:rPr>
        <w:t xml:space="preserve">тэрс үзлүүдийг </w:t>
      </w:r>
      <w:r w:rsidR="009E48F0" w:rsidRPr="008D54A3">
        <w:rPr>
          <w:i/>
          <w:lang w:val="mn-MN"/>
        </w:rPr>
        <w:t>Элч нарын тунх</w:t>
      </w:r>
      <w:r w:rsidRPr="008D54A3">
        <w:rPr>
          <w:i/>
          <w:lang w:val="mn-MN"/>
        </w:rPr>
        <w:t>гаар</w:t>
      </w:r>
      <w:r w:rsidRPr="008D54A3">
        <w:rPr>
          <w:lang w:val="mn-MN"/>
        </w:rPr>
        <w:t xml:space="preserve"> шууд</w:t>
      </w:r>
      <w:r w:rsidR="00B72D91" w:rsidRPr="008D54A3">
        <w:rPr>
          <w:lang w:val="mn-MN"/>
        </w:rPr>
        <w:t xml:space="preserve"> няцааж </w:t>
      </w:r>
      <w:r w:rsidRPr="008D54A3">
        <w:rPr>
          <w:lang w:val="mn-MN"/>
        </w:rPr>
        <w:t xml:space="preserve">болохгүй байсан учраас </w:t>
      </w:r>
      <w:r w:rsidR="009E48F0" w:rsidRPr="008D54A3">
        <w:rPr>
          <w:lang w:val="mn-MN"/>
        </w:rPr>
        <w:t>Никаиа</w:t>
      </w:r>
      <w:r w:rsidR="00E635D7" w:rsidRPr="008D54A3">
        <w:rPr>
          <w:lang w:val="mn-MN"/>
        </w:rPr>
        <w:t>гийн</w:t>
      </w:r>
      <w:r w:rsidR="00AF7FEF" w:rsidRPr="008D54A3">
        <w:rPr>
          <w:lang w:val="mn-MN"/>
        </w:rPr>
        <w:t xml:space="preserve"> тунхагт илүү дэлгэрэнгүй та</w:t>
      </w:r>
      <w:r w:rsidR="00B72D91" w:rsidRPr="008D54A3">
        <w:rPr>
          <w:lang w:val="mn-MN"/>
        </w:rPr>
        <w:t>йлбар оруулсан юм</w:t>
      </w:r>
      <w:r w:rsidR="00AF7FEF" w:rsidRPr="008D54A3">
        <w:rPr>
          <w:lang w:val="mn-MN"/>
        </w:rPr>
        <w:t xml:space="preserve">. </w:t>
      </w:r>
      <w:r w:rsidR="00B72D91" w:rsidRPr="008D54A3">
        <w:rPr>
          <w:lang w:val="mn-MN"/>
        </w:rPr>
        <w:t xml:space="preserve">Энэ нь </w:t>
      </w:r>
      <w:r w:rsidR="009E48F0" w:rsidRPr="008D54A3">
        <w:rPr>
          <w:i/>
          <w:lang w:val="mn-MN"/>
        </w:rPr>
        <w:t>Элч нарын тунх</w:t>
      </w:r>
      <w:r w:rsidR="00AF7FEF" w:rsidRPr="008D54A3">
        <w:rPr>
          <w:i/>
          <w:lang w:val="mn-MN"/>
        </w:rPr>
        <w:t>гийн</w:t>
      </w:r>
      <w:r w:rsidR="00AF7FEF" w:rsidRPr="008D54A3">
        <w:rPr>
          <w:lang w:val="mn-MN"/>
        </w:rPr>
        <w:t xml:space="preserve"> санааг </w:t>
      </w:r>
      <w:r w:rsidR="00B72D91" w:rsidRPr="008D54A3">
        <w:rPr>
          <w:lang w:val="mn-MN"/>
        </w:rPr>
        <w:t>тодорхой болгох зорилготой байв</w:t>
      </w:r>
      <w:r w:rsidR="006753E2" w:rsidRPr="008D54A3">
        <w:rPr>
          <w:lang w:val="mn-MN"/>
        </w:rPr>
        <w:t>.</w:t>
      </w:r>
    </w:p>
    <w:p w14:paraId="5BAD4486" w14:textId="77777777" w:rsidR="006753E2" w:rsidRPr="008D54A3" w:rsidRDefault="009B4F20" w:rsidP="00792C5E">
      <w:pPr>
        <w:ind w:firstLine="720"/>
        <w:jc w:val="both"/>
        <w:rPr>
          <w:lang w:val="mn-MN"/>
        </w:rPr>
      </w:pPr>
      <w:r w:rsidRPr="008D54A3">
        <w:rPr>
          <w:lang w:val="mn-MN"/>
        </w:rPr>
        <w:t xml:space="preserve">Ялангуяа </w:t>
      </w:r>
      <w:r w:rsidRPr="008D54A3">
        <w:rPr>
          <w:i/>
          <w:lang w:val="mn-MN"/>
        </w:rPr>
        <w:t>Элч нарын тунхагт</w:t>
      </w:r>
      <w:r w:rsidR="00B72D91" w:rsidRPr="008D54A3">
        <w:rPr>
          <w:lang w:val="mn-MN"/>
        </w:rPr>
        <w:t xml:space="preserve"> “Би тэнгэр газрыг Бүтээгч </w:t>
      </w:r>
      <w:r w:rsidR="005C7CAB" w:rsidRPr="008D54A3">
        <w:rPr>
          <w:lang w:val="mn-MN"/>
        </w:rPr>
        <w:t>Бурхан Эцэ</w:t>
      </w:r>
      <w:r w:rsidR="00E635D7" w:rsidRPr="008D54A3">
        <w:rPr>
          <w:lang w:val="mn-MN"/>
        </w:rPr>
        <w:t xml:space="preserve">гт итгэдэг” гэсэн байхад, </w:t>
      </w:r>
      <w:r w:rsidR="009E48F0" w:rsidRPr="008D54A3">
        <w:rPr>
          <w:lang w:val="mn-MN"/>
        </w:rPr>
        <w:t>Ник</w:t>
      </w:r>
      <w:r w:rsidR="00E635D7" w:rsidRPr="008D54A3">
        <w:rPr>
          <w:lang w:val="mn-MN"/>
        </w:rPr>
        <w:t>а</w:t>
      </w:r>
      <w:r w:rsidR="009E48F0" w:rsidRPr="008D54A3">
        <w:rPr>
          <w:lang w:val="mn-MN"/>
        </w:rPr>
        <w:t>иа</w:t>
      </w:r>
      <w:r w:rsidR="00E635D7" w:rsidRPr="008D54A3">
        <w:rPr>
          <w:lang w:val="mn-MN"/>
        </w:rPr>
        <w:t>гийн</w:t>
      </w:r>
      <w:r w:rsidR="005C7CAB" w:rsidRPr="008D54A3">
        <w:rPr>
          <w:lang w:val="mn-MN"/>
        </w:rPr>
        <w:t xml:space="preserve"> тунхагт илүү дэлгэрэнгүй </w:t>
      </w:r>
      <w:r w:rsidR="00B0634F" w:rsidRPr="008D54A3">
        <w:rPr>
          <w:lang w:val="mn-MN"/>
        </w:rPr>
        <w:t>байдаг</w:t>
      </w:r>
      <w:r w:rsidR="00E635D7" w:rsidRPr="008D54A3">
        <w:rPr>
          <w:lang w:val="mn-MN"/>
        </w:rPr>
        <w:t>. Эн</w:t>
      </w:r>
      <w:r w:rsidR="00B72D91" w:rsidRPr="008D54A3">
        <w:rPr>
          <w:lang w:val="mn-MN"/>
        </w:rPr>
        <w:t xml:space="preserve">д: </w:t>
      </w:r>
      <w:r w:rsidR="006753E2" w:rsidRPr="008D54A3">
        <w:rPr>
          <w:lang w:val="mn-MN"/>
        </w:rPr>
        <w:t xml:space="preserve"> </w:t>
      </w:r>
      <w:r w:rsidR="00B72D91" w:rsidRPr="008D54A3">
        <w:rPr>
          <w:lang w:val="mn-MN"/>
        </w:rPr>
        <w:t>“</w:t>
      </w:r>
      <w:r w:rsidR="00CB7B1E" w:rsidRPr="008D54A3">
        <w:rPr>
          <w:lang w:val="mn-MN"/>
        </w:rPr>
        <w:t>Бид тэнгэр газрыг, үзэгдэх ба үл үзэгдэх бүхнийг бүтээгч, цорын ганц Бурхан, Хүчит Эцэгт итгэдэг</w:t>
      </w:r>
      <w:r w:rsidR="00B72D91" w:rsidRPr="008D54A3">
        <w:rPr>
          <w:lang w:val="mn-MN"/>
        </w:rPr>
        <w:t>” гэжээ</w:t>
      </w:r>
      <w:r w:rsidR="006753E2" w:rsidRPr="008D54A3">
        <w:rPr>
          <w:lang w:val="mn-MN"/>
        </w:rPr>
        <w:t xml:space="preserve">. </w:t>
      </w:r>
      <w:r w:rsidR="00CB7B1E" w:rsidRPr="008D54A3">
        <w:rPr>
          <w:lang w:val="mn-MN"/>
        </w:rPr>
        <w:t>Энд дөрвөн зүйл анхаарал татдаг</w:t>
      </w:r>
      <w:r w:rsidR="006753E2" w:rsidRPr="008D54A3">
        <w:rPr>
          <w:lang w:val="mn-MN"/>
        </w:rPr>
        <w:t xml:space="preserve">: </w:t>
      </w:r>
    </w:p>
    <w:p w14:paraId="212ABCF8" w14:textId="77777777" w:rsidR="006753E2" w:rsidRPr="008D54A3" w:rsidRDefault="0064753B" w:rsidP="00792C5E">
      <w:pPr>
        <w:ind w:firstLine="720"/>
        <w:jc w:val="both"/>
        <w:rPr>
          <w:lang w:val="mn-MN"/>
        </w:rPr>
      </w:pPr>
      <w:r w:rsidRPr="008D54A3">
        <w:rPr>
          <w:lang w:val="mn-MN"/>
        </w:rPr>
        <w:t>Нэгд</w:t>
      </w:r>
      <w:r w:rsidR="009E48F0" w:rsidRPr="008D54A3">
        <w:rPr>
          <w:lang w:val="mn-MN"/>
        </w:rPr>
        <w:t>үгээрт</w:t>
      </w:r>
      <w:r w:rsidR="006753E2" w:rsidRPr="008D54A3">
        <w:rPr>
          <w:lang w:val="mn-MN"/>
        </w:rPr>
        <w:t>,</w:t>
      </w:r>
      <w:r w:rsidR="00CB7B1E" w:rsidRPr="008D54A3">
        <w:rPr>
          <w:lang w:val="mn-MN"/>
        </w:rPr>
        <w:t xml:space="preserve"> </w:t>
      </w:r>
      <w:r w:rsidR="009E48F0" w:rsidRPr="008D54A3">
        <w:rPr>
          <w:i/>
          <w:lang w:val="mn-MN"/>
        </w:rPr>
        <w:t>Никаиагийн</w:t>
      </w:r>
      <w:r w:rsidR="00E635D7" w:rsidRPr="008D54A3">
        <w:rPr>
          <w:i/>
          <w:lang w:val="mn-MN"/>
        </w:rPr>
        <w:t xml:space="preserve"> </w:t>
      </w:r>
      <w:r w:rsidR="00CB7B1E" w:rsidRPr="008D54A3">
        <w:rPr>
          <w:i/>
          <w:lang w:val="mn-MN"/>
        </w:rPr>
        <w:t>тунхаг</w:t>
      </w:r>
      <w:r w:rsidR="00CB7B1E" w:rsidRPr="008D54A3">
        <w:rPr>
          <w:lang w:val="mn-MN"/>
        </w:rPr>
        <w:t xml:space="preserve"> нь </w:t>
      </w:r>
      <w:r w:rsidR="00CB7B1E" w:rsidRPr="008D54A3">
        <w:rPr>
          <w:i/>
          <w:lang w:val="mn-MN"/>
        </w:rPr>
        <w:t>Элч нарын тунхаг</w:t>
      </w:r>
      <w:r w:rsidR="00CB7B1E" w:rsidRPr="008D54A3">
        <w:rPr>
          <w:lang w:val="mn-MN"/>
        </w:rPr>
        <w:t xml:space="preserve"> дээр үндэслэсэн. </w:t>
      </w:r>
      <w:r w:rsidR="009E48F0" w:rsidRPr="008D54A3">
        <w:rPr>
          <w:lang w:val="mn-MN"/>
        </w:rPr>
        <w:t>Дэлхийн хэмжээний Никаиа</w:t>
      </w:r>
      <w:r w:rsidR="00E635D7" w:rsidRPr="008D54A3">
        <w:rPr>
          <w:lang w:val="mn-MN"/>
        </w:rPr>
        <w:t>гийн Зөвлөл нь өө</w:t>
      </w:r>
      <w:r w:rsidR="009E48F0" w:rsidRPr="008D54A3">
        <w:rPr>
          <w:lang w:val="mn-MN"/>
        </w:rPr>
        <w:t>рсдийн тунх</w:t>
      </w:r>
      <w:r w:rsidR="00E635D7" w:rsidRPr="008D54A3">
        <w:rPr>
          <w:lang w:val="mn-MN"/>
        </w:rPr>
        <w:t xml:space="preserve">гийг </w:t>
      </w:r>
      <w:r w:rsidR="00E635D7" w:rsidRPr="008D54A3">
        <w:rPr>
          <w:i/>
          <w:lang w:val="mn-MN"/>
        </w:rPr>
        <w:t>Элч нарын тунхагт</w:t>
      </w:r>
      <w:r w:rsidR="00E635D7" w:rsidRPr="008D54A3">
        <w:rPr>
          <w:lang w:val="mn-MN"/>
        </w:rPr>
        <w:t xml:space="preserve"> тулгуурласнаараа үүнийг чуу</w:t>
      </w:r>
      <w:r w:rsidR="0099383E" w:rsidRPr="008D54A3">
        <w:rPr>
          <w:lang w:val="mn-MN"/>
        </w:rPr>
        <w:t>л</w:t>
      </w:r>
      <w:r w:rsidR="00E635D7" w:rsidRPr="008D54A3">
        <w:rPr>
          <w:lang w:val="mn-MN"/>
        </w:rPr>
        <w:t xml:space="preserve">ган дэлхий дахинаа </w:t>
      </w:r>
      <w:r w:rsidR="00E635D7" w:rsidRPr="008D54A3">
        <w:rPr>
          <w:i/>
          <w:lang w:val="mn-MN"/>
        </w:rPr>
        <w:t>хүлээн зөвшөөрч буйг харуулсан юм.</w:t>
      </w:r>
      <w:r w:rsidR="00CB7B1E" w:rsidRPr="008D54A3">
        <w:rPr>
          <w:lang w:val="mn-MN"/>
        </w:rPr>
        <w:t xml:space="preserve"> </w:t>
      </w:r>
    </w:p>
    <w:p w14:paraId="7FA04C55" w14:textId="77777777" w:rsidR="006753E2" w:rsidRPr="008D54A3" w:rsidRDefault="009E48F0" w:rsidP="00792C5E">
      <w:pPr>
        <w:ind w:firstLine="720"/>
        <w:jc w:val="both"/>
        <w:rPr>
          <w:lang w:val="mn-MN"/>
        </w:rPr>
      </w:pPr>
      <w:r w:rsidRPr="008D54A3">
        <w:rPr>
          <w:lang w:val="mn-MN"/>
        </w:rPr>
        <w:lastRenderedPageBreak/>
        <w:t>Хоёрдугаарт</w:t>
      </w:r>
      <w:r w:rsidR="006753E2" w:rsidRPr="008D54A3">
        <w:rPr>
          <w:lang w:val="mn-MN"/>
        </w:rPr>
        <w:t xml:space="preserve">, </w:t>
      </w:r>
      <w:r w:rsidRPr="008D54A3">
        <w:rPr>
          <w:i/>
          <w:lang w:val="mn-MN"/>
        </w:rPr>
        <w:t>Никаиагийн</w:t>
      </w:r>
      <w:r w:rsidR="00E4117F" w:rsidRPr="008D54A3">
        <w:rPr>
          <w:i/>
          <w:lang w:val="mn-MN"/>
        </w:rPr>
        <w:t xml:space="preserve"> тунхаг</w:t>
      </w:r>
      <w:r w:rsidR="000E253D" w:rsidRPr="008D54A3">
        <w:rPr>
          <w:lang w:val="mn-MN"/>
        </w:rPr>
        <w:t xml:space="preserve"> нь “Би” гэдэг үгийн</w:t>
      </w:r>
      <w:r w:rsidR="00E4117F" w:rsidRPr="008D54A3">
        <w:rPr>
          <w:lang w:val="mn-MN"/>
        </w:rPr>
        <w:t xml:space="preserve"> оронд “Б</w:t>
      </w:r>
      <w:r w:rsidR="00310363" w:rsidRPr="008D54A3">
        <w:rPr>
          <w:lang w:val="mn-MN"/>
        </w:rPr>
        <w:t xml:space="preserve">ид” гэдэг үгээр эхэлдэг. </w:t>
      </w:r>
      <w:r w:rsidR="00E4117F" w:rsidRPr="008D54A3">
        <w:rPr>
          <w:i/>
          <w:lang w:val="mn-MN"/>
        </w:rPr>
        <w:t>Элч нары</w:t>
      </w:r>
      <w:r w:rsidR="000E253D" w:rsidRPr="008D54A3">
        <w:rPr>
          <w:i/>
          <w:lang w:val="mn-MN"/>
        </w:rPr>
        <w:t>н тунхаг</w:t>
      </w:r>
      <w:r w:rsidR="00310363" w:rsidRPr="008D54A3">
        <w:rPr>
          <w:lang w:val="mn-MN"/>
        </w:rPr>
        <w:t xml:space="preserve"> нь </w:t>
      </w:r>
      <w:r w:rsidR="000E253D" w:rsidRPr="008D54A3">
        <w:rPr>
          <w:lang w:val="mn-MN"/>
        </w:rPr>
        <w:t>хувь хүн баптис</w:t>
      </w:r>
      <w:r w:rsidR="00E4117F" w:rsidRPr="008D54A3">
        <w:rPr>
          <w:lang w:val="mn-MN"/>
        </w:rPr>
        <w:t xml:space="preserve">м хүртэх үедээ итгэлээ тунхаглах зориулалттай байсан бол </w:t>
      </w:r>
      <w:r w:rsidRPr="008D54A3">
        <w:rPr>
          <w:i/>
          <w:lang w:val="mn-MN"/>
        </w:rPr>
        <w:t>Никаиагийн</w:t>
      </w:r>
      <w:r w:rsidR="00E4117F" w:rsidRPr="008D54A3">
        <w:rPr>
          <w:i/>
          <w:lang w:val="mn-MN"/>
        </w:rPr>
        <w:t xml:space="preserve"> тунхаг</w:t>
      </w:r>
      <w:r w:rsidR="00E4117F" w:rsidRPr="008D54A3">
        <w:rPr>
          <w:lang w:val="mn-MN"/>
        </w:rPr>
        <w:t xml:space="preserve"> нь яг </w:t>
      </w:r>
      <w:r w:rsidR="00310363" w:rsidRPr="008D54A3">
        <w:rPr>
          <w:lang w:val="mn-MN"/>
        </w:rPr>
        <w:t>ижил онол сургаалыг даяар</w:t>
      </w:r>
      <w:r w:rsidR="000E253D" w:rsidRPr="008D54A3">
        <w:rPr>
          <w:lang w:val="mn-MN"/>
        </w:rPr>
        <w:t xml:space="preserve"> чуулган</w:t>
      </w:r>
      <w:r w:rsidR="00E4117F" w:rsidRPr="008D54A3">
        <w:rPr>
          <w:lang w:val="mn-MN"/>
        </w:rPr>
        <w:t xml:space="preserve"> хамтдаа </w:t>
      </w:r>
      <w:r w:rsidR="00483D75" w:rsidRPr="008D54A3">
        <w:rPr>
          <w:lang w:val="mn-MN"/>
        </w:rPr>
        <w:t>хүлээн зөвшөөрдөг</w:t>
      </w:r>
      <w:r w:rsidR="00E4117F" w:rsidRPr="008D54A3">
        <w:rPr>
          <w:lang w:val="mn-MN"/>
        </w:rPr>
        <w:t xml:space="preserve"> </w:t>
      </w:r>
      <w:r w:rsidR="00957BD9" w:rsidRPr="008D54A3">
        <w:rPr>
          <w:lang w:val="mn-MN"/>
        </w:rPr>
        <w:t xml:space="preserve">гэсэн </w:t>
      </w:r>
      <w:r w:rsidR="00483D75" w:rsidRPr="008D54A3">
        <w:rPr>
          <w:lang w:val="mn-MN"/>
        </w:rPr>
        <w:t>мэдэгдэл байв</w:t>
      </w:r>
      <w:r w:rsidR="006753E2" w:rsidRPr="008D54A3">
        <w:rPr>
          <w:lang w:val="mn-MN"/>
        </w:rPr>
        <w:t xml:space="preserve">. </w:t>
      </w:r>
    </w:p>
    <w:p w14:paraId="439D5BB4" w14:textId="77777777" w:rsidR="00E90060" w:rsidRPr="008D54A3" w:rsidRDefault="009E48F0" w:rsidP="00792C5E">
      <w:pPr>
        <w:ind w:firstLine="720"/>
        <w:jc w:val="both"/>
        <w:rPr>
          <w:lang w:val="mn-MN"/>
        </w:rPr>
      </w:pPr>
      <w:r w:rsidRPr="008D54A3">
        <w:rPr>
          <w:lang w:val="mn-MN"/>
        </w:rPr>
        <w:t>Гуравдугаарт</w:t>
      </w:r>
      <w:r w:rsidR="00E4117F" w:rsidRPr="008D54A3">
        <w:rPr>
          <w:lang w:val="mn-MN"/>
        </w:rPr>
        <w:t xml:space="preserve">, </w:t>
      </w:r>
      <w:r w:rsidRPr="008D54A3">
        <w:rPr>
          <w:i/>
          <w:lang w:val="mn-MN"/>
        </w:rPr>
        <w:t>Никаиагийн</w:t>
      </w:r>
      <w:r w:rsidR="00E4117F" w:rsidRPr="008D54A3">
        <w:rPr>
          <w:lang w:val="mn-MN"/>
        </w:rPr>
        <w:t xml:space="preserve"> тунхагт</w:t>
      </w:r>
      <w:r w:rsidR="00E92798" w:rsidRPr="008D54A3">
        <w:rPr>
          <w:lang w:val="mn-MN"/>
        </w:rPr>
        <w:t xml:space="preserve"> </w:t>
      </w:r>
      <w:r w:rsidR="00E90060" w:rsidRPr="008D54A3">
        <w:rPr>
          <w:lang w:val="mn-MN"/>
        </w:rPr>
        <w:t>“Бурхан” гэдэг үг</w:t>
      </w:r>
      <w:r w:rsidR="000E253D" w:rsidRPr="008D54A3">
        <w:rPr>
          <w:lang w:val="mn-MN"/>
        </w:rPr>
        <w:t>ийн</w:t>
      </w:r>
      <w:r w:rsidR="00E90060" w:rsidRPr="008D54A3">
        <w:rPr>
          <w:lang w:val="mn-MN"/>
        </w:rPr>
        <w:t xml:space="preserve"> өмнө </w:t>
      </w:r>
      <w:r w:rsidR="00E92798" w:rsidRPr="008D54A3">
        <w:rPr>
          <w:lang w:val="mn-MN"/>
        </w:rPr>
        <w:t>“цорын ганц” гэдэг үг</w:t>
      </w:r>
      <w:r w:rsidR="000E253D" w:rsidRPr="008D54A3">
        <w:rPr>
          <w:lang w:val="mn-MN"/>
        </w:rPr>
        <w:t>ийг</w:t>
      </w:r>
      <w:r w:rsidR="00E90060" w:rsidRPr="008D54A3">
        <w:rPr>
          <w:lang w:val="mn-MN"/>
        </w:rPr>
        <w:t xml:space="preserve"> нэмж</w:t>
      </w:r>
      <w:r w:rsidR="00E1522E" w:rsidRPr="008D54A3">
        <w:rPr>
          <w:lang w:val="mn-MN"/>
        </w:rPr>
        <w:t>, тодотгож</w:t>
      </w:r>
      <w:r w:rsidR="000E253D" w:rsidRPr="008D54A3">
        <w:rPr>
          <w:lang w:val="mn-MN"/>
        </w:rPr>
        <w:t xml:space="preserve"> өгсөн</w:t>
      </w:r>
      <w:r w:rsidR="00957BD9" w:rsidRPr="008D54A3">
        <w:rPr>
          <w:lang w:val="mn-MN"/>
        </w:rPr>
        <w:t xml:space="preserve"> байдаг</w:t>
      </w:r>
      <w:r w:rsidR="000E253D" w:rsidRPr="008D54A3">
        <w:rPr>
          <w:lang w:val="mn-MN"/>
        </w:rPr>
        <w:t xml:space="preserve">. Ингэснээр </w:t>
      </w:r>
      <w:r w:rsidR="00957BD9" w:rsidRPr="008D54A3">
        <w:rPr>
          <w:lang w:val="mn-MN"/>
        </w:rPr>
        <w:t xml:space="preserve">Цорын ганц Бурхан байдаг гэсэн </w:t>
      </w:r>
      <w:r w:rsidR="000E253D" w:rsidRPr="008D54A3">
        <w:rPr>
          <w:i/>
          <w:lang w:val="mn-MN"/>
        </w:rPr>
        <w:t>Элч нарын тунхгийн</w:t>
      </w:r>
      <w:r w:rsidR="00957BD9" w:rsidRPr="008D54A3">
        <w:rPr>
          <w:lang w:val="mn-MN"/>
        </w:rPr>
        <w:t xml:space="preserve"> гол санааг</w:t>
      </w:r>
      <w:r w:rsidR="00E92798" w:rsidRPr="008D54A3">
        <w:rPr>
          <w:lang w:val="mn-MN"/>
        </w:rPr>
        <w:t xml:space="preserve"> </w:t>
      </w:r>
      <w:r w:rsidR="00E90060" w:rsidRPr="008D54A3">
        <w:rPr>
          <w:lang w:val="mn-MN"/>
        </w:rPr>
        <w:t xml:space="preserve">илүү тодорхой болгосон. </w:t>
      </w:r>
      <w:r w:rsidR="00E4117F" w:rsidRPr="008D54A3">
        <w:rPr>
          <w:lang w:val="mn-MN"/>
        </w:rPr>
        <w:t xml:space="preserve"> </w:t>
      </w:r>
    </w:p>
    <w:p w14:paraId="06D3E7C7" w14:textId="77777777" w:rsidR="006753E2" w:rsidRPr="008D54A3" w:rsidRDefault="009E48F0" w:rsidP="009D1D81">
      <w:pPr>
        <w:ind w:firstLine="720"/>
        <w:jc w:val="both"/>
        <w:rPr>
          <w:lang w:val="mn-MN"/>
        </w:rPr>
      </w:pPr>
      <w:r w:rsidRPr="008D54A3">
        <w:rPr>
          <w:lang w:val="mn-MN"/>
        </w:rPr>
        <w:t>Дөрөвдүгээрт</w:t>
      </w:r>
      <w:r w:rsidR="00E90060" w:rsidRPr="008D54A3">
        <w:rPr>
          <w:lang w:val="mn-MN"/>
        </w:rPr>
        <w:t xml:space="preserve">, </w:t>
      </w:r>
      <w:r w:rsidRPr="008D54A3">
        <w:rPr>
          <w:i/>
          <w:lang w:val="mn-MN"/>
        </w:rPr>
        <w:t>Никаиагийн</w:t>
      </w:r>
      <w:r w:rsidR="00E1522E" w:rsidRPr="008D54A3">
        <w:rPr>
          <w:i/>
          <w:lang w:val="mn-MN"/>
        </w:rPr>
        <w:t xml:space="preserve"> </w:t>
      </w:r>
      <w:r w:rsidR="00913767" w:rsidRPr="008D54A3">
        <w:rPr>
          <w:lang w:val="mn-MN"/>
        </w:rPr>
        <w:t>тунхагт Бурхан</w:t>
      </w:r>
      <w:r w:rsidR="00E90060" w:rsidRPr="008D54A3">
        <w:rPr>
          <w:lang w:val="mn-MN"/>
        </w:rPr>
        <w:t xml:space="preserve"> үл үзэгдэх буюу сүнслэг зүйлсийг  </w:t>
      </w:r>
      <w:r w:rsidR="00913767" w:rsidRPr="008D54A3">
        <w:rPr>
          <w:lang w:val="mn-MN"/>
        </w:rPr>
        <w:t xml:space="preserve">оруулаад бүгдийг </w:t>
      </w:r>
      <w:r w:rsidR="00E90060" w:rsidRPr="008D54A3">
        <w:rPr>
          <w:lang w:val="mn-MN"/>
        </w:rPr>
        <w:t xml:space="preserve">бүтээсэн гэдгийг тайлбарласан. Ингэснээр Бурханыг хэн ч бүтээгээгүй гэдэг санааг тодорхой болгосон. Дахиад л үнэндээ энэ санаа далд хэлбэрээр </w:t>
      </w:r>
      <w:r w:rsidR="00E90060" w:rsidRPr="008D54A3">
        <w:rPr>
          <w:i/>
          <w:lang w:val="mn-MN"/>
        </w:rPr>
        <w:t>Элч нарын тунхагт</w:t>
      </w:r>
      <w:r w:rsidR="00B10DE0" w:rsidRPr="008D54A3">
        <w:rPr>
          <w:lang w:val="mn-MN"/>
        </w:rPr>
        <w:t xml:space="preserve"> байсныг</w:t>
      </w:r>
      <w:r w:rsidR="00B10DE0" w:rsidRPr="008D54A3">
        <w:rPr>
          <w:i/>
          <w:lang w:val="mn-MN"/>
        </w:rPr>
        <w:t xml:space="preserve"> </w:t>
      </w:r>
      <w:r w:rsidRPr="008D54A3">
        <w:rPr>
          <w:i/>
          <w:lang w:val="mn-MN"/>
        </w:rPr>
        <w:t>Никаиагийн</w:t>
      </w:r>
      <w:r w:rsidR="00B10DE0" w:rsidRPr="008D54A3">
        <w:rPr>
          <w:lang w:val="mn-MN"/>
        </w:rPr>
        <w:t xml:space="preserve"> </w:t>
      </w:r>
      <w:r w:rsidR="00E90060" w:rsidRPr="008D54A3">
        <w:rPr>
          <w:lang w:val="mn-MN"/>
        </w:rPr>
        <w:t>тунха</w:t>
      </w:r>
      <w:r w:rsidR="00DD7BF0" w:rsidRPr="008D54A3">
        <w:rPr>
          <w:lang w:val="mn-MN"/>
        </w:rPr>
        <w:t>гт илүү ил тод болгосон хэрэг байв</w:t>
      </w:r>
      <w:r w:rsidR="00E90060" w:rsidRPr="008D54A3">
        <w:rPr>
          <w:lang w:val="mn-MN"/>
        </w:rPr>
        <w:t xml:space="preserve">. </w:t>
      </w:r>
    </w:p>
    <w:p w14:paraId="0A6F798A" w14:textId="77777777" w:rsidR="0095333B" w:rsidRPr="008D54A3" w:rsidRDefault="00B0040B" w:rsidP="00792C5E">
      <w:pPr>
        <w:ind w:firstLine="720"/>
        <w:jc w:val="both"/>
        <w:rPr>
          <w:lang w:val="mn-MN"/>
        </w:rPr>
      </w:pPr>
      <w:r w:rsidRPr="008D54A3">
        <w:rPr>
          <w:lang w:val="mn-MN"/>
        </w:rPr>
        <w:t>Энэ төрлийн тайлбар, тодруулгуудыг</w:t>
      </w:r>
      <w:r w:rsidR="0095660D" w:rsidRPr="008D54A3">
        <w:rPr>
          <w:lang w:val="mn-MN"/>
        </w:rPr>
        <w:t xml:space="preserve"> бусад зөвлөлүүд болон теологичид ч </w:t>
      </w:r>
      <w:r w:rsidR="00861A8F" w:rsidRPr="008D54A3">
        <w:rPr>
          <w:lang w:val="mn-MN"/>
        </w:rPr>
        <w:t>олон зууны туршид</w:t>
      </w:r>
      <w:r w:rsidRPr="008D54A3">
        <w:rPr>
          <w:lang w:val="mn-MN"/>
        </w:rPr>
        <w:t xml:space="preserve"> </w:t>
      </w:r>
      <w:r w:rsidR="0095660D" w:rsidRPr="008D54A3">
        <w:rPr>
          <w:lang w:val="mn-MN"/>
        </w:rPr>
        <w:t>санал болгосоор</w:t>
      </w:r>
      <w:r w:rsidRPr="008D54A3">
        <w:rPr>
          <w:lang w:val="mn-MN"/>
        </w:rPr>
        <w:t xml:space="preserve"> ирсэн</w:t>
      </w:r>
      <w:r w:rsidR="00861A8F" w:rsidRPr="008D54A3">
        <w:rPr>
          <w:lang w:val="mn-MN"/>
        </w:rPr>
        <w:t xml:space="preserve">. </w:t>
      </w:r>
      <w:r w:rsidR="00880DE3" w:rsidRPr="008D54A3">
        <w:rPr>
          <w:lang w:val="mn-MN"/>
        </w:rPr>
        <w:t>Заримдаа зөвлөлүүдийн шийдвэрийг</w:t>
      </w:r>
      <w:r w:rsidR="00861A8F" w:rsidRPr="008D54A3">
        <w:rPr>
          <w:lang w:val="mn-MN"/>
        </w:rPr>
        <w:t xml:space="preserve"> бүх чуулг</w:t>
      </w:r>
      <w:r w:rsidR="00880DE3" w:rsidRPr="008D54A3">
        <w:rPr>
          <w:lang w:val="mn-MN"/>
        </w:rPr>
        <w:t xml:space="preserve">ан хүлээн зөвшөөрөхгүй байх явдал ч мэр сэр байв. </w:t>
      </w:r>
      <w:r w:rsidR="007C4883" w:rsidRPr="008D54A3">
        <w:rPr>
          <w:lang w:val="mn-MN"/>
        </w:rPr>
        <w:t xml:space="preserve">Нэг зөвлөл зарим чуулганы үзэл бодлыг </w:t>
      </w:r>
      <w:r w:rsidR="0095333B" w:rsidRPr="008D54A3">
        <w:rPr>
          <w:lang w:val="mn-MN"/>
        </w:rPr>
        <w:t>эсэргүүцнэ. Өөр нэг зөвлөл бусад чуулгануудын үзэл санааг эсэргүүцнэ. Энэ мэтээр санал зөрөлдөх тохиолдол цөөнг</w:t>
      </w:r>
      <w:r w:rsidR="00EC64A9" w:rsidRPr="008D54A3">
        <w:rPr>
          <w:lang w:val="mn-MN"/>
        </w:rPr>
        <w:t xml:space="preserve">үй байсан ч бүгд </w:t>
      </w:r>
      <w:r w:rsidR="00EC64A9" w:rsidRPr="008D54A3">
        <w:rPr>
          <w:i/>
          <w:lang w:val="mn-MN"/>
        </w:rPr>
        <w:t>Элч нарын тунх</w:t>
      </w:r>
      <w:r w:rsidR="0095333B" w:rsidRPr="008D54A3">
        <w:rPr>
          <w:i/>
          <w:lang w:val="mn-MN"/>
        </w:rPr>
        <w:t>гийн</w:t>
      </w:r>
      <w:r w:rsidR="0095333B" w:rsidRPr="008D54A3">
        <w:rPr>
          <w:lang w:val="mn-MN"/>
        </w:rPr>
        <w:t xml:space="preserve"> үндсэн зарчмуудыг хүлээн </w:t>
      </w:r>
      <w:r w:rsidR="00E57613" w:rsidRPr="008D54A3">
        <w:rPr>
          <w:lang w:val="mn-MN"/>
        </w:rPr>
        <w:t>зөвшөөрсөөр б</w:t>
      </w:r>
      <w:r w:rsidR="0095333B" w:rsidRPr="008D54A3">
        <w:rPr>
          <w:lang w:val="mn-MN"/>
        </w:rPr>
        <w:t xml:space="preserve">айсан юм. </w:t>
      </w:r>
    </w:p>
    <w:p w14:paraId="7196581B" w14:textId="77777777" w:rsidR="0095333B" w:rsidRPr="008D54A3" w:rsidRDefault="0095333B" w:rsidP="00792C5E">
      <w:pPr>
        <w:ind w:firstLine="720"/>
        <w:jc w:val="both"/>
        <w:rPr>
          <w:lang w:val="mn-MN"/>
        </w:rPr>
      </w:pPr>
    </w:p>
    <w:p w14:paraId="2FBEEDC2" w14:textId="77777777" w:rsidR="006753E2" w:rsidRPr="008D54A3" w:rsidRDefault="00E57613" w:rsidP="00792C5E">
      <w:pPr>
        <w:ind w:firstLine="720"/>
        <w:jc w:val="both"/>
        <w:rPr>
          <w:lang w:val="mn-MN"/>
        </w:rPr>
      </w:pPr>
      <w:r w:rsidRPr="008D54A3">
        <w:rPr>
          <w:lang w:val="mn-MN"/>
        </w:rPr>
        <w:t xml:space="preserve">Энэхүү шалтгааны улмаас л </w:t>
      </w:r>
      <w:r w:rsidR="00EC64A9" w:rsidRPr="008D54A3">
        <w:rPr>
          <w:i/>
          <w:lang w:val="mn-MN"/>
        </w:rPr>
        <w:t>Элч нарын тунх</w:t>
      </w:r>
      <w:r w:rsidR="00331673" w:rsidRPr="008D54A3">
        <w:rPr>
          <w:i/>
          <w:lang w:val="mn-MN"/>
        </w:rPr>
        <w:t>г</w:t>
      </w:r>
      <w:r w:rsidR="00022A0B" w:rsidRPr="008D54A3">
        <w:rPr>
          <w:i/>
          <w:lang w:val="mn-MN"/>
        </w:rPr>
        <w:t>ийг</w:t>
      </w:r>
      <w:r w:rsidR="00022A0B" w:rsidRPr="008D54A3">
        <w:rPr>
          <w:lang w:val="mn-MN"/>
        </w:rPr>
        <w:t xml:space="preserve"> </w:t>
      </w:r>
      <w:r w:rsidR="00D177B9" w:rsidRPr="008D03F2">
        <w:rPr>
          <w:lang w:val="mn-MN"/>
        </w:rPr>
        <w:t>Христ</w:t>
      </w:r>
      <w:r w:rsidR="00785A2F" w:rsidRPr="008D03F2">
        <w:rPr>
          <w:lang w:val="mn-MN"/>
        </w:rPr>
        <w:t xml:space="preserve">итгэлийн </w:t>
      </w:r>
      <w:r w:rsidR="00381628" w:rsidRPr="008D03F2">
        <w:rPr>
          <w:lang w:val="mn-MN"/>
        </w:rPr>
        <w:t xml:space="preserve">хамгийн үндсэн, </w:t>
      </w:r>
      <w:r w:rsidR="001F4C1E" w:rsidRPr="008D03F2">
        <w:rPr>
          <w:lang w:val="mn-MN"/>
        </w:rPr>
        <w:t>дэлхий</w:t>
      </w:r>
      <w:r w:rsidR="00381628" w:rsidRPr="008D03F2">
        <w:rPr>
          <w:lang w:val="mn-MN"/>
        </w:rPr>
        <w:t xml:space="preserve"> дахины </w:t>
      </w:r>
      <w:r w:rsidR="00785A2F" w:rsidRPr="008D03F2">
        <w:rPr>
          <w:lang w:val="mn-MN"/>
        </w:rPr>
        <w:t xml:space="preserve">тунхаглал гэж үздэг. </w:t>
      </w:r>
      <w:r w:rsidR="00022A0B" w:rsidRPr="008D03F2">
        <w:rPr>
          <w:lang w:val="mn-MN"/>
        </w:rPr>
        <w:t xml:space="preserve"> </w:t>
      </w:r>
      <w:r w:rsidR="00785A2F" w:rsidRPr="008D03F2">
        <w:rPr>
          <w:lang w:val="mn-MN"/>
        </w:rPr>
        <w:t>Түүхийн т</w:t>
      </w:r>
      <w:r w:rsidR="00D177B9" w:rsidRPr="008D03F2">
        <w:rPr>
          <w:lang w:val="mn-MN"/>
        </w:rPr>
        <w:t xml:space="preserve">уршид </w:t>
      </w:r>
      <w:r w:rsidR="001356CB" w:rsidRPr="008D03F2">
        <w:rPr>
          <w:i/>
          <w:lang w:val="mn-MN"/>
        </w:rPr>
        <w:t>Никаиагийн</w:t>
      </w:r>
      <w:r w:rsidR="001356CB" w:rsidRPr="008D03F2">
        <w:rPr>
          <w:lang w:val="mn-MN"/>
        </w:rPr>
        <w:t xml:space="preserve"> тунх</w:t>
      </w:r>
      <w:r w:rsidR="00EB5CC7" w:rsidRPr="008D03F2">
        <w:rPr>
          <w:lang w:val="mn-MN"/>
        </w:rPr>
        <w:t xml:space="preserve">гийг л </w:t>
      </w:r>
      <w:r w:rsidR="00EB5CC7" w:rsidRPr="008D03F2">
        <w:rPr>
          <w:i/>
          <w:lang w:val="mn-MN"/>
        </w:rPr>
        <w:t>Элч нарын тунхагт</w:t>
      </w:r>
      <w:r w:rsidR="00A922BD" w:rsidRPr="008D03F2">
        <w:rPr>
          <w:lang w:val="mn-MN"/>
        </w:rPr>
        <w:t xml:space="preserve"> дүйцэхүйц,</w:t>
      </w:r>
      <w:r w:rsidR="00EB5CC7" w:rsidRPr="008D03F2">
        <w:rPr>
          <w:lang w:val="mn-MN"/>
        </w:rPr>
        <w:t xml:space="preserve"> </w:t>
      </w:r>
      <w:r w:rsidR="00D177B9" w:rsidRPr="008D03F2">
        <w:rPr>
          <w:lang w:val="mn-MN"/>
        </w:rPr>
        <w:t>дэлхийн хэмжээнд</w:t>
      </w:r>
      <w:r w:rsidR="00EB5CC7" w:rsidRPr="008D03F2">
        <w:rPr>
          <w:lang w:val="mn-MN"/>
        </w:rPr>
        <w:t xml:space="preserve"> хүлээн зөвшөөрөгдсөн тунхаг гэж</w:t>
      </w:r>
      <w:r w:rsidR="00550168" w:rsidRPr="008D03F2">
        <w:rPr>
          <w:lang w:val="mn-MN"/>
        </w:rPr>
        <w:t xml:space="preserve"> </w:t>
      </w:r>
      <w:r w:rsidR="003F5D8F" w:rsidRPr="008D03F2">
        <w:rPr>
          <w:lang w:val="mn-MN"/>
        </w:rPr>
        <w:t>тооцдог</w:t>
      </w:r>
      <w:r w:rsidR="00785A2F" w:rsidRPr="008D03F2">
        <w:rPr>
          <w:lang w:val="mn-MN"/>
        </w:rPr>
        <w:t xml:space="preserve">. </w:t>
      </w:r>
      <w:r w:rsidR="001A0F0B" w:rsidRPr="008D03F2">
        <w:rPr>
          <w:lang w:val="mn-MN"/>
        </w:rPr>
        <w:t xml:space="preserve">Гэхдээ </w:t>
      </w:r>
      <w:r w:rsidR="001356CB" w:rsidRPr="008D03F2">
        <w:rPr>
          <w:i/>
          <w:lang w:val="mn-MN"/>
        </w:rPr>
        <w:t>Никаиагийн</w:t>
      </w:r>
      <w:r w:rsidR="00E01AFE" w:rsidRPr="008D03F2">
        <w:rPr>
          <w:lang w:val="mn-MN"/>
        </w:rPr>
        <w:t xml:space="preserve"> тунхаг</w:t>
      </w:r>
      <w:r w:rsidR="00A922BD" w:rsidRPr="008D03F2">
        <w:rPr>
          <w:lang w:val="mn-MN"/>
        </w:rPr>
        <w:t xml:space="preserve"> нь тийм ч үндсэн зүйлсийг агуулдаггүй</w:t>
      </w:r>
      <w:r w:rsidR="00E01AFE" w:rsidRPr="008D03F2">
        <w:rPr>
          <w:lang w:val="mn-MN"/>
        </w:rPr>
        <w:t xml:space="preserve">. </w:t>
      </w:r>
      <w:r w:rsidR="001A0F0B" w:rsidRPr="008D03F2">
        <w:rPr>
          <w:lang w:val="mn-MN"/>
        </w:rPr>
        <w:t xml:space="preserve"> </w:t>
      </w:r>
      <w:r w:rsidR="00B90041" w:rsidRPr="008D03F2">
        <w:rPr>
          <w:lang w:val="mn-MN"/>
        </w:rPr>
        <w:t xml:space="preserve">Үүнд </w:t>
      </w:r>
      <w:r w:rsidR="00E01AFE" w:rsidRPr="008D03F2">
        <w:rPr>
          <w:lang w:val="mn-MN"/>
        </w:rPr>
        <w:t xml:space="preserve">теологичид хүртэл заримдаа ойлгоход </w:t>
      </w:r>
      <w:r w:rsidR="00E01AFE" w:rsidRPr="008D54A3">
        <w:rPr>
          <w:lang w:val="mn-MN"/>
        </w:rPr>
        <w:t xml:space="preserve">хүндрэлтэй </w:t>
      </w:r>
      <w:r w:rsidR="00B90041" w:rsidRPr="008D54A3">
        <w:rPr>
          <w:lang w:val="mn-MN"/>
        </w:rPr>
        <w:t>хэд хэдэн теологийн ойлголтууд байдаг</w:t>
      </w:r>
      <w:r w:rsidR="001A0F0B" w:rsidRPr="008D54A3">
        <w:rPr>
          <w:lang w:val="mn-MN"/>
        </w:rPr>
        <w:t xml:space="preserve">. </w:t>
      </w:r>
      <w:r w:rsidR="00286490" w:rsidRPr="008D54A3">
        <w:rPr>
          <w:lang w:val="mn-MN"/>
        </w:rPr>
        <w:t>Тиймээс л б</w:t>
      </w:r>
      <w:r w:rsidR="00D177B9" w:rsidRPr="008D54A3">
        <w:rPr>
          <w:lang w:val="mn-MN"/>
        </w:rPr>
        <w:t>ид Христ</w:t>
      </w:r>
      <w:r w:rsidR="001A0F0B" w:rsidRPr="008D54A3">
        <w:rPr>
          <w:lang w:val="mn-MN"/>
        </w:rPr>
        <w:t xml:space="preserve">итгэлийн үндсэн суурь онолыг судлахын тулд </w:t>
      </w:r>
      <w:r w:rsidR="001356CB" w:rsidRPr="008D54A3">
        <w:rPr>
          <w:i/>
          <w:lang w:val="mn-MN"/>
        </w:rPr>
        <w:t>Элч нарын тунх</w:t>
      </w:r>
      <w:r w:rsidR="001A0F0B" w:rsidRPr="008D54A3">
        <w:rPr>
          <w:i/>
          <w:lang w:val="mn-MN"/>
        </w:rPr>
        <w:t>гийг</w:t>
      </w:r>
      <w:r w:rsidR="001A0F0B" w:rsidRPr="008D54A3">
        <w:rPr>
          <w:lang w:val="mn-MN"/>
        </w:rPr>
        <w:t xml:space="preserve"> </w:t>
      </w:r>
      <w:r w:rsidR="00286490" w:rsidRPr="008D54A3">
        <w:rPr>
          <w:lang w:val="mn-MN"/>
        </w:rPr>
        <w:t>сонгон авсан</w:t>
      </w:r>
      <w:r w:rsidR="004A7CA3" w:rsidRPr="008D54A3">
        <w:rPr>
          <w:lang w:val="mn-MN"/>
        </w:rPr>
        <w:t xml:space="preserve"> байдаг</w:t>
      </w:r>
      <w:r w:rsidR="006753E2" w:rsidRPr="008D54A3">
        <w:rPr>
          <w:lang w:val="mn-MN"/>
        </w:rPr>
        <w:t>.</w:t>
      </w:r>
    </w:p>
    <w:p w14:paraId="4AB3FF2C" w14:textId="77777777" w:rsidR="006753E2" w:rsidRPr="008D54A3" w:rsidRDefault="00D177B9" w:rsidP="00792C5E">
      <w:pPr>
        <w:ind w:firstLine="720"/>
        <w:jc w:val="both"/>
        <w:rPr>
          <w:lang w:val="mn-MN"/>
        </w:rPr>
      </w:pPr>
      <w:r w:rsidRPr="008D54A3">
        <w:rPr>
          <w:lang w:val="mn-MN"/>
        </w:rPr>
        <w:t xml:space="preserve">Ингээд бид энэ хүртэл </w:t>
      </w:r>
      <w:r w:rsidR="00DC09FD" w:rsidRPr="008D54A3">
        <w:rPr>
          <w:lang w:val="mn-MN"/>
        </w:rPr>
        <w:t xml:space="preserve">Шинэ Гэрээ нь </w:t>
      </w:r>
      <w:r w:rsidR="00DC09FD" w:rsidRPr="008D54A3">
        <w:rPr>
          <w:i/>
          <w:lang w:val="mn-MN"/>
        </w:rPr>
        <w:t xml:space="preserve">Элч нарын тунхгийг </w:t>
      </w:r>
      <w:r w:rsidR="00AD0D6B" w:rsidRPr="008D54A3">
        <w:rPr>
          <w:lang w:val="mn-MN"/>
        </w:rPr>
        <w:t xml:space="preserve">дэлхий </w:t>
      </w:r>
      <w:r w:rsidR="00077A00" w:rsidRPr="008D54A3">
        <w:rPr>
          <w:lang w:val="mn-MN"/>
        </w:rPr>
        <w:t>дахинаа</w:t>
      </w:r>
      <w:r w:rsidR="00AD0D6B" w:rsidRPr="008D54A3">
        <w:rPr>
          <w:lang w:val="mn-MN"/>
        </w:rPr>
        <w:t xml:space="preserve"> хүлээн зө</w:t>
      </w:r>
      <w:r w:rsidR="00077A00" w:rsidRPr="008D54A3">
        <w:rPr>
          <w:lang w:val="mn-MN"/>
        </w:rPr>
        <w:t>вшөөрдөг тухай</w:t>
      </w:r>
      <w:r w:rsidR="001A0F0B" w:rsidRPr="008D54A3">
        <w:rPr>
          <w:lang w:val="mn-MN"/>
        </w:rPr>
        <w:t>,</w:t>
      </w:r>
      <w:r w:rsidRPr="008D54A3">
        <w:rPr>
          <w:lang w:val="mn-MN"/>
        </w:rPr>
        <w:t xml:space="preserve"> мөн </w:t>
      </w:r>
      <w:r w:rsidR="00077A00" w:rsidRPr="008D54A3">
        <w:rPr>
          <w:lang w:val="mn-MN"/>
        </w:rPr>
        <w:t xml:space="preserve">чуулганы түүхийн туршид дэлхий даяар </w:t>
      </w:r>
      <w:r w:rsidRPr="008D54A3">
        <w:rPr>
          <w:lang w:val="mn-MN"/>
        </w:rPr>
        <w:t>энэ тунх</w:t>
      </w:r>
      <w:r w:rsidR="00077A00" w:rsidRPr="008D54A3">
        <w:rPr>
          <w:lang w:val="mn-MN"/>
        </w:rPr>
        <w:t>гийн онол сургаалыг</w:t>
      </w:r>
      <w:r w:rsidR="001A0F0B" w:rsidRPr="008D54A3">
        <w:rPr>
          <w:lang w:val="mn-MN"/>
        </w:rPr>
        <w:t xml:space="preserve"> </w:t>
      </w:r>
      <w:r w:rsidRPr="008D54A3">
        <w:rPr>
          <w:lang w:val="mn-MN"/>
        </w:rPr>
        <w:t xml:space="preserve">ашиглаж </w:t>
      </w:r>
      <w:r w:rsidR="001A0F0B" w:rsidRPr="008D54A3">
        <w:rPr>
          <w:lang w:val="mn-MN"/>
        </w:rPr>
        <w:t xml:space="preserve">ирсэн </w:t>
      </w:r>
      <w:r w:rsidRPr="008D54A3">
        <w:rPr>
          <w:lang w:val="mn-MN"/>
        </w:rPr>
        <w:t xml:space="preserve">талаар </w:t>
      </w:r>
      <w:r w:rsidR="001A0F0B" w:rsidRPr="008D54A3">
        <w:rPr>
          <w:lang w:val="mn-MN"/>
        </w:rPr>
        <w:t xml:space="preserve">ярилцлаа. Тэгэхээр одоо </w:t>
      </w:r>
      <w:r w:rsidR="00D741E4" w:rsidRPr="008D54A3">
        <w:rPr>
          <w:lang w:val="mn-MN"/>
        </w:rPr>
        <w:t>бүгдээрээ</w:t>
      </w:r>
      <w:r w:rsidR="001A0F0B" w:rsidRPr="008D54A3">
        <w:rPr>
          <w:lang w:val="mn-MN"/>
        </w:rPr>
        <w:t xml:space="preserve"> </w:t>
      </w:r>
      <w:r w:rsidR="00C30907" w:rsidRPr="008D54A3">
        <w:rPr>
          <w:lang w:val="mn-MN"/>
        </w:rPr>
        <w:t>өнөө цагий</w:t>
      </w:r>
      <w:r w:rsidR="00537485" w:rsidRPr="008D54A3">
        <w:rPr>
          <w:lang w:val="mn-MN"/>
        </w:rPr>
        <w:t xml:space="preserve">н тухай буюу эдгээр ижил итгэл үнэмшлүүд нь </w:t>
      </w:r>
      <w:r w:rsidR="00546154" w:rsidRPr="008D54A3">
        <w:rPr>
          <w:lang w:val="mn-MN"/>
        </w:rPr>
        <w:t xml:space="preserve">одоо </w:t>
      </w:r>
      <w:r w:rsidR="0000791D" w:rsidRPr="008D54A3">
        <w:rPr>
          <w:lang w:val="mn-MN"/>
        </w:rPr>
        <w:t xml:space="preserve">ч </w:t>
      </w:r>
      <w:r w:rsidR="00C30907" w:rsidRPr="008D54A3">
        <w:rPr>
          <w:lang w:val="mn-MN"/>
        </w:rPr>
        <w:t>Христ</w:t>
      </w:r>
      <w:r w:rsidR="00537485" w:rsidRPr="008D54A3">
        <w:rPr>
          <w:lang w:val="mn-MN"/>
        </w:rPr>
        <w:t>ийн</w:t>
      </w:r>
      <w:r w:rsidR="00D741E4" w:rsidRPr="008D54A3">
        <w:rPr>
          <w:lang w:val="mn-MN"/>
        </w:rPr>
        <w:t xml:space="preserve"> </w:t>
      </w:r>
      <w:r w:rsidR="00537485" w:rsidRPr="008D54A3">
        <w:rPr>
          <w:lang w:val="mn-MN"/>
        </w:rPr>
        <w:t>чуулганыг</w:t>
      </w:r>
      <w:r w:rsidR="00546154" w:rsidRPr="008D54A3">
        <w:rPr>
          <w:lang w:val="mn-MN"/>
        </w:rPr>
        <w:t xml:space="preserve"> </w:t>
      </w:r>
      <w:r w:rsidR="00537485" w:rsidRPr="008D54A3">
        <w:rPr>
          <w:lang w:val="mn-MN"/>
        </w:rPr>
        <w:t>тодорхойл</w:t>
      </w:r>
      <w:r w:rsidR="00B17A5C" w:rsidRPr="008D54A3">
        <w:rPr>
          <w:lang w:val="mn-MN"/>
        </w:rPr>
        <w:t>соор байга</w:t>
      </w:r>
      <w:r w:rsidR="00546154" w:rsidRPr="008D54A3">
        <w:rPr>
          <w:lang w:val="mn-MN"/>
        </w:rPr>
        <w:t>а тухай үзэхэд бэлэн боллоо</w:t>
      </w:r>
      <w:r w:rsidR="006753E2" w:rsidRPr="008D54A3">
        <w:rPr>
          <w:lang w:val="mn-MN"/>
        </w:rPr>
        <w:t>.</w:t>
      </w:r>
    </w:p>
    <w:p w14:paraId="765110B3" w14:textId="77777777" w:rsidR="006753E2" w:rsidRPr="008D54A3" w:rsidRDefault="006753E2" w:rsidP="00B76486">
      <w:pPr>
        <w:rPr>
          <w:sz w:val="28"/>
          <w:szCs w:val="28"/>
          <w:lang w:val="mn-MN"/>
        </w:rPr>
      </w:pPr>
    </w:p>
    <w:p w14:paraId="1EFA9B71" w14:textId="77777777" w:rsidR="006753E2" w:rsidRPr="008D54A3" w:rsidRDefault="006753E2" w:rsidP="006753E2">
      <w:pPr>
        <w:pStyle w:val="BulletHeading"/>
        <w:rPr>
          <w:rFonts w:cs="Times New Roman"/>
          <w:lang w:val="mn-MN"/>
        </w:rPr>
      </w:pPr>
    </w:p>
    <w:p w14:paraId="0F29EDA2" w14:textId="77777777" w:rsidR="006753E2" w:rsidRPr="008D54A3" w:rsidRDefault="00D741E4" w:rsidP="006753E2">
      <w:pPr>
        <w:pStyle w:val="BulletHeading"/>
        <w:rPr>
          <w:rFonts w:cs="Times New Roman"/>
          <w:color w:val="auto"/>
          <w:lang w:val="mn-MN"/>
        </w:rPr>
      </w:pPr>
      <w:r w:rsidRPr="008D54A3">
        <w:rPr>
          <w:rFonts w:cs="Times New Roman"/>
          <w:lang w:val="mn-MN"/>
        </w:rPr>
        <w:t>Өнөө цаг</w:t>
      </w:r>
    </w:p>
    <w:p w14:paraId="568E2070" w14:textId="77777777" w:rsidR="006753E2" w:rsidRPr="008D54A3" w:rsidRDefault="006753E2" w:rsidP="006753E2">
      <w:pPr>
        <w:ind w:firstLine="720"/>
        <w:rPr>
          <w:sz w:val="28"/>
          <w:szCs w:val="28"/>
          <w:lang w:val="mn-MN"/>
        </w:rPr>
      </w:pPr>
    </w:p>
    <w:p w14:paraId="257F588F" w14:textId="77777777" w:rsidR="006753E2" w:rsidRPr="008D54A3" w:rsidRDefault="00495E85" w:rsidP="00792C5E">
      <w:pPr>
        <w:ind w:firstLine="720"/>
        <w:jc w:val="both"/>
        <w:rPr>
          <w:lang w:val="mn-MN"/>
        </w:rPr>
      </w:pPr>
      <w:r w:rsidRPr="008D54A3">
        <w:rPr>
          <w:lang w:val="mn-MN"/>
        </w:rPr>
        <w:t xml:space="preserve">Түүхийн </w:t>
      </w:r>
      <w:r w:rsidR="008370EB" w:rsidRPr="008D54A3">
        <w:rPr>
          <w:lang w:val="mn-MN"/>
        </w:rPr>
        <w:t>бүхий л цаг үед</w:t>
      </w:r>
      <w:r w:rsidR="00C95A5B" w:rsidRPr="008D54A3">
        <w:rPr>
          <w:lang w:val="mn-MN"/>
        </w:rPr>
        <w:t xml:space="preserve"> </w:t>
      </w:r>
      <w:r w:rsidR="008370EB" w:rsidRPr="008D54A3">
        <w:rPr>
          <w:lang w:val="mn-MN"/>
        </w:rPr>
        <w:t>хуурамч багш нар</w:t>
      </w:r>
      <w:r w:rsidR="000241BD" w:rsidRPr="008D54A3">
        <w:rPr>
          <w:lang w:val="mn-MN"/>
        </w:rPr>
        <w:t xml:space="preserve"> </w:t>
      </w:r>
      <w:r w:rsidRPr="008D54A3">
        <w:rPr>
          <w:lang w:val="mn-MN"/>
        </w:rPr>
        <w:t>чуулганы</w:t>
      </w:r>
      <w:r w:rsidR="001356CB" w:rsidRPr="008D54A3">
        <w:rPr>
          <w:lang w:val="mn-MN"/>
        </w:rPr>
        <w:t xml:space="preserve"> зуун</w:t>
      </w:r>
      <w:r w:rsidR="001E2D0C" w:rsidRPr="008D54A3">
        <w:rPr>
          <w:lang w:val="mn-MN"/>
        </w:rPr>
        <w:t xml:space="preserve"> </w:t>
      </w:r>
      <w:r w:rsidR="001356CB" w:rsidRPr="008D54A3">
        <w:rPr>
          <w:lang w:val="mn-MN"/>
        </w:rPr>
        <w:t xml:space="preserve">зуун жилийн </w:t>
      </w:r>
      <w:r w:rsidRPr="008D54A3">
        <w:rPr>
          <w:lang w:val="mn-MN"/>
        </w:rPr>
        <w:t xml:space="preserve">туршид </w:t>
      </w:r>
      <w:r w:rsidR="008370EB" w:rsidRPr="008D54A3">
        <w:rPr>
          <w:lang w:val="mn-MN"/>
        </w:rPr>
        <w:t>баримталж</w:t>
      </w:r>
      <w:r w:rsidRPr="008D54A3">
        <w:rPr>
          <w:lang w:val="mn-MN"/>
        </w:rPr>
        <w:t xml:space="preserve"> ирсэн үндсэн итгэл үнэмшлийг </w:t>
      </w:r>
      <w:r w:rsidR="008370EB" w:rsidRPr="008D54A3">
        <w:rPr>
          <w:lang w:val="mn-MN"/>
        </w:rPr>
        <w:t>үгүйсгэсээр ирсэн</w:t>
      </w:r>
      <w:r w:rsidRPr="008D54A3">
        <w:rPr>
          <w:lang w:val="mn-MN"/>
        </w:rPr>
        <w:t>. Орчин цагт Ё</w:t>
      </w:r>
      <w:r w:rsidR="00897328" w:rsidRPr="008D54A3">
        <w:rPr>
          <w:lang w:val="mn-MN"/>
        </w:rPr>
        <w:t xml:space="preserve">ховагийн гэрчүүд болон </w:t>
      </w:r>
      <w:r w:rsidR="00C95A5B" w:rsidRPr="008D54A3">
        <w:rPr>
          <w:lang w:val="mn-MN"/>
        </w:rPr>
        <w:t xml:space="preserve">Мормон </w:t>
      </w:r>
      <w:r w:rsidR="00F645AD" w:rsidRPr="008D54A3">
        <w:rPr>
          <w:lang w:val="mn-MN"/>
        </w:rPr>
        <w:t>гэх мэт гаж</w:t>
      </w:r>
      <w:r w:rsidR="00C25EDF" w:rsidRPr="008D54A3">
        <w:rPr>
          <w:lang w:val="mn-MN"/>
        </w:rPr>
        <w:t xml:space="preserve"> урсгалууд Библийг хүлээн зөвшөөрч</w:t>
      </w:r>
      <w:r w:rsidR="00F645AD" w:rsidRPr="008D54A3">
        <w:rPr>
          <w:lang w:val="mn-MN"/>
        </w:rPr>
        <w:t>, Христийг ямар нэгэн байдлаар дагахыг оролд</w:t>
      </w:r>
      <w:r w:rsidR="00CB4146" w:rsidRPr="008D54A3">
        <w:rPr>
          <w:lang w:val="mn-MN"/>
        </w:rPr>
        <w:t xml:space="preserve">соноороо </w:t>
      </w:r>
      <w:r w:rsidR="00C25EDF" w:rsidRPr="008D54A3">
        <w:rPr>
          <w:lang w:val="mn-MN"/>
        </w:rPr>
        <w:t>өөрсдийгөө Христитгэгчид гэж ү</w:t>
      </w:r>
      <w:r w:rsidR="009F7600" w:rsidRPr="008D54A3">
        <w:rPr>
          <w:lang w:val="mn-MN"/>
        </w:rPr>
        <w:t>з</w:t>
      </w:r>
      <w:r w:rsidR="00C25EDF" w:rsidRPr="008D54A3">
        <w:rPr>
          <w:lang w:val="mn-MN"/>
        </w:rPr>
        <w:t>дэг</w:t>
      </w:r>
      <w:r w:rsidR="00A14FAB" w:rsidRPr="008D54A3">
        <w:rPr>
          <w:lang w:val="mn-MN"/>
        </w:rPr>
        <w:t xml:space="preserve">. </w:t>
      </w:r>
      <w:r w:rsidR="00897328" w:rsidRPr="008D54A3">
        <w:rPr>
          <w:lang w:val="mn-MN"/>
        </w:rPr>
        <w:t>Гэвч тэд бол жинхэнэ Христитгэгчид биш. Яагаад гэвэл</w:t>
      </w:r>
      <w:r w:rsidRPr="008D54A3">
        <w:rPr>
          <w:lang w:val="mn-MN"/>
        </w:rPr>
        <w:t xml:space="preserve"> </w:t>
      </w:r>
      <w:r w:rsidR="000238A5" w:rsidRPr="008D54A3">
        <w:rPr>
          <w:lang w:val="mn-MN"/>
        </w:rPr>
        <w:t xml:space="preserve">тэд </w:t>
      </w:r>
      <w:r w:rsidRPr="008D54A3">
        <w:rPr>
          <w:lang w:val="mn-MN"/>
        </w:rPr>
        <w:t>Христитгэлийн</w:t>
      </w:r>
      <w:r w:rsidR="00F645AD" w:rsidRPr="008D54A3">
        <w:rPr>
          <w:lang w:val="mn-MN"/>
        </w:rPr>
        <w:t xml:space="preserve"> </w:t>
      </w:r>
      <w:r w:rsidR="000238A5" w:rsidRPr="008D54A3">
        <w:rPr>
          <w:lang w:val="mn-MN"/>
        </w:rPr>
        <w:t>хил заагийг</w:t>
      </w:r>
      <w:r w:rsidR="00897328" w:rsidRPr="008D54A3">
        <w:rPr>
          <w:lang w:val="mn-MN"/>
        </w:rPr>
        <w:t xml:space="preserve"> </w:t>
      </w:r>
      <w:r w:rsidR="00F645AD" w:rsidRPr="008D54A3">
        <w:rPr>
          <w:lang w:val="mn-MN"/>
        </w:rPr>
        <w:t>хоёр</w:t>
      </w:r>
      <w:r w:rsidR="008105FB" w:rsidRPr="008D54A3">
        <w:rPr>
          <w:lang w:val="mn-MN"/>
        </w:rPr>
        <w:t xml:space="preserve"> мянга гаруй</w:t>
      </w:r>
      <w:r w:rsidR="00F645AD" w:rsidRPr="008D54A3">
        <w:rPr>
          <w:lang w:val="mn-MN"/>
        </w:rPr>
        <w:t xml:space="preserve"> жил тогтоож ирсэн</w:t>
      </w:r>
      <w:r w:rsidR="00DA2AE5" w:rsidRPr="008D54A3">
        <w:rPr>
          <w:lang w:val="mn-MN"/>
        </w:rPr>
        <w:t xml:space="preserve"> </w:t>
      </w:r>
      <w:r w:rsidR="00FB0A13" w:rsidRPr="008D54A3">
        <w:rPr>
          <w:i/>
          <w:lang w:val="mn-MN"/>
        </w:rPr>
        <w:t>Элч нарын тунхаг</w:t>
      </w:r>
      <w:r w:rsidR="00897328" w:rsidRPr="008D54A3">
        <w:rPr>
          <w:i/>
          <w:lang w:val="mn-MN"/>
        </w:rPr>
        <w:t xml:space="preserve"> </w:t>
      </w:r>
      <w:r w:rsidR="00897328" w:rsidRPr="008D54A3">
        <w:rPr>
          <w:lang w:val="mn-MN"/>
        </w:rPr>
        <w:t>дахь</w:t>
      </w:r>
      <w:r w:rsidR="00897328" w:rsidRPr="008D54A3">
        <w:rPr>
          <w:i/>
          <w:lang w:val="mn-MN"/>
        </w:rPr>
        <w:t xml:space="preserve"> </w:t>
      </w:r>
      <w:r w:rsidR="00F645AD" w:rsidRPr="008D54A3">
        <w:rPr>
          <w:lang w:val="mn-MN"/>
        </w:rPr>
        <w:t xml:space="preserve">итгэлийн үндсэн </w:t>
      </w:r>
      <w:r w:rsidR="001356CB" w:rsidRPr="008D54A3">
        <w:rPr>
          <w:lang w:val="mn-MN"/>
        </w:rPr>
        <w:t>тунхаглалуудыг</w:t>
      </w:r>
      <w:r w:rsidR="000238A5" w:rsidRPr="008D54A3">
        <w:rPr>
          <w:lang w:val="mn-MN"/>
        </w:rPr>
        <w:t xml:space="preserve"> үгүйсгэдэг юм. </w:t>
      </w:r>
      <w:r w:rsidR="00FB0A13" w:rsidRPr="008D54A3">
        <w:rPr>
          <w:lang w:val="mn-MN"/>
        </w:rPr>
        <w:t xml:space="preserve">Гаж буруу урсгалд </w:t>
      </w:r>
      <w:r w:rsidR="00DA2AE5" w:rsidRPr="008D54A3">
        <w:rPr>
          <w:lang w:val="mn-MN"/>
        </w:rPr>
        <w:t xml:space="preserve">тооцогддоггүй зарим </w:t>
      </w:r>
      <w:r w:rsidR="00E93D7B" w:rsidRPr="008D54A3">
        <w:rPr>
          <w:lang w:val="mn-MN"/>
        </w:rPr>
        <w:t>чуулганууд хүртэл</w:t>
      </w:r>
      <w:r w:rsidR="00FB0A13" w:rsidRPr="008D54A3">
        <w:rPr>
          <w:lang w:val="mn-MN"/>
        </w:rPr>
        <w:t xml:space="preserve"> </w:t>
      </w:r>
      <w:r w:rsidR="00094675" w:rsidRPr="008D54A3">
        <w:rPr>
          <w:lang w:val="mn-MN"/>
        </w:rPr>
        <w:t>Христийн</w:t>
      </w:r>
      <w:r w:rsidR="00E93D7B" w:rsidRPr="008D54A3">
        <w:rPr>
          <w:lang w:val="mn-MN"/>
        </w:rPr>
        <w:t xml:space="preserve"> чуулган</w:t>
      </w:r>
      <w:r w:rsidR="00094675" w:rsidRPr="008D54A3">
        <w:rPr>
          <w:lang w:val="mn-MN"/>
        </w:rPr>
        <w:t>ы зарим</w:t>
      </w:r>
      <w:r w:rsidR="00E93D7B" w:rsidRPr="008D54A3">
        <w:rPr>
          <w:lang w:val="mn-MN"/>
        </w:rPr>
        <w:t xml:space="preserve"> багш </w:t>
      </w:r>
      <w:r w:rsidR="00CC1349" w:rsidRPr="008D54A3">
        <w:rPr>
          <w:lang w:val="mn-MN"/>
        </w:rPr>
        <w:t>нар</w:t>
      </w:r>
      <w:r w:rsidR="00E93D7B" w:rsidRPr="008D54A3">
        <w:rPr>
          <w:lang w:val="mn-MN"/>
        </w:rPr>
        <w:t>ын адил</w:t>
      </w:r>
      <w:r w:rsidR="00CC1349" w:rsidRPr="008D54A3">
        <w:rPr>
          <w:lang w:val="mn-MN"/>
        </w:rPr>
        <w:t xml:space="preserve"> </w:t>
      </w:r>
      <w:r w:rsidR="00E93D7B" w:rsidRPr="008D54A3">
        <w:rPr>
          <w:lang w:val="mn-MN"/>
        </w:rPr>
        <w:t>үндсэн сургаалуудыг</w:t>
      </w:r>
      <w:r w:rsidR="00FB0A13" w:rsidRPr="008D54A3">
        <w:rPr>
          <w:lang w:val="mn-MN"/>
        </w:rPr>
        <w:t xml:space="preserve"> үгүйсгэ</w:t>
      </w:r>
      <w:r w:rsidR="00CC1349" w:rsidRPr="008D54A3">
        <w:rPr>
          <w:lang w:val="mn-MN"/>
        </w:rPr>
        <w:t xml:space="preserve">дэг. </w:t>
      </w:r>
    </w:p>
    <w:p w14:paraId="217520B2" w14:textId="77777777" w:rsidR="006753E2" w:rsidRPr="008D54A3" w:rsidRDefault="00CC1349" w:rsidP="00792C5E">
      <w:pPr>
        <w:ind w:firstLine="720"/>
        <w:jc w:val="both"/>
        <w:rPr>
          <w:lang w:val="mn-MN"/>
        </w:rPr>
      </w:pPr>
      <w:r w:rsidRPr="008D54A3">
        <w:rPr>
          <w:lang w:val="mn-MN"/>
        </w:rPr>
        <w:lastRenderedPageBreak/>
        <w:t xml:space="preserve">Тэгвэл </w:t>
      </w:r>
      <w:r w:rsidRPr="008D54A3">
        <w:rPr>
          <w:i/>
          <w:lang w:val="mn-MN"/>
        </w:rPr>
        <w:t>Элч нарын тунхаг</w:t>
      </w:r>
      <w:r w:rsidRPr="008D54A3">
        <w:rPr>
          <w:lang w:val="mn-MN"/>
        </w:rPr>
        <w:t xml:space="preserve"> дахь </w:t>
      </w:r>
      <w:r w:rsidR="00650481" w:rsidRPr="008D54A3">
        <w:rPr>
          <w:lang w:val="mn-MN"/>
        </w:rPr>
        <w:t xml:space="preserve">итгэлийн үндсэн тунхаглалуудыг </w:t>
      </w:r>
      <w:r w:rsidRPr="008D54A3">
        <w:rPr>
          <w:lang w:val="mn-MN"/>
        </w:rPr>
        <w:t xml:space="preserve">ийм олон хүн үгүйсгэдэг юм бол бид тунхаг </w:t>
      </w:r>
      <w:r w:rsidR="00532CEA" w:rsidRPr="008D54A3">
        <w:rPr>
          <w:lang w:val="mn-MN"/>
        </w:rPr>
        <w:t>нь өнөө цагийн</w:t>
      </w:r>
      <w:r w:rsidRPr="008D54A3">
        <w:rPr>
          <w:lang w:val="mn-MN"/>
        </w:rPr>
        <w:t xml:space="preserve"> чуулганы</w:t>
      </w:r>
      <w:r w:rsidR="00532CEA" w:rsidRPr="008D54A3">
        <w:rPr>
          <w:lang w:val="mn-MN"/>
        </w:rPr>
        <w:t>г</w:t>
      </w:r>
      <w:r w:rsidRPr="008D54A3">
        <w:rPr>
          <w:lang w:val="mn-MN"/>
        </w:rPr>
        <w:t xml:space="preserve"> </w:t>
      </w:r>
      <w:r w:rsidR="00532CEA" w:rsidRPr="008D54A3">
        <w:rPr>
          <w:lang w:val="mn-MN"/>
        </w:rPr>
        <w:t>бүхэлд</w:t>
      </w:r>
      <w:r w:rsidRPr="008D54A3">
        <w:rPr>
          <w:lang w:val="mn-MN"/>
        </w:rPr>
        <w:t xml:space="preserve"> тодорхо</w:t>
      </w:r>
      <w:r w:rsidR="00532CEA" w:rsidRPr="008D54A3">
        <w:rPr>
          <w:lang w:val="mn-MN"/>
        </w:rPr>
        <w:t xml:space="preserve">йлдог гэж хэрхэн хэлэх вэ? </w:t>
      </w:r>
      <w:r w:rsidRPr="008D54A3">
        <w:rPr>
          <w:lang w:val="mn-MN"/>
        </w:rPr>
        <w:t>Үүний хариулт н</w:t>
      </w:r>
      <w:r w:rsidR="00C77B19" w:rsidRPr="008D54A3">
        <w:rPr>
          <w:lang w:val="mn-MN"/>
        </w:rPr>
        <w:t>ь хоёр талтай. Нэг талаас Христ</w:t>
      </w:r>
      <w:r w:rsidRPr="008D54A3">
        <w:rPr>
          <w:lang w:val="mn-MN"/>
        </w:rPr>
        <w:t xml:space="preserve">итгэлийн гэж тооцогддог </w:t>
      </w:r>
      <w:r w:rsidR="00C77B19" w:rsidRPr="008D54A3">
        <w:rPr>
          <w:lang w:val="mn-MN"/>
        </w:rPr>
        <w:t>сүм чуулганы дийлэнх нь тунх</w:t>
      </w:r>
      <w:r w:rsidR="00AA6480" w:rsidRPr="008D54A3">
        <w:rPr>
          <w:lang w:val="mn-MN"/>
        </w:rPr>
        <w:t>гийг хүлээн зөвшөөрдөг</w:t>
      </w:r>
      <w:r w:rsidR="002B716A" w:rsidRPr="008D54A3">
        <w:rPr>
          <w:lang w:val="mn-MN"/>
        </w:rPr>
        <w:t xml:space="preserve">. Баптист, Методист, Лютеран, Англикан, Пресбитериан гэх мэт бүх төрлийн Протестант урсгалын сүм чуулганууд </w:t>
      </w:r>
      <w:r w:rsidR="00223DED" w:rsidRPr="008D54A3">
        <w:rPr>
          <w:lang w:val="mn-MN"/>
        </w:rPr>
        <w:t xml:space="preserve">тунхагт </w:t>
      </w:r>
      <w:r w:rsidR="002B716A" w:rsidRPr="008D54A3">
        <w:rPr>
          <w:lang w:val="mn-MN"/>
        </w:rPr>
        <w:t>итгэн дагадаг. Мөн Ромын Католик, Зүүн</w:t>
      </w:r>
      <w:r w:rsidR="00481ACB" w:rsidRPr="008D54A3">
        <w:rPr>
          <w:lang w:val="mn-MN"/>
        </w:rPr>
        <w:t>ий</w:t>
      </w:r>
      <w:r w:rsidR="002B716A" w:rsidRPr="008D54A3">
        <w:rPr>
          <w:lang w:val="mn-MN"/>
        </w:rPr>
        <w:t xml:space="preserve"> Ортодокс гэх мэт Протестант биш томоохон </w:t>
      </w:r>
      <w:r w:rsidR="00481ACB" w:rsidRPr="008D54A3">
        <w:rPr>
          <w:lang w:val="mn-MN"/>
        </w:rPr>
        <w:t xml:space="preserve">чуулганууд ч </w:t>
      </w:r>
      <w:r w:rsidR="00AB7C1A" w:rsidRPr="008D54A3">
        <w:rPr>
          <w:lang w:val="mn-MN"/>
        </w:rPr>
        <w:t xml:space="preserve">тунхгийг </w:t>
      </w:r>
      <w:r w:rsidR="00481ACB" w:rsidRPr="008D54A3">
        <w:rPr>
          <w:lang w:val="mn-MN"/>
        </w:rPr>
        <w:t>хүлээн зөвшөөрдөг</w:t>
      </w:r>
      <w:r w:rsidR="006753E2" w:rsidRPr="008D54A3">
        <w:rPr>
          <w:lang w:val="mn-MN"/>
        </w:rPr>
        <w:t xml:space="preserve">. </w:t>
      </w:r>
    </w:p>
    <w:p w14:paraId="25740FBA" w14:textId="77777777" w:rsidR="006753E2" w:rsidRPr="008D54A3" w:rsidRDefault="00CB4146" w:rsidP="00792C5E">
      <w:pPr>
        <w:ind w:firstLine="720"/>
        <w:jc w:val="both"/>
        <w:rPr>
          <w:lang w:val="mn-MN"/>
        </w:rPr>
      </w:pPr>
      <w:r w:rsidRPr="008D54A3">
        <w:rPr>
          <w:lang w:val="mn-MN"/>
        </w:rPr>
        <w:t>Нөгөө талаас</w:t>
      </w:r>
      <w:r w:rsidR="00650481" w:rsidRPr="008D54A3">
        <w:rPr>
          <w:lang w:val="mn-MN"/>
        </w:rPr>
        <w:t xml:space="preserve"> тунх</w:t>
      </w:r>
      <w:r w:rsidR="00397AE5" w:rsidRPr="008D54A3">
        <w:rPr>
          <w:lang w:val="mn-MN"/>
        </w:rPr>
        <w:t>гийн</w:t>
      </w:r>
      <w:r w:rsidR="002B716A" w:rsidRPr="008D54A3">
        <w:rPr>
          <w:lang w:val="mn-MN"/>
        </w:rPr>
        <w:t xml:space="preserve"> онол </w:t>
      </w:r>
      <w:r w:rsidR="00AB7C1A" w:rsidRPr="008D54A3">
        <w:rPr>
          <w:lang w:val="mn-MN"/>
        </w:rPr>
        <w:t xml:space="preserve">сургаалыг </w:t>
      </w:r>
      <w:r w:rsidR="00C77B19" w:rsidRPr="008D54A3">
        <w:rPr>
          <w:lang w:val="mn-MN"/>
        </w:rPr>
        <w:t xml:space="preserve">үгүйсгэдэг </w:t>
      </w:r>
      <w:r w:rsidR="00AB7C1A" w:rsidRPr="008D54A3">
        <w:rPr>
          <w:lang w:val="mn-MN"/>
        </w:rPr>
        <w:t xml:space="preserve">чуулгануудыг </w:t>
      </w:r>
      <w:r w:rsidR="00C77B19" w:rsidRPr="008D54A3">
        <w:rPr>
          <w:lang w:val="mn-MN"/>
        </w:rPr>
        <w:t xml:space="preserve"> </w:t>
      </w:r>
      <w:r w:rsidR="00397AE5" w:rsidRPr="008D54A3">
        <w:rPr>
          <w:lang w:val="mn-MN"/>
        </w:rPr>
        <w:t>“</w:t>
      </w:r>
      <w:r w:rsidR="00C77B19" w:rsidRPr="008D54A3">
        <w:rPr>
          <w:lang w:val="mn-MN"/>
        </w:rPr>
        <w:t>Христ</w:t>
      </w:r>
      <w:r w:rsidR="002B716A" w:rsidRPr="008D54A3">
        <w:rPr>
          <w:lang w:val="mn-MN"/>
        </w:rPr>
        <w:t>итгэлийнх</w:t>
      </w:r>
      <w:r w:rsidR="00397AE5" w:rsidRPr="008D54A3">
        <w:rPr>
          <w:lang w:val="mn-MN"/>
        </w:rPr>
        <w:t>”</w:t>
      </w:r>
      <w:r w:rsidR="002B716A" w:rsidRPr="008D54A3">
        <w:rPr>
          <w:lang w:val="mn-MN"/>
        </w:rPr>
        <w:t xml:space="preserve"> гэж </w:t>
      </w:r>
      <w:r w:rsidR="00AB7C1A" w:rsidRPr="008D54A3">
        <w:rPr>
          <w:lang w:val="mn-MN"/>
        </w:rPr>
        <w:t xml:space="preserve">нэрлэх ёсгүй. </w:t>
      </w:r>
      <w:r w:rsidR="002B716A" w:rsidRPr="008D54A3">
        <w:rPr>
          <w:lang w:val="mn-MN"/>
        </w:rPr>
        <w:t>Учир нь тэд Библийг хүлээн зөвшөөрч, Христийг д</w:t>
      </w:r>
      <w:r w:rsidR="00032E62" w:rsidRPr="008D54A3">
        <w:rPr>
          <w:lang w:val="mn-MN"/>
        </w:rPr>
        <w:t>агадаг гэдэг ч, үнэндээ Бичвэрийн ба</w:t>
      </w:r>
      <w:r w:rsidR="002B716A" w:rsidRPr="008D54A3">
        <w:rPr>
          <w:lang w:val="mn-MN"/>
        </w:rPr>
        <w:t xml:space="preserve"> </w:t>
      </w:r>
      <w:r w:rsidR="00032E62" w:rsidRPr="008D54A3">
        <w:rPr>
          <w:lang w:val="mn-MN"/>
        </w:rPr>
        <w:t>эртний чуулганы сургаалыг хүлээн зөвшөөрдөггүй</w:t>
      </w:r>
      <w:r w:rsidR="006753E2" w:rsidRPr="008D54A3">
        <w:rPr>
          <w:lang w:val="mn-MN"/>
        </w:rPr>
        <w:t xml:space="preserve">. </w:t>
      </w:r>
      <w:r w:rsidR="002B716A" w:rsidRPr="008D54A3">
        <w:rPr>
          <w:lang w:val="mn-MN"/>
        </w:rPr>
        <w:t>Ти</w:t>
      </w:r>
      <w:r w:rsidR="00EB4336" w:rsidRPr="008D54A3">
        <w:rPr>
          <w:lang w:val="mn-MN"/>
        </w:rPr>
        <w:t>ймээс тэд бол</w:t>
      </w:r>
      <w:r w:rsidR="00DC354B" w:rsidRPr="008D54A3">
        <w:rPr>
          <w:lang w:val="mn-MN"/>
        </w:rPr>
        <w:t xml:space="preserve"> жинхэнэ Христ</w:t>
      </w:r>
      <w:r w:rsidR="00EB4336" w:rsidRPr="008D54A3">
        <w:rPr>
          <w:lang w:val="mn-MN"/>
        </w:rPr>
        <w:t>итгэгчид биш юм</w:t>
      </w:r>
      <w:r w:rsidR="002B716A" w:rsidRPr="008D54A3">
        <w:rPr>
          <w:lang w:val="mn-MN"/>
        </w:rPr>
        <w:t xml:space="preserve">. </w:t>
      </w:r>
    </w:p>
    <w:p w14:paraId="708C1BD9" w14:textId="77777777" w:rsidR="002B716A" w:rsidRPr="008D54A3" w:rsidRDefault="002B716A" w:rsidP="00792C5E">
      <w:pPr>
        <w:ind w:firstLine="720"/>
        <w:jc w:val="both"/>
        <w:rPr>
          <w:sz w:val="28"/>
          <w:szCs w:val="28"/>
          <w:lang w:val="mn-MN"/>
        </w:rPr>
      </w:pPr>
    </w:p>
    <w:p w14:paraId="4A154666" w14:textId="77777777" w:rsidR="006753E2" w:rsidRPr="008D54A3" w:rsidRDefault="00DC354B" w:rsidP="00792C5E">
      <w:pPr>
        <w:pStyle w:val="Quotations"/>
        <w:jc w:val="both"/>
        <w:rPr>
          <w:rFonts w:cs="Times New Roman"/>
          <w:lang w:val="mn-MN"/>
        </w:rPr>
      </w:pPr>
      <w:r w:rsidRPr="008D54A3">
        <w:rPr>
          <w:rFonts w:cs="Times New Roman"/>
          <w:lang w:val="mn-MN"/>
        </w:rPr>
        <w:t xml:space="preserve">Тэгэхээр </w:t>
      </w:r>
      <w:r w:rsidR="002B716A" w:rsidRPr="008D54A3">
        <w:rPr>
          <w:rFonts w:cs="Times New Roman"/>
          <w:lang w:val="mn-MN"/>
        </w:rPr>
        <w:t xml:space="preserve">Элч нарын </w:t>
      </w:r>
      <w:r w:rsidR="0090778E" w:rsidRPr="008D54A3">
        <w:rPr>
          <w:rFonts w:cs="Times New Roman"/>
          <w:lang w:val="mn-MN"/>
        </w:rPr>
        <w:t>тунхагт агуулагдаж буй онол сургаалын</w:t>
      </w:r>
      <w:r w:rsidRPr="008D54A3">
        <w:rPr>
          <w:rFonts w:cs="Times New Roman"/>
          <w:lang w:val="mn-MN"/>
        </w:rPr>
        <w:t xml:space="preserve"> ач холбогд</w:t>
      </w:r>
      <w:r w:rsidR="002B716A" w:rsidRPr="008D54A3">
        <w:rPr>
          <w:rFonts w:cs="Times New Roman"/>
          <w:lang w:val="mn-MN"/>
        </w:rPr>
        <w:t xml:space="preserve">лын тухай бодож үзье л дээ. Эдгээр </w:t>
      </w:r>
      <w:r w:rsidR="00407B7F" w:rsidRPr="008D54A3">
        <w:rPr>
          <w:rFonts w:cs="Times New Roman"/>
          <w:lang w:val="mn-MN"/>
        </w:rPr>
        <w:t xml:space="preserve">нь </w:t>
      </w:r>
      <w:r w:rsidR="00722975" w:rsidRPr="008D54A3">
        <w:rPr>
          <w:rFonts w:cs="Times New Roman"/>
          <w:lang w:val="mn-MN"/>
        </w:rPr>
        <w:t>чуулган</w:t>
      </w:r>
      <w:r w:rsidR="009E7631" w:rsidRPr="008D54A3">
        <w:rPr>
          <w:rFonts w:cs="Times New Roman"/>
          <w:lang w:val="mn-MN"/>
        </w:rPr>
        <w:t>ы</w:t>
      </w:r>
      <w:r w:rsidR="00CB4146" w:rsidRPr="008D54A3">
        <w:rPr>
          <w:rFonts w:cs="Times New Roman"/>
          <w:lang w:val="mn-MN"/>
        </w:rPr>
        <w:t xml:space="preserve"> амьдрал, </w:t>
      </w:r>
      <w:r w:rsidRPr="008D54A3">
        <w:rPr>
          <w:rFonts w:cs="Times New Roman"/>
          <w:lang w:val="mn-MN"/>
        </w:rPr>
        <w:t>сайн</w:t>
      </w:r>
      <w:r w:rsidR="00CB4146" w:rsidRPr="008D54A3">
        <w:rPr>
          <w:rFonts w:cs="Times New Roman"/>
          <w:lang w:val="mn-MN"/>
        </w:rPr>
        <w:t>мэдээний талаарх бидний</w:t>
      </w:r>
      <w:r w:rsidR="002B716A" w:rsidRPr="008D54A3">
        <w:rPr>
          <w:rFonts w:cs="Times New Roman"/>
          <w:lang w:val="mn-MN"/>
        </w:rPr>
        <w:t xml:space="preserve"> ойлголт, </w:t>
      </w:r>
      <w:r w:rsidR="00722975" w:rsidRPr="008D54A3">
        <w:rPr>
          <w:rFonts w:cs="Times New Roman"/>
          <w:lang w:val="mn-MN"/>
        </w:rPr>
        <w:t xml:space="preserve">мөн </w:t>
      </w:r>
      <w:r w:rsidR="00CB4146" w:rsidRPr="008D54A3">
        <w:rPr>
          <w:rFonts w:cs="Times New Roman"/>
          <w:lang w:val="mn-MN"/>
        </w:rPr>
        <w:t xml:space="preserve">Христ доторх </w:t>
      </w:r>
      <w:r w:rsidR="00D21232" w:rsidRPr="008D54A3">
        <w:rPr>
          <w:rFonts w:cs="Times New Roman"/>
          <w:lang w:val="mn-MN"/>
        </w:rPr>
        <w:t>аврал</w:t>
      </w:r>
      <w:r w:rsidR="00CD4D45" w:rsidRPr="008D54A3">
        <w:rPr>
          <w:rFonts w:cs="Times New Roman"/>
          <w:lang w:val="mn-MN"/>
        </w:rPr>
        <w:t xml:space="preserve">ын </w:t>
      </w:r>
      <w:r w:rsidR="00CB4146" w:rsidRPr="008D54A3">
        <w:rPr>
          <w:rFonts w:cs="Times New Roman"/>
          <w:lang w:val="mn-MN"/>
        </w:rPr>
        <w:t xml:space="preserve">талаарх ойлголтод </w:t>
      </w:r>
      <w:r w:rsidR="00407B7F" w:rsidRPr="008D54A3">
        <w:rPr>
          <w:rFonts w:cs="Times New Roman"/>
          <w:lang w:val="mn-MN"/>
        </w:rPr>
        <w:t xml:space="preserve">маань </w:t>
      </w:r>
      <w:r w:rsidR="00CB4146" w:rsidRPr="008D54A3">
        <w:rPr>
          <w:rFonts w:cs="Times New Roman"/>
          <w:lang w:val="mn-MN"/>
        </w:rPr>
        <w:t>туйлын чухал</w:t>
      </w:r>
      <w:r w:rsidR="00407B7F" w:rsidRPr="008D54A3">
        <w:rPr>
          <w:rFonts w:cs="Times New Roman"/>
          <w:color w:val="FF0000"/>
          <w:lang w:val="mn-MN"/>
        </w:rPr>
        <w:t xml:space="preserve"> </w:t>
      </w:r>
      <w:r w:rsidR="00407B7F" w:rsidRPr="008D54A3">
        <w:rPr>
          <w:rFonts w:cs="Times New Roman"/>
          <w:color w:val="595959" w:themeColor="text1" w:themeTint="A6"/>
          <w:lang w:val="mn-MN"/>
        </w:rPr>
        <w:t>байдаг</w:t>
      </w:r>
      <w:r w:rsidR="00D21232" w:rsidRPr="008D54A3">
        <w:rPr>
          <w:rFonts w:cs="Times New Roman"/>
          <w:color w:val="595959" w:themeColor="text1" w:themeTint="A6"/>
          <w:lang w:val="mn-MN"/>
        </w:rPr>
        <w:t xml:space="preserve">. </w:t>
      </w:r>
      <w:r w:rsidR="00D21232" w:rsidRPr="008D54A3">
        <w:rPr>
          <w:rFonts w:cs="Times New Roman"/>
          <w:lang w:val="mn-MN"/>
        </w:rPr>
        <w:t xml:space="preserve">Жишээ нь, </w:t>
      </w:r>
      <w:r w:rsidR="00802B0F" w:rsidRPr="008D54A3">
        <w:rPr>
          <w:rFonts w:cs="Times New Roman"/>
          <w:lang w:val="mn-MN"/>
        </w:rPr>
        <w:t xml:space="preserve">тунхаг </w:t>
      </w:r>
      <w:r w:rsidR="003A36A3" w:rsidRPr="008D54A3">
        <w:rPr>
          <w:rFonts w:cs="Times New Roman"/>
          <w:lang w:val="mn-MN"/>
        </w:rPr>
        <w:t xml:space="preserve">нь </w:t>
      </w:r>
      <w:r w:rsidR="00802B0F" w:rsidRPr="008D54A3">
        <w:rPr>
          <w:rFonts w:cs="Times New Roman"/>
          <w:lang w:val="mn-MN"/>
        </w:rPr>
        <w:t xml:space="preserve">бидэнд </w:t>
      </w:r>
      <w:r w:rsidR="003A36A3" w:rsidRPr="008D54A3">
        <w:rPr>
          <w:rFonts w:cs="Times New Roman"/>
          <w:lang w:val="mn-MN"/>
        </w:rPr>
        <w:t xml:space="preserve">Бурхан бол Эцэг, Бурхан бол Хүү, Бурхан бол Ариун Сүнс юм гэсэн </w:t>
      </w:r>
      <w:r w:rsidR="00492034" w:rsidRPr="008D54A3">
        <w:rPr>
          <w:rFonts w:cs="Times New Roman"/>
          <w:lang w:val="mn-MN"/>
        </w:rPr>
        <w:t>Бурханы Гурвалын мөн чанарыг танилцуу</w:t>
      </w:r>
      <w:r w:rsidR="003A36A3" w:rsidRPr="008D54A3">
        <w:rPr>
          <w:rFonts w:cs="Times New Roman"/>
          <w:lang w:val="mn-MN"/>
        </w:rPr>
        <w:t xml:space="preserve">лдаг. </w:t>
      </w:r>
      <w:r w:rsidR="00463443" w:rsidRPr="008D54A3">
        <w:rPr>
          <w:rFonts w:cs="Times New Roman"/>
          <w:lang w:val="mn-MN"/>
        </w:rPr>
        <w:t>Тиймээс бид өөр</w:t>
      </w:r>
      <w:r w:rsidR="00D93DB5" w:rsidRPr="008D54A3">
        <w:rPr>
          <w:rFonts w:cs="Times New Roman"/>
          <w:lang w:val="mn-MN"/>
        </w:rPr>
        <w:t>сд</w:t>
      </w:r>
      <w:r w:rsidR="00463443" w:rsidRPr="008D54A3">
        <w:rPr>
          <w:rFonts w:cs="Times New Roman"/>
          <w:lang w:val="mn-MN"/>
        </w:rPr>
        <w:t>ийгөө Христитгэгч гэж боддог хэр нь</w:t>
      </w:r>
      <w:r w:rsidR="00492034" w:rsidRPr="008D54A3">
        <w:rPr>
          <w:rFonts w:cs="Times New Roman"/>
          <w:lang w:val="mn-MN"/>
        </w:rPr>
        <w:t>, Гурвалын тухай онолыг итгэлийн маань нэг жижигхэн хэсэг, итгэлд маань нэг жаахан “хүч” өгдөг зүйл юм шиг</w:t>
      </w:r>
      <w:r w:rsidR="00D93DB5" w:rsidRPr="008D54A3">
        <w:rPr>
          <w:rFonts w:cs="Times New Roman"/>
          <w:lang w:val="mn-MN"/>
        </w:rPr>
        <w:t>ээр</w:t>
      </w:r>
      <w:r w:rsidR="00492034" w:rsidRPr="008D54A3">
        <w:rPr>
          <w:rFonts w:cs="Times New Roman"/>
          <w:lang w:val="mn-MN"/>
        </w:rPr>
        <w:t xml:space="preserve"> хандаж болохгүй. Гэтэл Гурвалын тухай онол бол бидний Бурхан </w:t>
      </w:r>
      <w:r w:rsidR="00D93DB5" w:rsidRPr="008D54A3">
        <w:rPr>
          <w:rFonts w:cs="Times New Roman"/>
          <w:lang w:val="mn-MN"/>
        </w:rPr>
        <w:t>чухам хэн болох</w:t>
      </w:r>
      <w:r w:rsidR="00492034" w:rsidRPr="008D54A3">
        <w:rPr>
          <w:rFonts w:cs="Times New Roman"/>
          <w:lang w:val="mn-MN"/>
        </w:rPr>
        <w:t xml:space="preserve">, </w:t>
      </w:r>
      <w:r w:rsidR="00D93DB5" w:rsidRPr="008D54A3">
        <w:rPr>
          <w:rFonts w:cs="Times New Roman"/>
          <w:lang w:val="mn-MN"/>
        </w:rPr>
        <w:t>хэрхэн оршдог талаарх тунхаглал юм шүү дээ.</w:t>
      </w:r>
      <w:r w:rsidR="006753E2" w:rsidRPr="008D54A3">
        <w:rPr>
          <w:rFonts w:cs="Times New Roman"/>
          <w:lang w:val="mn-MN"/>
        </w:rPr>
        <w:t xml:space="preserve"> </w:t>
      </w:r>
    </w:p>
    <w:p w14:paraId="2D3A868E" w14:textId="77777777" w:rsidR="006753E2" w:rsidRPr="008D54A3" w:rsidRDefault="006753E2" w:rsidP="006753E2">
      <w:pPr>
        <w:ind w:firstLine="720"/>
        <w:rPr>
          <w:sz w:val="20"/>
          <w:szCs w:val="20"/>
          <w:lang w:val="mn-MN"/>
        </w:rPr>
      </w:pPr>
    </w:p>
    <w:p w14:paraId="3948C4B6" w14:textId="77777777" w:rsidR="006753E2" w:rsidRPr="008D54A3" w:rsidRDefault="00492034" w:rsidP="006753E2">
      <w:pPr>
        <w:pStyle w:val="Quotations"/>
        <w:widowControl/>
        <w:numPr>
          <w:ilvl w:val="0"/>
          <w:numId w:val="40"/>
        </w:numPr>
        <w:jc w:val="right"/>
        <w:rPr>
          <w:rFonts w:cs="Times New Roman"/>
          <w:lang w:val="mn-MN"/>
        </w:rPr>
      </w:pPr>
      <w:r w:rsidRPr="008D54A3">
        <w:rPr>
          <w:rFonts w:cs="Times New Roman"/>
          <w:lang w:val="mn-MN"/>
        </w:rPr>
        <w:t>Др</w:t>
      </w:r>
      <w:r w:rsidR="006753E2" w:rsidRPr="008D54A3">
        <w:rPr>
          <w:rFonts w:cs="Times New Roman"/>
          <w:lang w:val="mn-MN"/>
        </w:rPr>
        <w:t xml:space="preserve">. </w:t>
      </w:r>
      <w:r w:rsidRPr="008D54A3">
        <w:rPr>
          <w:rFonts w:cs="Times New Roman"/>
          <w:lang w:val="mn-MN"/>
        </w:rPr>
        <w:t>Стив Блэйкмор</w:t>
      </w:r>
    </w:p>
    <w:p w14:paraId="37AF4CC4" w14:textId="77777777" w:rsidR="006753E2" w:rsidRPr="008D54A3" w:rsidRDefault="006753E2" w:rsidP="006753E2">
      <w:pPr>
        <w:pStyle w:val="Quotations"/>
        <w:jc w:val="right"/>
        <w:rPr>
          <w:rFonts w:cs="Times New Roman"/>
          <w:sz w:val="20"/>
          <w:szCs w:val="20"/>
          <w:lang w:val="mn-MN"/>
        </w:rPr>
      </w:pPr>
    </w:p>
    <w:p w14:paraId="5B20BC17" w14:textId="77777777" w:rsidR="006753E2" w:rsidRPr="008D54A3" w:rsidRDefault="006753E2" w:rsidP="006753E2">
      <w:pPr>
        <w:rPr>
          <w:b/>
          <w:sz w:val="20"/>
          <w:szCs w:val="20"/>
          <w:lang w:val="mn-MN"/>
        </w:rPr>
      </w:pPr>
    </w:p>
    <w:p w14:paraId="11DCA3BD" w14:textId="77777777" w:rsidR="006753E2" w:rsidRPr="008D54A3" w:rsidRDefault="00463443" w:rsidP="00792C5E">
      <w:pPr>
        <w:pStyle w:val="Quotations"/>
        <w:jc w:val="both"/>
        <w:rPr>
          <w:rFonts w:cs="Times New Roman"/>
          <w:lang w:val="mn-MN"/>
        </w:rPr>
      </w:pPr>
      <w:r w:rsidRPr="008D54A3">
        <w:rPr>
          <w:rFonts w:cs="Times New Roman"/>
          <w:lang w:val="mn-MN"/>
        </w:rPr>
        <w:t>Элч нарын тунхгийн</w:t>
      </w:r>
      <w:r w:rsidR="00527F28" w:rsidRPr="008D54A3">
        <w:rPr>
          <w:rFonts w:cs="Times New Roman"/>
          <w:lang w:val="mn-MN"/>
        </w:rPr>
        <w:t xml:space="preserve"> онол сургаал </w:t>
      </w:r>
      <w:r w:rsidR="00B6519F" w:rsidRPr="008D54A3">
        <w:rPr>
          <w:rFonts w:cs="Times New Roman"/>
          <w:lang w:val="mn-MN"/>
        </w:rPr>
        <w:t>бол Христ</w:t>
      </w:r>
      <w:r w:rsidR="00CD4D45" w:rsidRPr="008D54A3">
        <w:rPr>
          <w:rFonts w:cs="Times New Roman"/>
          <w:lang w:val="mn-MN"/>
        </w:rPr>
        <w:t>итгэлийн үндсэн</w:t>
      </w:r>
      <w:r w:rsidR="00527F28" w:rsidRPr="008D54A3">
        <w:rPr>
          <w:rFonts w:cs="Times New Roman"/>
          <w:lang w:val="mn-MN"/>
        </w:rPr>
        <w:t>,</w:t>
      </w:r>
      <w:r w:rsidR="00CD4D45" w:rsidRPr="008D54A3">
        <w:rPr>
          <w:rFonts w:cs="Times New Roman"/>
          <w:lang w:val="mn-MN"/>
        </w:rPr>
        <w:t xml:space="preserve"> чухал суурь гэж би хэлмээр байна. Тэр үндсэн сууриас та холдвол </w:t>
      </w:r>
      <w:r w:rsidR="008646D7" w:rsidRPr="008D54A3">
        <w:rPr>
          <w:rFonts w:cs="Times New Roman"/>
          <w:lang w:val="mn-MN"/>
        </w:rPr>
        <w:t>Христигэлийн түүхэн итгэл үнэмшлээс</w:t>
      </w:r>
      <w:r w:rsidR="00CD4D45" w:rsidRPr="008D54A3">
        <w:rPr>
          <w:rFonts w:cs="Times New Roman"/>
          <w:lang w:val="mn-MN"/>
        </w:rPr>
        <w:t xml:space="preserve"> холдож байна л гэсэн үг</w:t>
      </w:r>
      <w:r w:rsidR="006753E2" w:rsidRPr="008D54A3">
        <w:rPr>
          <w:rFonts w:cs="Times New Roman"/>
          <w:lang w:val="mn-MN"/>
        </w:rPr>
        <w:t>.</w:t>
      </w:r>
      <w:r w:rsidR="00CD4D45" w:rsidRPr="008D54A3">
        <w:rPr>
          <w:rFonts w:cs="Times New Roman"/>
          <w:lang w:val="mn-MN"/>
        </w:rPr>
        <w:t xml:space="preserve"> Эртний чуулган Библийг тайлбарлах бүхий л төрл</w:t>
      </w:r>
      <w:r w:rsidR="00B6519F" w:rsidRPr="008D54A3">
        <w:rPr>
          <w:rFonts w:cs="Times New Roman"/>
          <w:lang w:val="mn-MN"/>
        </w:rPr>
        <w:t>и</w:t>
      </w:r>
      <w:r w:rsidR="00CD4D45" w:rsidRPr="008D54A3">
        <w:rPr>
          <w:rFonts w:cs="Times New Roman"/>
          <w:lang w:val="mn-MN"/>
        </w:rPr>
        <w:t xml:space="preserve">йн аргыг туршиж үзээд, “Энэ </w:t>
      </w:r>
      <w:r w:rsidR="00C01B7A" w:rsidRPr="008D54A3">
        <w:rPr>
          <w:rFonts w:cs="Times New Roman"/>
          <w:lang w:val="mn-MN"/>
        </w:rPr>
        <w:t xml:space="preserve">л </w:t>
      </w:r>
      <w:r w:rsidR="00CD4D45" w:rsidRPr="008D54A3">
        <w:rPr>
          <w:rFonts w:cs="Times New Roman"/>
          <w:lang w:val="mn-MN"/>
        </w:rPr>
        <w:t xml:space="preserve">зөв зам юм байна” гэж олж мэдсэн гэсэн үг. Энэ бол тэдний туулж гарсан зүйл. </w:t>
      </w:r>
      <w:r w:rsidR="006753E2" w:rsidRPr="008D54A3">
        <w:rPr>
          <w:rFonts w:cs="Times New Roman"/>
          <w:lang w:val="mn-MN"/>
        </w:rPr>
        <w:t xml:space="preserve"> </w:t>
      </w:r>
      <w:r w:rsidR="00B6519F" w:rsidRPr="008D54A3">
        <w:rPr>
          <w:rFonts w:cs="Times New Roman"/>
          <w:lang w:val="mn-MN"/>
        </w:rPr>
        <w:t xml:space="preserve">Энэ бас яг төмөр замтай адил. </w:t>
      </w:r>
      <w:r w:rsidR="00CD4D45" w:rsidRPr="008D54A3">
        <w:rPr>
          <w:rFonts w:cs="Times New Roman"/>
          <w:lang w:val="mn-MN"/>
        </w:rPr>
        <w:t xml:space="preserve">“Энэ бол Библийг тайлбарлах зөв зам” гэж заасан замаар нь явна гэсэн үг. </w:t>
      </w:r>
      <w:r w:rsidR="006753E2" w:rsidRPr="008D54A3">
        <w:rPr>
          <w:rFonts w:cs="Times New Roman"/>
          <w:lang w:val="mn-MN"/>
        </w:rPr>
        <w:t xml:space="preserve"> </w:t>
      </w:r>
      <w:r w:rsidR="00035F16" w:rsidRPr="008D54A3">
        <w:rPr>
          <w:rFonts w:cs="Times New Roman"/>
          <w:lang w:val="mn-MN"/>
        </w:rPr>
        <w:t>Ха</w:t>
      </w:r>
      <w:r w:rsidR="00C01B7A" w:rsidRPr="008D54A3">
        <w:rPr>
          <w:rFonts w:cs="Times New Roman"/>
          <w:lang w:val="mn-MN"/>
        </w:rPr>
        <w:t>рин хэрэв өөр замаар</w:t>
      </w:r>
      <w:r w:rsidR="00B6519F" w:rsidRPr="008D54A3">
        <w:rPr>
          <w:rFonts w:cs="Times New Roman"/>
          <w:lang w:val="mn-MN"/>
        </w:rPr>
        <w:t xml:space="preserve"> явбал Христ</w:t>
      </w:r>
      <w:r w:rsidR="00035F16" w:rsidRPr="008D54A3">
        <w:rPr>
          <w:rFonts w:cs="Times New Roman"/>
          <w:lang w:val="mn-MN"/>
        </w:rPr>
        <w:t>итгэлээс холдоно гэсэн үг. Өнөө</w:t>
      </w:r>
      <w:r w:rsidR="00650481" w:rsidRPr="008D54A3">
        <w:rPr>
          <w:rFonts w:cs="Times New Roman"/>
          <w:lang w:val="mn-MN"/>
        </w:rPr>
        <w:t>г</w:t>
      </w:r>
      <w:r w:rsidR="00035F16" w:rsidRPr="008D54A3">
        <w:rPr>
          <w:rFonts w:cs="Times New Roman"/>
          <w:lang w:val="mn-MN"/>
        </w:rPr>
        <w:t xml:space="preserve"> хүртэл Элч нар</w:t>
      </w:r>
      <w:r w:rsidR="00B6519F" w:rsidRPr="008D54A3">
        <w:rPr>
          <w:rFonts w:cs="Times New Roman"/>
          <w:lang w:val="mn-MN"/>
        </w:rPr>
        <w:t xml:space="preserve">ын тунхаг </w:t>
      </w:r>
      <w:r w:rsidR="00AC4344" w:rsidRPr="008D54A3">
        <w:rPr>
          <w:rFonts w:cs="Times New Roman"/>
          <w:lang w:val="mn-MN"/>
        </w:rPr>
        <w:t xml:space="preserve">нь </w:t>
      </w:r>
      <w:r w:rsidR="00B6519F" w:rsidRPr="008D54A3">
        <w:rPr>
          <w:rFonts w:cs="Times New Roman"/>
          <w:lang w:val="mn-MN"/>
        </w:rPr>
        <w:t xml:space="preserve">жинхэнэ Библид суурилсан итгэлийн </w:t>
      </w:r>
      <w:r w:rsidR="00035F16" w:rsidRPr="008D54A3">
        <w:rPr>
          <w:rFonts w:cs="Times New Roman"/>
          <w:lang w:val="mn-MN"/>
        </w:rPr>
        <w:t xml:space="preserve">үндсэн </w:t>
      </w:r>
      <w:r w:rsidR="00AC4344" w:rsidRPr="008D54A3">
        <w:rPr>
          <w:rFonts w:cs="Times New Roman"/>
          <w:lang w:val="mn-MN"/>
        </w:rPr>
        <w:t xml:space="preserve">чухал </w:t>
      </w:r>
      <w:r w:rsidR="00035F16" w:rsidRPr="008D54A3">
        <w:rPr>
          <w:rFonts w:cs="Times New Roman"/>
          <w:lang w:val="mn-MN"/>
        </w:rPr>
        <w:t>мөн чанарыг тодорхойлсоор ирсэн юм</w:t>
      </w:r>
      <w:r w:rsidR="006753E2" w:rsidRPr="008D54A3">
        <w:rPr>
          <w:rFonts w:cs="Times New Roman"/>
          <w:lang w:val="mn-MN"/>
        </w:rPr>
        <w:t xml:space="preserve">. </w:t>
      </w:r>
    </w:p>
    <w:p w14:paraId="588233EB" w14:textId="77777777" w:rsidR="006753E2" w:rsidRPr="008D54A3" w:rsidRDefault="006753E2" w:rsidP="006753E2">
      <w:pPr>
        <w:pStyle w:val="Quotations"/>
        <w:rPr>
          <w:rFonts w:cs="Times New Roman"/>
          <w:sz w:val="20"/>
          <w:szCs w:val="20"/>
          <w:lang w:val="mn-MN"/>
        </w:rPr>
      </w:pPr>
    </w:p>
    <w:p w14:paraId="160EA94C" w14:textId="77777777" w:rsidR="006753E2" w:rsidRPr="008D54A3" w:rsidRDefault="00035F16" w:rsidP="006753E2">
      <w:pPr>
        <w:pStyle w:val="Quotations"/>
        <w:widowControl/>
        <w:numPr>
          <w:ilvl w:val="0"/>
          <w:numId w:val="40"/>
        </w:numPr>
        <w:jc w:val="right"/>
        <w:rPr>
          <w:rFonts w:cs="Times New Roman"/>
          <w:lang w:val="mn-MN"/>
        </w:rPr>
      </w:pPr>
      <w:r w:rsidRPr="008D54A3">
        <w:rPr>
          <w:rFonts w:cs="Times New Roman"/>
          <w:lang w:val="mn-MN"/>
        </w:rPr>
        <w:t>Др</w:t>
      </w:r>
      <w:r w:rsidR="006753E2" w:rsidRPr="008D54A3">
        <w:rPr>
          <w:rFonts w:cs="Times New Roman"/>
          <w:lang w:val="mn-MN"/>
        </w:rPr>
        <w:t xml:space="preserve">. </w:t>
      </w:r>
      <w:r w:rsidRPr="008D54A3">
        <w:rPr>
          <w:rFonts w:cs="Times New Roman"/>
          <w:lang w:val="mn-MN"/>
        </w:rPr>
        <w:t>Петр</w:t>
      </w:r>
      <w:r w:rsidR="006753E2" w:rsidRPr="008D54A3">
        <w:rPr>
          <w:rFonts w:cs="Times New Roman"/>
          <w:lang w:val="mn-MN"/>
        </w:rPr>
        <w:t xml:space="preserve"> </w:t>
      </w:r>
      <w:r w:rsidRPr="008D54A3">
        <w:rPr>
          <w:rFonts w:cs="Times New Roman"/>
          <w:lang w:val="mn-MN"/>
        </w:rPr>
        <w:t>Волкер</w:t>
      </w:r>
    </w:p>
    <w:p w14:paraId="4B8183CD" w14:textId="77777777" w:rsidR="006753E2" w:rsidRPr="008D54A3" w:rsidRDefault="006753E2" w:rsidP="006753E2">
      <w:pPr>
        <w:ind w:left="720" w:right="720"/>
        <w:rPr>
          <w:sz w:val="28"/>
          <w:szCs w:val="28"/>
          <w:lang w:val="mn-MN"/>
        </w:rPr>
      </w:pPr>
    </w:p>
    <w:p w14:paraId="42AA3C58" w14:textId="77777777" w:rsidR="006753E2" w:rsidRPr="008D54A3" w:rsidRDefault="00311B29" w:rsidP="00792C5E">
      <w:pPr>
        <w:ind w:firstLine="720"/>
        <w:jc w:val="both"/>
        <w:rPr>
          <w:lang w:val="mn-MN"/>
        </w:rPr>
      </w:pPr>
      <w:r w:rsidRPr="008D54A3">
        <w:rPr>
          <w:i/>
          <w:lang w:val="mn-MN"/>
        </w:rPr>
        <w:t>Элч нарын тунхагт</w:t>
      </w:r>
      <w:r w:rsidRPr="008D54A3">
        <w:rPr>
          <w:lang w:val="mn-MN"/>
        </w:rPr>
        <w:t xml:space="preserve"> хураангуйлан танилцуулсан </w:t>
      </w:r>
      <w:r w:rsidR="002F1A7D" w:rsidRPr="008D54A3">
        <w:rPr>
          <w:lang w:val="mn-MN"/>
        </w:rPr>
        <w:t>итгэл үнэмшлүүд нь хамгийн</w:t>
      </w:r>
      <w:r w:rsidRPr="008D54A3">
        <w:rPr>
          <w:lang w:val="mn-MN"/>
        </w:rPr>
        <w:t xml:space="preserve"> үндсэн </w:t>
      </w:r>
      <w:r w:rsidR="002D1B7C" w:rsidRPr="008D54A3">
        <w:rPr>
          <w:lang w:val="mn-MN"/>
        </w:rPr>
        <w:t xml:space="preserve">бөгөөд </w:t>
      </w:r>
      <w:r w:rsidR="007C560B" w:rsidRPr="008D54A3">
        <w:rPr>
          <w:lang w:val="mn-MN"/>
        </w:rPr>
        <w:t>дэлхий дахинаа хүлээн зөвшөөрөгдсөн байдаг тул</w:t>
      </w:r>
      <w:r w:rsidRPr="008D54A3">
        <w:rPr>
          <w:lang w:val="mn-MN"/>
        </w:rPr>
        <w:t xml:space="preserve"> итгэгчдийг улам нэгдмэл болгодог. </w:t>
      </w:r>
      <w:r w:rsidR="009A520C" w:rsidRPr="008D54A3">
        <w:rPr>
          <w:lang w:val="mn-MN"/>
        </w:rPr>
        <w:t>Орчи</w:t>
      </w:r>
      <w:r w:rsidR="0076271A" w:rsidRPr="008D54A3">
        <w:rPr>
          <w:lang w:val="mn-MN"/>
        </w:rPr>
        <w:t>н цагийн чуулганд хуваагдал маш их байгаа учр</w:t>
      </w:r>
      <w:r w:rsidR="009A520C" w:rsidRPr="008D54A3">
        <w:rPr>
          <w:lang w:val="mn-MN"/>
        </w:rPr>
        <w:t xml:space="preserve">аас энэ л чанар өнөөдөр </w:t>
      </w:r>
      <w:r w:rsidR="009E617E" w:rsidRPr="008D54A3">
        <w:rPr>
          <w:lang w:val="mn-MN"/>
        </w:rPr>
        <w:t xml:space="preserve">ч </w:t>
      </w:r>
      <w:r w:rsidR="0030007F" w:rsidRPr="008D54A3">
        <w:rPr>
          <w:lang w:val="mn-MN"/>
        </w:rPr>
        <w:t xml:space="preserve">онцгой </w:t>
      </w:r>
      <w:r w:rsidR="009A520C" w:rsidRPr="008D54A3">
        <w:rPr>
          <w:lang w:val="mn-MN"/>
        </w:rPr>
        <w:t>үнэ цэн</w:t>
      </w:r>
      <w:r w:rsidR="0076271A" w:rsidRPr="008D54A3">
        <w:rPr>
          <w:lang w:val="mn-MN"/>
        </w:rPr>
        <w:t xml:space="preserve">тэй юм. </w:t>
      </w:r>
    </w:p>
    <w:p w14:paraId="17D9D2E3" w14:textId="77777777" w:rsidR="006753E2" w:rsidRPr="008D54A3" w:rsidRDefault="006753E2" w:rsidP="006753E2">
      <w:pPr>
        <w:ind w:left="720" w:right="720" w:firstLine="720"/>
        <w:rPr>
          <w:sz w:val="28"/>
          <w:szCs w:val="28"/>
          <w:lang w:val="mn-MN"/>
        </w:rPr>
      </w:pPr>
    </w:p>
    <w:p w14:paraId="1A7C1CEB" w14:textId="77777777" w:rsidR="006753E2" w:rsidRPr="008D54A3" w:rsidRDefault="006753E2" w:rsidP="006753E2">
      <w:pPr>
        <w:ind w:left="720" w:right="720" w:firstLine="720"/>
        <w:rPr>
          <w:sz w:val="28"/>
          <w:szCs w:val="28"/>
          <w:lang w:val="mn-MN"/>
        </w:rPr>
      </w:pPr>
    </w:p>
    <w:p w14:paraId="266E1DAB" w14:textId="77777777" w:rsidR="006753E2" w:rsidRPr="008D54A3" w:rsidRDefault="0076271A" w:rsidP="006753E2">
      <w:pPr>
        <w:pStyle w:val="PanelHeading"/>
        <w:rPr>
          <w:rFonts w:cs="Times New Roman"/>
          <w:lang w:val="mn-MN"/>
        </w:rPr>
      </w:pPr>
      <w:r w:rsidRPr="008D54A3">
        <w:rPr>
          <w:rFonts w:cs="Times New Roman"/>
          <w:lang w:val="mn-MN"/>
        </w:rPr>
        <w:t>Нэгдэл</w:t>
      </w:r>
    </w:p>
    <w:p w14:paraId="6974E8BC" w14:textId="77777777" w:rsidR="006753E2" w:rsidRPr="008D54A3" w:rsidRDefault="006753E2" w:rsidP="006753E2">
      <w:pPr>
        <w:rPr>
          <w:bCs/>
          <w:lang w:val="mn-MN"/>
        </w:rPr>
      </w:pPr>
      <w:r w:rsidRPr="008D54A3">
        <w:rPr>
          <w:bCs/>
          <w:lang w:val="mn-MN"/>
        </w:rPr>
        <w:tab/>
      </w:r>
    </w:p>
    <w:p w14:paraId="4511564E" w14:textId="77777777" w:rsidR="006753E2" w:rsidRPr="008D54A3" w:rsidRDefault="001C19D2" w:rsidP="00792C5E">
      <w:pPr>
        <w:ind w:firstLine="720"/>
        <w:jc w:val="both"/>
        <w:rPr>
          <w:lang w:val="mn-MN"/>
        </w:rPr>
      </w:pPr>
      <w:r w:rsidRPr="008D54A3">
        <w:rPr>
          <w:bCs/>
          <w:lang w:val="mn-MN"/>
        </w:rPr>
        <w:t xml:space="preserve">Чин </w:t>
      </w:r>
      <w:r w:rsidR="00286770" w:rsidRPr="008D54A3">
        <w:rPr>
          <w:bCs/>
          <w:lang w:val="mn-MN"/>
        </w:rPr>
        <w:t>бишрэлтэй</w:t>
      </w:r>
      <w:r w:rsidRPr="008D54A3">
        <w:rPr>
          <w:bCs/>
          <w:lang w:val="mn-MN"/>
        </w:rPr>
        <w:t xml:space="preserve"> хэр нь</w:t>
      </w:r>
      <w:r w:rsidR="00C7243A" w:rsidRPr="008D54A3">
        <w:rPr>
          <w:bCs/>
          <w:lang w:val="mn-MN"/>
        </w:rPr>
        <w:t xml:space="preserve"> оно</w:t>
      </w:r>
      <w:r w:rsidR="00286770" w:rsidRPr="008D54A3">
        <w:rPr>
          <w:bCs/>
          <w:lang w:val="mn-MN"/>
        </w:rPr>
        <w:t>л сургаал</w:t>
      </w:r>
      <w:r w:rsidRPr="008D54A3">
        <w:rPr>
          <w:bCs/>
          <w:lang w:val="mn-MN"/>
        </w:rPr>
        <w:t xml:space="preserve"> </w:t>
      </w:r>
      <w:r w:rsidR="00286770" w:rsidRPr="008D54A3">
        <w:rPr>
          <w:bCs/>
          <w:lang w:val="mn-MN"/>
        </w:rPr>
        <w:t xml:space="preserve">нь </w:t>
      </w:r>
      <w:r w:rsidRPr="008D54A3">
        <w:rPr>
          <w:bCs/>
          <w:lang w:val="mn-MN"/>
        </w:rPr>
        <w:t>Христ</w:t>
      </w:r>
      <w:r w:rsidR="00C7243A" w:rsidRPr="008D54A3">
        <w:rPr>
          <w:bCs/>
          <w:lang w:val="mn-MN"/>
        </w:rPr>
        <w:t>итгэгчдийг хагаран бутаргадаг гэж үздэг учраас тео</w:t>
      </w:r>
      <w:r w:rsidR="00286770" w:rsidRPr="008D54A3">
        <w:rPr>
          <w:bCs/>
          <w:lang w:val="mn-MN"/>
        </w:rPr>
        <w:t>логи сурахаас зайлсхийдэг итгэгчтэй</w:t>
      </w:r>
      <w:r w:rsidR="00C7243A" w:rsidRPr="008D54A3">
        <w:rPr>
          <w:bCs/>
          <w:lang w:val="mn-MN"/>
        </w:rPr>
        <w:t xml:space="preserve"> </w:t>
      </w:r>
      <w:r w:rsidRPr="008D54A3">
        <w:rPr>
          <w:bCs/>
          <w:lang w:val="mn-MN"/>
        </w:rPr>
        <w:t xml:space="preserve">та </w:t>
      </w:r>
      <w:r w:rsidR="00C7243A" w:rsidRPr="008D54A3">
        <w:rPr>
          <w:bCs/>
          <w:lang w:val="mn-MN"/>
        </w:rPr>
        <w:t>тааралдаж байсан уу? Тийм хүмүүс теологи суд</w:t>
      </w:r>
      <w:r w:rsidRPr="008D54A3">
        <w:rPr>
          <w:bCs/>
          <w:lang w:val="mn-MN"/>
        </w:rPr>
        <w:t xml:space="preserve">лахаас зайлсхийж буй энэ үзлээ </w:t>
      </w:r>
      <w:r w:rsidR="006753E2" w:rsidRPr="008D54A3">
        <w:rPr>
          <w:bCs/>
          <w:lang w:val="mn-MN"/>
        </w:rPr>
        <w:t>“</w:t>
      </w:r>
      <w:r w:rsidR="00C7243A" w:rsidRPr="008D54A3">
        <w:rPr>
          <w:bCs/>
          <w:lang w:val="mn-MN"/>
        </w:rPr>
        <w:t>Есүс биднийг нэгтгэдэг</w:t>
      </w:r>
      <w:r w:rsidR="006753E2" w:rsidRPr="008D54A3">
        <w:rPr>
          <w:bCs/>
          <w:lang w:val="mn-MN"/>
        </w:rPr>
        <w:t xml:space="preserve">, </w:t>
      </w:r>
      <w:r w:rsidR="00C7243A" w:rsidRPr="008D54A3">
        <w:rPr>
          <w:bCs/>
          <w:lang w:val="mn-MN"/>
        </w:rPr>
        <w:t xml:space="preserve">харин онол биднийг хуваадаг” гэсэн үгээр хамгаалдаг. </w:t>
      </w:r>
      <w:r w:rsidR="006753E2" w:rsidRPr="008D54A3">
        <w:rPr>
          <w:bCs/>
          <w:lang w:val="mn-MN"/>
        </w:rPr>
        <w:t xml:space="preserve"> </w:t>
      </w:r>
      <w:r w:rsidR="00286770" w:rsidRPr="008D54A3">
        <w:rPr>
          <w:bCs/>
          <w:lang w:val="mn-MN"/>
        </w:rPr>
        <w:t>Гэвч э</w:t>
      </w:r>
      <w:r w:rsidR="00C8016A" w:rsidRPr="008D54A3">
        <w:rPr>
          <w:bCs/>
          <w:lang w:val="mn-MN"/>
        </w:rPr>
        <w:t>нэ үзэл</w:t>
      </w:r>
      <w:r w:rsidR="00286770" w:rsidRPr="008D54A3">
        <w:rPr>
          <w:bCs/>
          <w:lang w:val="mn-MN"/>
        </w:rPr>
        <w:t xml:space="preserve"> нь үнэний ортой</w:t>
      </w:r>
      <w:r w:rsidR="007C6CE3" w:rsidRPr="008D54A3">
        <w:rPr>
          <w:bCs/>
          <w:lang w:val="mn-MN"/>
        </w:rPr>
        <w:t>. Христ</w:t>
      </w:r>
      <w:r w:rsidR="00C8016A" w:rsidRPr="008D54A3">
        <w:rPr>
          <w:bCs/>
          <w:lang w:val="mn-MN"/>
        </w:rPr>
        <w:t xml:space="preserve">итгэгчид </w:t>
      </w:r>
      <w:r w:rsidR="00286770" w:rsidRPr="008D54A3">
        <w:rPr>
          <w:bCs/>
          <w:lang w:val="mn-MN"/>
        </w:rPr>
        <w:t>онолын ялгаатай байдлаас болж олон үеийн</w:t>
      </w:r>
      <w:r w:rsidR="007C6CE3" w:rsidRPr="008D54A3">
        <w:rPr>
          <w:bCs/>
          <w:lang w:val="mn-MN"/>
        </w:rPr>
        <w:t xml:space="preserve"> туршид хагаран бутарч, бие бие</w:t>
      </w:r>
      <w:r w:rsidR="00C8016A" w:rsidRPr="008D54A3">
        <w:rPr>
          <w:bCs/>
          <w:lang w:val="mn-MN"/>
        </w:rPr>
        <w:t>э шүүж, яллаж, дайн хүртэл</w:t>
      </w:r>
      <w:r w:rsidR="00286770" w:rsidRPr="008D54A3">
        <w:rPr>
          <w:bCs/>
          <w:lang w:val="mn-MN"/>
        </w:rPr>
        <w:t xml:space="preserve"> хийж байсан</w:t>
      </w:r>
      <w:r w:rsidR="006753E2" w:rsidRPr="008D54A3">
        <w:rPr>
          <w:bCs/>
          <w:lang w:val="mn-MN"/>
        </w:rPr>
        <w:t>.</w:t>
      </w:r>
      <w:r w:rsidR="003E206B" w:rsidRPr="008D54A3">
        <w:rPr>
          <w:bCs/>
          <w:lang w:val="mn-MN"/>
        </w:rPr>
        <w:t xml:space="preserve"> Х</w:t>
      </w:r>
      <w:r w:rsidR="006456BC" w:rsidRPr="008D54A3">
        <w:rPr>
          <w:bCs/>
          <w:lang w:val="mn-MN"/>
        </w:rPr>
        <w:t xml:space="preserve">эдий </w:t>
      </w:r>
      <w:r w:rsidR="003E206B" w:rsidRPr="008D54A3">
        <w:rPr>
          <w:bCs/>
          <w:lang w:val="mn-MN"/>
        </w:rPr>
        <w:t xml:space="preserve">тийм </w:t>
      </w:r>
      <w:r w:rsidR="006456BC" w:rsidRPr="008D54A3">
        <w:rPr>
          <w:bCs/>
          <w:lang w:val="mn-MN"/>
        </w:rPr>
        <w:t>ч Шинэ Гэрээ нь чуулганыг онол сургаалын</w:t>
      </w:r>
      <w:r w:rsidR="00C8016A" w:rsidRPr="008D54A3">
        <w:rPr>
          <w:bCs/>
          <w:lang w:val="mn-MN"/>
        </w:rPr>
        <w:t xml:space="preserve"> хувьд нэгдмэл байхыг </w:t>
      </w:r>
      <w:r w:rsidR="006456BC" w:rsidRPr="008D54A3">
        <w:rPr>
          <w:bCs/>
          <w:lang w:val="mn-MN"/>
        </w:rPr>
        <w:t xml:space="preserve">урамшуулсаар байдаг. </w:t>
      </w:r>
      <w:r w:rsidR="00C8016A" w:rsidRPr="008D54A3">
        <w:rPr>
          <w:lang w:val="mn-MN"/>
        </w:rPr>
        <w:t>Жишээ нь</w:t>
      </w:r>
      <w:r w:rsidR="006753E2" w:rsidRPr="008D54A3">
        <w:rPr>
          <w:lang w:val="mn-MN"/>
        </w:rPr>
        <w:t xml:space="preserve">, </w:t>
      </w:r>
      <w:r w:rsidR="009F6FC9" w:rsidRPr="008D54A3">
        <w:rPr>
          <w:lang w:val="mn-MN"/>
        </w:rPr>
        <w:t>Е</w:t>
      </w:r>
      <w:r w:rsidR="00C8016A" w:rsidRPr="008D54A3">
        <w:rPr>
          <w:lang w:val="mn-MN"/>
        </w:rPr>
        <w:t>фес</w:t>
      </w:r>
      <w:r w:rsidR="006753E2" w:rsidRPr="008D54A3">
        <w:rPr>
          <w:lang w:val="mn-MN"/>
        </w:rPr>
        <w:t xml:space="preserve"> 4:11-13</w:t>
      </w:r>
      <w:r w:rsidR="009F6FC9" w:rsidRPr="008D54A3">
        <w:rPr>
          <w:lang w:val="mn-MN"/>
        </w:rPr>
        <w:t xml:space="preserve"> </w:t>
      </w:r>
      <w:r w:rsidR="00C46084" w:rsidRPr="008D54A3">
        <w:rPr>
          <w:lang w:val="mn-MN"/>
        </w:rPr>
        <w:t>дээр</w:t>
      </w:r>
      <w:r w:rsidR="006753E2" w:rsidRPr="008D54A3">
        <w:rPr>
          <w:lang w:val="mn-MN"/>
        </w:rPr>
        <w:t xml:space="preserve"> </w:t>
      </w:r>
      <w:r w:rsidR="00C46084" w:rsidRPr="008D54A3">
        <w:rPr>
          <w:lang w:val="mn-MN"/>
        </w:rPr>
        <w:t>энэ тухай бичсэн байдаг. Энд:</w:t>
      </w:r>
    </w:p>
    <w:p w14:paraId="4528B84A" w14:textId="77777777" w:rsidR="006753E2" w:rsidRPr="008D54A3" w:rsidRDefault="006753E2" w:rsidP="00792C5E">
      <w:pPr>
        <w:jc w:val="both"/>
        <w:rPr>
          <w:lang w:val="mn-MN"/>
        </w:rPr>
      </w:pPr>
    </w:p>
    <w:p w14:paraId="4632D370" w14:textId="77777777" w:rsidR="006753E2" w:rsidRPr="008D54A3" w:rsidRDefault="006968EF" w:rsidP="0081469A">
      <w:pPr>
        <w:pStyle w:val="Scripturequotes"/>
        <w:rPr>
          <w:lang w:val="mn-MN" w:bidi="he-IL"/>
        </w:rPr>
      </w:pPr>
      <w:r w:rsidRPr="008D54A3">
        <w:rPr>
          <w:lang w:val="mn-MN" w:bidi="he-IL"/>
        </w:rPr>
        <w:t>“</w:t>
      </w:r>
      <w:r w:rsidR="000D5A6B" w:rsidRPr="008D54A3">
        <w:rPr>
          <w:lang w:val="mn-MN" w:bidi="he-IL"/>
        </w:rPr>
        <w:t>Тэр</w:t>
      </w:r>
      <w:r w:rsidR="006C6B16" w:rsidRPr="008D54A3">
        <w:rPr>
          <w:lang w:val="mn-MN" w:bidi="he-IL"/>
        </w:rPr>
        <w:t xml:space="preserve"> [Есүс]</w:t>
      </w:r>
      <w:r w:rsidR="000D5A6B" w:rsidRPr="008D54A3">
        <w:rPr>
          <w:lang w:val="mn-MN" w:bidi="he-IL"/>
        </w:rPr>
        <w:t xml:space="preserve">, заримыг нь элч, заримыг нь эш үзүүлэгч, заримыг нь сайнмэдээ тунхаглагч, заримыг нь хоньчин ба багш болгосон нь </w:t>
      </w:r>
      <w:r w:rsidR="006C6B16" w:rsidRPr="008D54A3">
        <w:rPr>
          <w:lang w:val="mn-MN" w:bidi="he-IL"/>
        </w:rPr>
        <w:t>…</w:t>
      </w:r>
      <w:r w:rsidR="000D5A6B" w:rsidRPr="008D54A3">
        <w:rPr>
          <w:lang w:val="mn-MN" w:bidi="he-IL"/>
        </w:rPr>
        <w:t>Христийн биеийг байгуулахын тулд юм.</w:t>
      </w:r>
      <w:r w:rsidR="006C6B16" w:rsidRPr="008D54A3">
        <w:rPr>
          <w:lang w:val="mn-MN" w:bidi="he-IL"/>
        </w:rPr>
        <w:t xml:space="preserve"> </w:t>
      </w:r>
      <w:r w:rsidR="000D5A6B" w:rsidRPr="008D54A3">
        <w:rPr>
          <w:lang w:val="mn-MN" w:bidi="he-IL"/>
        </w:rPr>
        <w:t>Бид бүхэн итгэл ба Бурханы Хүүг мэдэх мэдлэгийн нэгдэл рүү, төлөвшсөн хүн болтлоо, Христийн дүүрэн чанарын хэмжээнд хүртлээ ингэх ажээ</w:t>
      </w:r>
      <w:r w:rsidRPr="008D54A3">
        <w:rPr>
          <w:lang w:val="mn-MN" w:bidi="he-IL"/>
        </w:rPr>
        <w:t>” гэсэн байна</w:t>
      </w:r>
      <w:r w:rsidR="006C6B16" w:rsidRPr="008D54A3">
        <w:rPr>
          <w:lang w:val="mn-MN" w:bidi="he-IL"/>
        </w:rPr>
        <w:t xml:space="preserve"> </w:t>
      </w:r>
      <w:r w:rsidR="006753E2" w:rsidRPr="008D54A3">
        <w:rPr>
          <w:lang w:val="mn-MN" w:bidi="he-IL"/>
        </w:rPr>
        <w:t>(</w:t>
      </w:r>
      <w:r w:rsidRPr="008D54A3">
        <w:rPr>
          <w:lang w:val="mn-MN" w:bidi="he-IL"/>
        </w:rPr>
        <w:t>Е</w:t>
      </w:r>
      <w:r w:rsidR="006C6B16" w:rsidRPr="008D54A3">
        <w:rPr>
          <w:lang w:val="mn-MN" w:bidi="he-IL"/>
        </w:rPr>
        <w:t xml:space="preserve">фес </w:t>
      </w:r>
      <w:r w:rsidR="006753E2" w:rsidRPr="008D54A3">
        <w:rPr>
          <w:lang w:val="mn-MN" w:bidi="he-IL"/>
        </w:rPr>
        <w:t>4:11-13).</w:t>
      </w:r>
    </w:p>
    <w:p w14:paraId="26E64063" w14:textId="77777777" w:rsidR="006753E2" w:rsidRPr="008D54A3" w:rsidRDefault="006753E2" w:rsidP="00792C5E">
      <w:pPr>
        <w:ind w:left="720" w:right="720"/>
        <w:jc w:val="both"/>
        <w:rPr>
          <w:lang w:val="mn-MN" w:bidi="he-IL"/>
        </w:rPr>
      </w:pPr>
    </w:p>
    <w:p w14:paraId="6A40E17E" w14:textId="77777777" w:rsidR="006753E2" w:rsidRPr="008D54A3" w:rsidRDefault="00D53D20" w:rsidP="00792C5E">
      <w:pPr>
        <w:jc w:val="both"/>
        <w:rPr>
          <w:lang w:val="mn-MN" w:bidi="he-IL"/>
        </w:rPr>
      </w:pPr>
      <w:r w:rsidRPr="008D54A3">
        <w:rPr>
          <w:lang w:val="mn-MN" w:bidi="he-IL"/>
        </w:rPr>
        <w:t>Энэ б</w:t>
      </w:r>
      <w:r w:rsidR="009D7675" w:rsidRPr="008D54A3">
        <w:rPr>
          <w:lang w:val="mn-MN" w:bidi="he-IL"/>
        </w:rPr>
        <w:t>агц</w:t>
      </w:r>
      <w:r w:rsidRPr="008D54A3">
        <w:rPr>
          <w:lang w:val="mn-MN" w:bidi="he-IL"/>
        </w:rPr>
        <w:t xml:space="preserve"> эшлэлд Паул чуулганыг Христийн бие гэж тодорхойлсон байна. </w:t>
      </w:r>
      <w:r w:rsidR="00127FB6" w:rsidRPr="008D54A3">
        <w:rPr>
          <w:lang w:val="mn-MN" w:bidi="he-IL"/>
        </w:rPr>
        <w:t xml:space="preserve">Мөн тэрээр </w:t>
      </w:r>
      <w:r w:rsidR="00761B10" w:rsidRPr="008D54A3">
        <w:rPr>
          <w:lang w:val="mn-MN" w:bidi="he-IL"/>
        </w:rPr>
        <w:t>чуулган нь итгэл ба мэдлэг дотор нэгдэхээс нааш Христ</w:t>
      </w:r>
      <w:r w:rsidR="00127FB6" w:rsidRPr="008D54A3">
        <w:rPr>
          <w:lang w:val="mn-MN" w:bidi="he-IL"/>
        </w:rPr>
        <w:t xml:space="preserve"> дотор төлөвшиж ча</w:t>
      </w:r>
      <w:r w:rsidR="003E206B" w:rsidRPr="008D54A3">
        <w:rPr>
          <w:lang w:val="mn-MN" w:bidi="he-IL"/>
        </w:rPr>
        <w:t>дахгүй гэж тодорхой хэлжээ</w:t>
      </w:r>
      <w:r w:rsidR="006753E2" w:rsidRPr="008D54A3">
        <w:rPr>
          <w:lang w:val="mn-MN" w:bidi="he-IL"/>
        </w:rPr>
        <w:t>.</w:t>
      </w:r>
      <w:r w:rsidR="00127FB6" w:rsidRPr="008D54A3">
        <w:rPr>
          <w:lang w:val="mn-MN" w:bidi="he-IL"/>
        </w:rPr>
        <w:t xml:space="preserve"> Тиймээ</w:t>
      </w:r>
      <w:r w:rsidR="009D7675" w:rsidRPr="008D54A3">
        <w:rPr>
          <w:lang w:val="mn-MN" w:bidi="he-IL"/>
        </w:rPr>
        <w:t>с</w:t>
      </w:r>
      <w:r w:rsidR="003E206B" w:rsidRPr="008D54A3">
        <w:rPr>
          <w:lang w:val="mn-MN" w:bidi="he-IL"/>
        </w:rPr>
        <w:t xml:space="preserve"> онол сургаалын</w:t>
      </w:r>
      <w:r w:rsidR="009D7675" w:rsidRPr="008D54A3">
        <w:rPr>
          <w:lang w:val="mn-MN" w:bidi="he-IL"/>
        </w:rPr>
        <w:t xml:space="preserve"> хувьд нэгдмэл байх нь Христ</w:t>
      </w:r>
      <w:r w:rsidR="00127FB6" w:rsidRPr="008D54A3">
        <w:rPr>
          <w:lang w:val="mn-MN" w:bidi="he-IL"/>
        </w:rPr>
        <w:t xml:space="preserve">итгэгч </w:t>
      </w:r>
      <w:r w:rsidR="003E206B" w:rsidRPr="008D54A3">
        <w:rPr>
          <w:lang w:val="mn-MN" w:bidi="he-IL"/>
        </w:rPr>
        <w:t xml:space="preserve">нэг </w:t>
      </w:r>
      <w:r w:rsidR="00127FB6" w:rsidRPr="008D54A3">
        <w:rPr>
          <w:lang w:val="mn-MN" w:bidi="he-IL"/>
        </w:rPr>
        <w:t>бүрийн зорилго байх учиртай</w:t>
      </w:r>
      <w:r w:rsidR="006753E2" w:rsidRPr="008D54A3">
        <w:rPr>
          <w:lang w:val="mn-MN" w:bidi="he-IL"/>
        </w:rPr>
        <w:t>.</w:t>
      </w:r>
    </w:p>
    <w:p w14:paraId="56177C35" w14:textId="77777777" w:rsidR="00183679" w:rsidRPr="008D54A3" w:rsidRDefault="002B07C8" w:rsidP="00792C5E">
      <w:pPr>
        <w:ind w:firstLine="720"/>
        <w:jc w:val="both"/>
        <w:rPr>
          <w:lang w:val="mn-MN"/>
        </w:rPr>
      </w:pPr>
      <w:r w:rsidRPr="008D54A3">
        <w:rPr>
          <w:lang w:val="mn-MN"/>
        </w:rPr>
        <w:t>Мэдээж Христ</w:t>
      </w:r>
      <w:r w:rsidR="00127FB6" w:rsidRPr="008D54A3">
        <w:rPr>
          <w:lang w:val="mn-MN"/>
        </w:rPr>
        <w:t xml:space="preserve">итгэгч хүний амьдралын өөр </w:t>
      </w:r>
      <w:r w:rsidR="0030101C" w:rsidRPr="008D54A3">
        <w:rPr>
          <w:lang w:val="mn-MN"/>
        </w:rPr>
        <w:t xml:space="preserve">олон </w:t>
      </w:r>
      <w:r w:rsidR="003E206B" w:rsidRPr="008D54A3">
        <w:rPr>
          <w:lang w:val="mn-MN"/>
        </w:rPr>
        <w:t>хүчин зүйлс онол сургаалыг</w:t>
      </w:r>
      <w:r w:rsidR="00127FB6" w:rsidRPr="008D54A3">
        <w:rPr>
          <w:lang w:val="mn-MN"/>
        </w:rPr>
        <w:t xml:space="preserve"> судлахад маань нөлөөлнө. </w:t>
      </w:r>
      <w:r w:rsidRPr="008D54A3">
        <w:rPr>
          <w:lang w:val="mn-MN"/>
        </w:rPr>
        <w:t>Бид Бурханыг болон</w:t>
      </w:r>
      <w:r w:rsidR="004E52B2" w:rsidRPr="008D54A3">
        <w:rPr>
          <w:lang w:val="mn-MN"/>
        </w:rPr>
        <w:t xml:space="preserve"> хөршөө хайрлаж, ариун байдлыг сахиж, А</w:t>
      </w:r>
      <w:r w:rsidR="0030101C" w:rsidRPr="008D54A3">
        <w:rPr>
          <w:lang w:val="mn-MN"/>
        </w:rPr>
        <w:t>риун Сүсний хүч чадалд түшиглэн, Бурхан</w:t>
      </w:r>
      <w:r w:rsidR="00650481" w:rsidRPr="008D54A3">
        <w:rPr>
          <w:lang w:val="mn-MN"/>
        </w:rPr>
        <w:t>ы</w:t>
      </w:r>
      <w:r w:rsidR="0030101C" w:rsidRPr="008D54A3">
        <w:rPr>
          <w:lang w:val="mn-MN"/>
        </w:rPr>
        <w:t xml:space="preserve"> үгийг тунгаан бодож байх нь бидний нэн тэргүүний хийх ёстой зүйл мөн</w:t>
      </w:r>
      <w:r w:rsidR="006753E2" w:rsidRPr="008D54A3">
        <w:rPr>
          <w:lang w:val="mn-MN"/>
        </w:rPr>
        <w:t>.</w:t>
      </w:r>
      <w:r w:rsidR="0030101C" w:rsidRPr="008D54A3">
        <w:rPr>
          <w:lang w:val="mn-MN"/>
        </w:rPr>
        <w:t xml:space="preserve"> </w:t>
      </w:r>
      <w:r w:rsidR="004E52B2" w:rsidRPr="008D54A3">
        <w:rPr>
          <w:lang w:val="mn-MN"/>
        </w:rPr>
        <w:t>Харин</w:t>
      </w:r>
      <w:r w:rsidR="00AE1A33" w:rsidRPr="008D54A3">
        <w:rPr>
          <w:lang w:val="mn-MN"/>
        </w:rPr>
        <w:t xml:space="preserve"> зөвхөн онол сургаалд</w:t>
      </w:r>
      <w:r w:rsidR="004E52B2" w:rsidRPr="008D54A3">
        <w:rPr>
          <w:lang w:val="mn-MN"/>
        </w:rPr>
        <w:t xml:space="preserve"> л</w:t>
      </w:r>
      <w:r w:rsidR="0030101C" w:rsidRPr="008D54A3">
        <w:rPr>
          <w:lang w:val="mn-MN"/>
        </w:rPr>
        <w:t xml:space="preserve"> анхаарч бусад зүйлс</w:t>
      </w:r>
      <w:r w:rsidR="00AE1A33" w:rsidRPr="008D54A3">
        <w:rPr>
          <w:lang w:val="mn-MN"/>
        </w:rPr>
        <w:t>ээ орхивол, буруу замаар амархан ордог</w:t>
      </w:r>
      <w:r w:rsidR="0030101C" w:rsidRPr="008D54A3">
        <w:rPr>
          <w:lang w:val="mn-MN"/>
        </w:rPr>
        <w:t xml:space="preserve">. </w:t>
      </w:r>
    </w:p>
    <w:p w14:paraId="5E04EA7F" w14:textId="77777777" w:rsidR="0030101C" w:rsidRPr="008D54A3" w:rsidRDefault="0030101C" w:rsidP="00792C5E">
      <w:pPr>
        <w:ind w:firstLine="720"/>
        <w:jc w:val="both"/>
        <w:rPr>
          <w:lang w:val="mn-MN"/>
        </w:rPr>
      </w:pPr>
    </w:p>
    <w:p w14:paraId="7DA503E4" w14:textId="77777777" w:rsidR="006753E2" w:rsidRPr="008D54A3" w:rsidRDefault="006753E2" w:rsidP="00792C5E">
      <w:pPr>
        <w:ind w:firstLine="720"/>
        <w:jc w:val="both"/>
        <w:rPr>
          <w:lang w:val="mn-MN"/>
        </w:rPr>
      </w:pPr>
      <w:r w:rsidRPr="008D54A3">
        <w:rPr>
          <w:lang w:val="mn-MN"/>
        </w:rPr>
        <w:t xml:space="preserve">1 </w:t>
      </w:r>
      <w:r w:rsidR="0030101C" w:rsidRPr="008D54A3">
        <w:rPr>
          <w:lang w:val="mn-MN"/>
        </w:rPr>
        <w:t>Коринт</w:t>
      </w:r>
      <w:r w:rsidRPr="008D54A3">
        <w:rPr>
          <w:lang w:val="mn-MN"/>
        </w:rPr>
        <w:t xml:space="preserve"> 13:2</w:t>
      </w:r>
      <w:r w:rsidR="002B07C8" w:rsidRPr="008D54A3">
        <w:rPr>
          <w:lang w:val="mn-MN"/>
        </w:rPr>
        <w:t xml:space="preserve"> дээр</w:t>
      </w:r>
      <w:r w:rsidR="0030101C" w:rsidRPr="008D54A3">
        <w:rPr>
          <w:lang w:val="mn-MN"/>
        </w:rPr>
        <w:t xml:space="preserve"> элч Паул </w:t>
      </w:r>
      <w:r w:rsidR="00FE4FDA" w:rsidRPr="008D54A3">
        <w:rPr>
          <w:lang w:val="mn-MN"/>
        </w:rPr>
        <w:t>энэ тухай анхааруулахдаа:</w:t>
      </w:r>
    </w:p>
    <w:p w14:paraId="3E934866" w14:textId="77777777" w:rsidR="006753E2" w:rsidRPr="008D54A3" w:rsidRDefault="006753E2" w:rsidP="00792C5E">
      <w:pPr>
        <w:jc w:val="both"/>
        <w:rPr>
          <w:lang w:val="mn-MN"/>
        </w:rPr>
      </w:pPr>
    </w:p>
    <w:p w14:paraId="334D5396" w14:textId="77777777" w:rsidR="006753E2" w:rsidRPr="008D54A3" w:rsidRDefault="00FE4FDA" w:rsidP="0081469A">
      <w:pPr>
        <w:pStyle w:val="Scripturequotes"/>
        <w:rPr>
          <w:lang w:val="mn-MN" w:bidi="he-IL"/>
        </w:rPr>
      </w:pPr>
      <w:r w:rsidRPr="008D54A3">
        <w:rPr>
          <w:lang w:val="mn-MN" w:bidi="he-IL"/>
        </w:rPr>
        <w:t>“</w:t>
      </w:r>
      <w:r w:rsidR="0030101C" w:rsidRPr="008D54A3">
        <w:rPr>
          <w:lang w:val="mn-MN" w:bidi="he-IL"/>
        </w:rPr>
        <w:t>Хэрэв би … бүх нууц болон бүх мэдлэгийг мэддэг байгаад … надад хайр үгүй бол би юу ч биш</w:t>
      </w:r>
      <w:r w:rsidRPr="008D54A3">
        <w:rPr>
          <w:lang w:val="mn-MN" w:bidi="he-IL"/>
        </w:rPr>
        <w:t>” гэжээ</w:t>
      </w:r>
      <w:r w:rsidR="0030101C" w:rsidRPr="008D54A3">
        <w:rPr>
          <w:lang w:val="mn-MN" w:bidi="he-IL"/>
        </w:rPr>
        <w:t xml:space="preserve"> </w:t>
      </w:r>
      <w:r w:rsidR="006753E2" w:rsidRPr="008D54A3">
        <w:rPr>
          <w:lang w:val="mn-MN" w:bidi="he-IL"/>
        </w:rPr>
        <w:t xml:space="preserve">(1 </w:t>
      </w:r>
      <w:r w:rsidR="0030101C" w:rsidRPr="008D54A3">
        <w:rPr>
          <w:lang w:val="mn-MN" w:bidi="he-IL"/>
        </w:rPr>
        <w:t>Коринт</w:t>
      </w:r>
      <w:r w:rsidR="006753E2" w:rsidRPr="008D54A3">
        <w:rPr>
          <w:lang w:val="mn-MN" w:bidi="he-IL"/>
        </w:rPr>
        <w:t xml:space="preserve"> 13:2).</w:t>
      </w:r>
    </w:p>
    <w:p w14:paraId="388C75DD" w14:textId="77777777" w:rsidR="006753E2" w:rsidRPr="008D54A3" w:rsidRDefault="006753E2" w:rsidP="00792C5E">
      <w:pPr>
        <w:ind w:left="720" w:right="720"/>
        <w:jc w:val="both"/>
        <w:rPr>
          <w:lang w:val="mn-MN"/>
        </w:rPr>
      </w:pPr>
    </w:p>
    <w:p w14:paraId="7F9266FD" w14:textId="77777777" w:rsidR="006753E2" w:rsidRPr="008D54A3" w:rsidRDefault="00FF7F3A" w:rsidP="00792C5E">
      <w:pPr>
        <w:jc w:val="both"/>
        <w:rPr>
          <w:lang w:val="mn-MN"/>
        </w:rPr>
      </w:pPr>
      <w:r w:rsidRPr="008D54A3">
        <w:rPr>
          <w:lang w:val="mn-MN"/>
        </w:rPr>
        <w:t>Энэ эшлэл</w:t>
      </w:r>
      <w:r w:rsidR="000B5313" w:rsidRPr="008D54A3">
        <w:rPr>
          <w:lang w:val="mn-MN"/>
        </w:rPr>
        <w:t xml:space="preserve"> болон өөр олон хэсэгт дурдсанчлан</w:t>
      </w:r>
      <w:r w:rsidRPr="008D54A3">
        <w:rPr>
          <w:lang w:val="mn-MN"/>
        </w:rPr>
        <w:t xml:space="preserve"> теологийн мэдлэгтэй болох нь чухал</w:t>
      </w:r>
      <w:r w:rsidR="00E365F2" w:rsidRPr="008D54A3">
        <w:rPr>
          <w:lang w:val="mn-MN"/>
        </w:rPr>
        <w:t xml:space="preserve"> ч, Христ</w:t>
      </w:r>
      <w:r w:rsidR="00EF6070" w:rsidRPr="008D54A3">
        <w:rPr>
          <w:lang w:val="mn-MN"/>
        </w:rPr>
        <w:t>итгэлийн хамгийн чухал нь би</w:t>
      </w:r>
      <w:r w:rsidR="000B5313" w:rsidRPr="008D54A3">
        <w:rPr>
          <w:lang w:val="mn-MN"/>
        </w:rPr>
        <w:t>ш гэдгийг тодорхой өгүүлдэг</w:t>
      </w:r>
      <w:r w:rsidR="006753E2" w:rsidRPr="008D54A3">
        <w:rPr>
          <w:lang w:val="mn-MN"/>
        </w:rPr>
        <w:t>.</w:t>
      </w:r>
    </w:p>
    <w:p w14:paraId="2E85F198" w14:textId="77777777" w:rsidR="00EF6070" w:rsidRPr="008D54A3" w:rsidRDefault="00EF6070" w:rsidP="00792C5E">
      <w:pPr>
        <w:ind w:firstLine="720"/>
        <w:jc w:val="both"/>
        <w:rPr>
          <w:lang w:val="mn-MN"/>
        </w:rPr>
      </w:pPr>
    </w:p>
    <w:p w14:paraId="63922D75" w14:textId="77777777" w:rsidR="006753E2" w:rsidRPr="008D54A3" w:rsidRDefault="00E365F2" w:rsidP="00792C5E">
      <w:pPr>
        <w:ind w:firstLine="720"/>
        <w:jc w:val="both"/>
        <w:rPr>
          <w:lang w:val="mn-MN"/>
        </w:rPr>
      </w:pPr>
      <w:r w:rsidRPr="008D54A3">
        <w:rPr>
          <w:lang w:val="mn-MN"/>
        </w:rPr>
        <w:t>Теологийн зөрчлийн үр дагав</w:t>
      </w:r>
      <w:r w:rsidR="00EF6070" w:rsidRPr="008D54A3">
        <w:rPr>
          <w:lang w:val="mn-MN"/>
        </w:rPr>
        <w:t xml:space="preserve">раас зайлсхийх хамгийн үр дүнтэй арга бол </w:t>
      </w:r>
      <w:r w:rsidR="00BC1A13" w:rsidRPr="008D54A3">
        <w:rPr>
          <w:lang w:val="mn-MN"/>
        </w:rPr>
        <w:t>дэлхий даяар</w:t>
      </w:r>
      <w:r w:rsidR="001D2C41" w:rsidRPr="008D54A3">
        <w:rPr>
          <w:lang w:val="mn-MN"/>
        </w:rPr>
        <w:t>х</w:t>
      </w:r>
      <w:r w:rsidR="00BC1A13" w:rsidRPr="008D54A3">
        <w:rPr>
          <w:lang w:val="mn-MN"/>
        </w:rPr>
        <w:t xml:space="preserve"> Христийн бүх дага</w:t>
      </w:r>
      <w:r w:rsidR="001D2C41" w:rsidRPr="008D54A3">
        <w:rPr>
          <w:lang w:val="mn-MN"/>
        </w:rPr>
        <w:t>лдагчдын санал нийлдэг онол сургаалын</w:t>
      </w:r>
      <w:r w:rsidR="00BC1A13" w:rsidRPr="008D54A3">
        <w:rPr>
          <w:lang w:val="mn-MN"/>
        </w:rPr>
        <w:t xml:space="preserve"> нэгдмэл байдлыг эрхэмлэх </w:t>
      </w:r>
      <w:r w:rsidR="001D2C41" w:rsidRPr="008D54A3">
        <w:rPr>
          <w:lang w:val="mn-MN"/>
        </w:rPr>
        <w:t>явдал юм</w:t>
      </w:r>
      <w:r w:rsidR="006753E2" w:rsidRPr="008D54A3">
        <w:rPr>
          <w:lang w:val="mn-MN"/>
        </w:rPr>
        <w:t>.</w:t>
      </w:r>
      <w:r w:rsidR="00BC1A13" w:rsidRPr="008D54A3">
        <w:rPr>
          <w:lang w:val="mn-MN"/>
        </w:rPr>
        <w:t xml:space="preserve"> Теологийн нарийн зүйлсийг тэнцвэртэйгээр судлахдаа нэгдмэл байдлыг </w:t>
      </w:r>
      <w:r w:rsidR="008C7A5A" w:rsidRPr="008D54A3">
        <w:rPr>
          <w:lang w:val="mn-MN"/>
        </w:rPr>
        <w:t>чигээ болгож чадвал, онол сургаал</w:t>
      </w:r>
      <w:r w:rsidR="00BC1A13" w:rsidRPr="008D54A3">
        <w:rPr>
          <w:lang w:val="mn-MN"/>
        </w:rPr>
        <w:t xml:space="preserve"> биднийг хагаран бутаргахаас илүү</w:t>
      </w:r>
      <w:r w:rsidRPr="008D54A3">
        <w:rPr>
          <w:lang w:val="mn-MN"/>
        </w:rPr>
        <w:t>тэй</w:t>
      </w:r>
      <w:r w:rsidR="008C7A5A" w:rsidRPr="008D54A3">
        <w:rPr>
          <w:lang w:val="mn-MN"/>
        </w:rPr>
        <w:t xml:space="preserve"> нэгтгэх чадах билээ</w:t>
      </w:r>
      <w:r w:rsidR="006753E2" w:rsidRPr="008D54A3">
        <w:rPr>
          <w:lang w:val="mn-MN"/>
        </w:rPr>
        <w:t>.</w:t>
      </w:r>
    </w:p>
    <w:p w14:paraId="79E6C827" w14:textId="77777777" w:rsidR="006753E2" w:rsidRPr="008D54A3" w:rsidRDefault="006753E2" w:rsidP="00792C5E">
      <w:pPr>
        <w:jc w:val="both"/>
        <w:rPr>
          <w:lang w:val="mn-MN"/>
        </w:rPr>
      </w:pPr>
    </w:p>
    <w:p w14:paraId="25997A87" w14:textId="77777777" w:rsidR="006753E2" w:rsidRPr="008D54A3" w:rsidRDefault="000A56CB" w:rsidP="00792C5E">
      <w:pPr>
        <w:pStyle w:val="Quotations"/>
        <w:jc w:val="both"/>
        <w:rPr>
          <w:rFonts w:cs="Times New Roman"/>
          <w:lang w:val="mn-MN"/>
        </w:rPr>
      </w:pPr>
      <w:r w:rsidRPr="008D54A3">
        <w:rPr>
          <w:rFonts w:cs="Times New Roman"/>
          <w:lang w:val="mn-MN"/>
        </w:rPr>
        <w:t xml:space="preserve">Есүс Христийн чуулганд өнөөдөр нэгдмэл байдал юунаас ч илүү </w:t>
      </w:r>
      <w:r w:rsidRPr="008D54A3">
        <w:rPr>
          <w:rFonts w:cs="Times New Roman"/>
          <w:lang w:val="mn-MN"/>
        </w:rPr>
        <w:lastRenderedPageBreak/>
        <w:t>хэрэгтэй байна. Бид</w:t>
      </w:r>
      <w:r w:rsidR="00A42CD2" w:rsidRPr="008D54A3">
        <w:rPr>
          <w:rFonts w:cs="Times New Roman"/>
          <w:lang w:val="mn-MN"/>
        </w:rPr>
        <w:t xml:space="preserve"> олон урсгалд хуваагдаж, Ариун Сүнс, </w:t>
      </w:r>
      <w:r w:rsidR="00E365F2" w:rsidRPr="008D54A3">
        <w:rPr>
          <w:rFonts w:cs="Times New Roman"/>
          <w:lang w:val="mn-MN"/>
        </w:rPr>
        <w:t>баптис</w:t>
      </w:r>
      <w:r w:rsidR="00A42CD2" w:rsidRPr="008D54A3">
        <w:rPr>
          <w:rFonts w:cs="Times New Roman"/>
          <w:lang w:val="mn-MN"/>
        </w:rPr>
        <w:t xml:space="preserve">м, эмэгтэйчүүд гээд </w:t>
      </w:r>
      <w:r w:rsidR="00650481" w:rsidRPr="008D54A3">
        <w:rPr>
          <w:rFonts w:cs="Times New Roman"/>
          <w:lang w:val="mn-MN"/>
        </w:rPr>
        <w:t xml:space="preserve">л </w:t>
      </w:r>
      <w:r w:rsidR="00A42CD2" w:rsidRPr="008D54A3">
        <w:rPr>
          <w:rFonts w:cs="Times New Roman"/>
          <w:lang w:val="mn-MN"/>
        </w:rPr>
        <w:t>олон зүйл дээр өөр өөр үзэлтэй болжээ</w:t>
      </w:r>
      <w:r w:rsidR="006753E2" w:rsidRPr="008D54A3">
        <w:rPr>
          <w:rFonts w:cs="Times New Roman"/>
          <w:lang w:val="mn-MN"/>
        </w:rPr>
        <w:t>.</w:t>
      </w:r>
      <w:r w:rsidR="00922F64" w:rsidRPr="008D54A3">
        <w:rPr>
          <w:rFonts w:cs="Times New Roman"/>
          <w:lang w:val="mn-MN"/>
        </w:rPr>
        <w:t xml:space="preserve"> Тэгсэн мөртөө энэ </w:t>
      </w:r>
      <w:r w:rsidR="00A42CD2" w:rsidRPr="008D54A3">
        <w:rPr>
          <w:rFonts w:cs="Times New Roman"/>
          <w:lang w:val="mn-MN"/>
        </w:rPr>
        <w:t xml:space="preserve">21-р зуунд бид </w:t>
      </w:r>
      <w:r w:rsidR="00A42CD2" w:rsidRPr="008D54A3">
        <w:rPr>
          <w:rFonts w:cs="Times New Roman"/>
          <w:i/>
          <w:lang w:val="mn-MN"/>
        </w:rPr>
        <w:t>үнэн</w:t>
      </w:r>
      <w:r w:rsidR="00A42CD2" w:rsidRPr="008D54A3">
        <w:rPr>
          <w:rFonts w:cs="Times New Roman"/>
          <w:lang w:val="mn-MN"/>
        </w:rPr>
        <w:t xml:space="preserve"> дээр гэхээсээ илүү дэлхийд хүрэх гэх мэт </w:t>
      </w:r>
      <w:r w:rsidR="00A42CD2" w:rsidRPr="008D54A3">
        <w:rPr>
          <w:rFonts w:cs="Times New Roman"/>
          <w:i/>
          <w:lang w:val="mn-MN"/>
        </w:rPr>
        <w:t>үйлдэл</w:t>
      </w:r>
      <w:r w:rsidR="00A42CD2" w:rsidRPr="008D54A3">
        <w:rPr>
          <w:rFonts w:cs="Times New Roman"/>
          <w:lang w:val="mn-MN"/>
        </w:rPr>
        <w:t xml:space="preserve"> дээрээ л нэгдмэл б</w:t>
      </w:r>
      <w:r w:rsidR="001E4D58" w:rsidRPr="008D54A3">
        <w:rPr>
          <w:rFonts w:cs="Times New Roman"/>
          <w:lang w:val="mn-MN"/>
        </w:rPr>
        <w:t>а</w:t>
      </w:r>
      <w:r w:rsidR="00922F64" w:rsidRPr="008D54A3">
        <w:rPr>
          <w:rFonts w:cs="Times New Roman"/>
          <w:lang w:val="mn-MN"/>
        </w:rPr>
        <w:t>йхыг анхаардаг болчихсон байгаа юм</w:t>
      </w:r>
      <w:r w:rsidR="00A42CD2" w:rsidRPr="008D54A3">
        <w:rPr>
          <w:rFonts w:cs="Times New Roman"/>
          <w:lang w:val="mn-MN"/>
        </w:rPr>
        <w:t xml:space="preserve">. </w:t>
      </w:r>
      <w:r w:rsidR="006753E2" w:rsidRPr="008D54A3">
        <w:rPr>
          <w:rFonts w:cs="Times New Roman"/>
          <w:lang w:val="mn-MN"/>
        </w:rPr>
        <w:t xml:space="preserve"> </w:t>
      </w:r>
      <w:r w:rsidR="00650481" w:rsidRPr="008D54A3">
        <w:rPr>
          <w:rFonts w:cs="Times New Roman"/>
          <w:lang w:val="mn-MN"/>
        </w:rPr>
        <w:t xml:space="preserve">Харин бидний </w:t>
      </w:r>
      <w:r w:rsidR="00654DC9" w:rsidRPr="008D54A3">
        <w:rPr>
          <w:rFonts w:cs="Times New Roman"/>
          <w:lang w:val="mn-MN"/>
        </w:rPr>
        <w:t>Эзэн Есү</w:t>
      </w:r>
      <w:r w:rsidR="00922F64" w:rsidRPr="008D54A3">
        <w:rPr>
          <w:rFonts w:cs="Times New Roman"/>
          <w:lang w:val="mn-MN"/>
        </w:rPr>
        <w:t>с болон элч Паул нарын нэгдмэл байдлын</w:t>
      </w:r>
      <w:r w:rsidR="00E365F2" w:rsidRPr="008D54A3">
        <w:rPr>
          <w:rFonts w:cs="Times New Roman"/>
          <w:lang w:val="mn-MN"/>
        </w:rPr>
        <w:t xml:space="preserve"> талаарх </w:t>
      </w:r>
      <w:r w:rsidR="006B5930" w:rsidRPr="008D54A3">
        <w:rPr>
          <w:rFonts w:cs="Times New Roman"/>
          <w:lang w:val="mn-MN"/>
        </w:rPr>
        <w:t xml:space="preserve">санаа </w:t>
      </w:r>
      <w:r w:rsidR="00654DC9" w:rsidRPr="008D54A3">
        <w:rPr>
          <w:rFonts w:cs="Times New Roman"/>
          <w:color w:val="595959" w:themeColor="text1" w:themeTint="A6"/>
          <w:lang w:val="mn-MN"/>
        </w:rPr>
        <w:t xml:space="preserve">бодол их </w:t>
      </w:r>
      <w:r w:rsidR="00654DC9" w:rsidRPr="008D54A3">
        <w:rPr>
          <w:rFonts w:cs="Times New Roman"/>
          <w:lang w:val="mn-MN"/>
        </w:rPr>
        <w:t>сонирхолтой</w:t>
      </w:r>
      <w:r w:rsidR="006B5930" w:rsidRPr="008D54A3">
        <w:rPr>
          <w:rFonts w:cs="Times New Roman"/>
          <w:lang w:val="mn-MN"/>
        </w:rPr>
        <w:t xml:space="preserve">. </w:t>
      </w:r>
      <w:r w:rsidR="00922F64" w:rsidRPr="008D54A3">
        <w:rPr>
          <w:rFonts w:cs="Times New Roman"/>
          <w:lang w:val="mn-MN"/>
        </w:rPr>
        <w:t>Би Иохан 17 болон</w:t>
      </w:r>
      <w:r w:rsidR="00E365F2" w:rsidRPr="008D54A3">
        <w:rPr>
          <w:rFonts w:cs="Times New Roman"/>
          <w:lang w:val="mn-MN"/>
        </w:rPr>
        <w:t xml:space="preserve"> Е</w:t>
      </w:r>
      <w:r w:rsidR="00654DC9" w:rsidRPr="008D54A3">
        <w:rPr>
          <w:rFonts w:cs="Times New Roman"/>
          <w:lang w:val="mn-MN"/>
        </w:rPr>
        <w:t>фес</w:t>
      </w:r>
      <w:r w:rsidR="006B5930" w:rsidRPr="008D54A3">
        <w:rPr>
          <w:rFonts w:cs="Times New Roman"/>
          <w:lang w:val="mn-MN"/>
        </w:rPr>
        <w:t xml:space="preserve"> 4 -р бүлгийг бодож байна л даа.</w:t>
      </w:r>
      <w:r w:rsidR="006753E2" w:rsidRPr="008D54A3">
        <w:rPr>
          <w:rFonts w:cs="Times New Roman"/>
          <w:lang w:val="mn-MN"/>
        </w:rPr>
        <w:t xml:space="preserve"> </w:t>
      </w:r>
      <w:r w:rsidR="006B5930" w:rsidRPr="008D54A3">
        <w:rPr>
          <w:rFonts w:cs="Times New Roman"/>
          <w:lang w:val="mn-MN"/>
        </w:rPr>
        <w:t xml:space="preserve">Бид нэг Бурхан, нэг </w:t>
      </w:r>
      <w:r w:rsidR="00654DC9" w:rsidRPr="008D54A3">
        <w:rPr>
          <w:rFonts w:cs="Times New Roman"/>
          <w:lang w:val="mn-MN"/>
        </w:rPr>
        <w:t>Эзэн, нэг А</w:t>
      </w:r>
      <w:r w:rsidR="00E365F2" w:rsidRPr="008D54A3">
        <w:rPr>
          <w:rFonts w:cs="Times New Roman"/>
          <w:lang w:val="mn-MN"/>
        </w:rPr>
        <w:t>риун Сүнс, нэг итгэл, нэг баптис</w:t>
      </w:r>
      <w:r w:rsidR="00654DC9" w:rsidRPr="008D54A3">
        <w:rPr>
          <w:rFonts w:cs="Times New Roman"/>
          <w:lang w:val="mn-MN"/>
        </w:rPr>
        <w:t>мтай учраас нэгдмэл байх учиртай гэж тэд бодож байсан. Тиймээс</w:t>
      </w:r>
      <w:r w:rsidR="003952FD" w:rsidRPr="008D54A3">
        <w:rPr>
          <w:rFonts w:cs="Times New Roman"/>
          <w:lang w:val="mn-MN"/>
        </w:rPr>
        <w:t xml:space="preserve"> бид үнэнийг, үнэн гэж итгэдэг зүйлээ л </w:t>
      </w:r>
      <w:r w:rsidR="00922F64" w:rsidRPr="008D54A3">
        <w:rPr>
          <w:rFonts w:cs="Times New Roman"/>
          <w:lang w:val="mn-MN"/>
        </w:rPr>
        <w:t>Христ</w:t>
      </w:r>
      <w:r w:rsidR="00654DC9" w:rsidRPr="008D54A3">
        <w:rPr>
          <w:rFonts w:cs="Times New Roman"/>
          <w:lang w:val="mn-MN"/>
        </w:rPr>
        <w:t xml:space="preserve"> дотор нэгдмэл байх үндэс суур</w:t>
      </w:r>
      <w:r w:rsidR="00922F64" w:rsidRPr="008D54A3">
        <w:rPr>
          <w:rFonts w:cs="Times New Roman"/>
          <w:lang w:val="mn-MN"/>
        </w:rPr>
        <w:t>ь болгох учиртай юм</w:t>
      </w:r>
      <w:r w:rsidR="003952FD" w:rsidRPr="008D54A3">
        <w:rPr>
          <w:rFonts w:cs="Times New Roman"/>
          <w:lang w:val="mn-MN"/>
        </w:rPr>
        <w:t>.</w:t>
      </w:r>
      <w:r w:rsidR="006753E2" w:rsidRPr="008D54A3">
        <w:rPr>
          <w:rFonts w:cs="Times New Roman"/>
          <w:lang w:val="mn-MN"/>
        </w:rPr>
        <w:t xml:space="preserve"> </w:t>
      </w:r>
    </w:p>
    <w:p w14:paraId="0BFE5859" w14:textId="77777777" w:rsidR="006753E2" w:rsidRPr="008D54A3" w:rsidRDefault="006753E2" w:rsidP="006753E2">
      <w:pPr>
        <w:pStyle w:val="Quotations"/>
        <w:rPr>
          <w:rFonts w:cs="Times New Roman"/>
          <w:sz w:val="20"/>
          <w:szCs w:val="20"/>
          <w:lang w:val="mn-MN"/>
        </w:rPr>
      </w:pPr>
    </w:p>
    <w:p w14:paraId="379016DD" w14:textId="77777777" w:rsidR="006753E2" w:rsidRPr="008D54A3" w:rsidRDefault="003952FD" w:rsidP="006753E2">
      <w:pPr>
        <w:pStyle w:val="Quotations"/>
        <w:widowControl/>
        <w:numPr>
          <w:ilvl w:val="0"/>
          <w:numId w:val="40"/>
        </w:numPr>
        <w:jc w:val="right"/>
        <w:rPr>
          <w:rFonts w:cs="Times New Roman"/>
          <w:lang w:val="mn-MN"/>
        </w:rPr>
      </w:pPr>
      <w:r w:rsidRPr="008D54A3">
        <w:rPr>
          <w:rFonts w:cs="Times New Roman"/>
          <w:lang w:val="mn-MN"/>
        </w:rPr>
        <w:t>Др</w:t>
      </w:r>
      <w:r w:rsidR="006753E2" w:rsidRPr="008D54A3">
        <w:rPr>
          <w:rFonts w:cs="Times New Roman"/>
          <w:lang w:val="mn-MN"/>
        </w:rPr>
        <w:t xml:space="preserve">. </w:t>
      </w:r>
      <w:r w:rsidRPr="008D54A3">
        <w:rPr>
          <w:rFonts w:cs="Times New Roman"/>
          <w:lang w:val="mn-MN"/>
        </w:rPr>
        <w:t>Самуэл Лин</w:t>
      </w:r>
    </w:p>
    <w:p w14:paraId="2DC9EF88" w14:textId="77777777" w:rsidR="006753E2" w:rsidRPr="008D54A3" w:rsidRDefault="006753E2" w:rsidP="006753E2">
      <w:pPr>
        <w:rPr>
          <w:sz w:val="20"/>
          <w:szCs w:val="20"/>
          <w:lang w:val="mn-MN"/>
        </w:rPr>
      </w:pPr>
    </w:p>
    <w:p w14:paraId="36F706AE" w14:textId="77777777" w:rsidR="006753E2" w:rsidRPr="008D54A3" w:rsidRDefault="001B61A1" w:rsidP="00BC7630">
      <w:pPr>
        <w:ind w:firstLine="720"/>
        <w:jc w:val="both"/>
        <w:rPr>
          <w:lang w:val="mn-MN"/>
        </w:rPr>
      </w:pPr>
      <w:r w:rsidRPr="008D54A3">
        <w:rPr>
          <w:lang w:val="mn-MN"/>
        </w:rPr>
        <w:t xml:space="preserve">Дэлхий даяар Христийн олон зуун сая </w:t>
      </w:r>
      <w:r w:rsidR="00EF1E2F" w:rsidRPr="008D54A3">
        <w:rPr>
          <w:lang w:val="mn-MN"/>
        </w:rPr>
        <w:t>дагалдагчид</w:t>
      </w:r>
      <w:r w:rsidRPr="008D54A3">
        <w:rPr>
          <w:lang w:val="mn-MN"/>
        </w:rPr>
        <w:t xml:space="preserve"> </w:t>
      </w:r>
      <w:r w:rsidR="00BD421F" w:rsidRPr="008D54A3">
        <w:rPr>
          <w:i/>
          <w:lang w:val="mn-MN"/>
        </w:rPr>
        <w:t>Элч нарын тунхаг</w:t>
      </w:r>
      <w:r w:rsidRPr="008D54A3">
        <w:rPr>
          <w:lang w:val="mn-MN"/>
        </w:rPr>
        <w:t xml:space="preserve"> дахь библийн үндсэн сургаалыг тууштай баримталдаг</w:t>
      </w:r>
      <w:r w:rsidR="00BD421F" w:rsidRPr="008D54A3">
        <w:rPr>
          <w:lang w:val="mn-MN"/>
        </w:rPr>
        <w:t xml:space="preserve">.  </w:t>
      </w:r>
      <w:r w:rsidR="004710F5" w:rsidRPr="008D54A3">
        <w:rPr>
          <w:lang w:val="mn-MN"/>
        </w:rPr>
        <w:t xml:space="preserve">Мөн үнэн хэрэгтээ яг энэ цаг мөчид </w:t>
      </w:r>
      <w:r w:rsidR="00EF1E2F" w:rsidRPr="008D54A3">
        <w:rPr>
          <w:lang w:val="mn-MN"/>
        </w:rPr>
        <w:t>ч тоо томшгүй олон итгэгчид ийнхүү тууштай баримталсныхаа улмаас</w:t>
      </w:r>
      <w:r w:rsidR="004710F5" w:rsidRPr="008D54A3">
        <w:rPr>
          <w:lang w:val="mn-MN"/>
        </w:rPr>
        <w:t xml:space="preserve"> хавчигдаж</w:t>
      </w:r>
      <w:r w:rsidR="00EF1E2F" w:rsidRPr="008D54A3">
        <w:rPr>
          <w:lang w:val="mn-MN"/>
        </w:rPr>
        <w:t>, түүгээр ч зогсохгүй амиа алдсаар байна</w:t>
      </w:r>
      <w:r w:rsidR="004710F5" w:rsidRPr="008D54A3">
        <w:rPr>
          <w:lang w:val="mn-MN"/>
        </w:rPr>
        <w:t>. Тэд теологийн олон асуудал дээр бие биетэйгээ санал нийлэхгүй байж болно</w:t>
      </w:r>
      <w:r w:rsidR="006753E2" w:rsidRPr="008D54A3">
        <w:rPr>
          <w:lang w:val="mn-MN"/>
        </w:rPr>
        <w:t>.</w:t>
      </w:r>
      <w:r w:rsidR="004710F5" w:rsidRPr="008D54A3">
        <w:rPr>
          <w:lang w:val="mn-MN"/>
        </w:rPr>
        <w:t xml:space="preserve"> Үнэн хэрэгтээ тэд </w:t>
      </w:r>
      <w:r w:rsidR="0074392E" w:rsidRPr="008D54A3">
        <w:rPr>
          <w:lang w:val="mn-MN"/>
        </w:rPr>
        <w:t>та бидний баттай</w:t>
      </w:r>
      <w:r w:rsidR="004F6EB3" w:rsidRPr="008D54A3">
        <w:rPr>
          <w:lang w:val="mn-MN"/>
        </w:rPr>
        <w:t xml:space="preserve"> итгэдэг </w:t>
      </w:r>
      <w:r w:rsidR="0074392E" w:rsidRPr="008D54A3">
        <w:rPr>
          <w:lang w:val="mn-MN"/>
        </w:rPr>
        <w:t>зүйлийг хүчтэй эсэргүүцдэг байж ч болно. Гэвч ялгаатай ба</w:t>
      </w:r>
      <w:r w:rsidR="00525FD0" w:rsidRPr="008D54A3">
        <w:rPr>
          <w:lang w:val="mn-MN"/>
        </w:rPr>
        <w:t>йдлаасаа үл хамааран бид тунхаг дахь</w:t>
      </w:r>
      <w:r w:rsidR="0074392E" w:rsidRPr="008D54A3">
        <w:rPr>
          <w:lang w:val="mn-MN"/>
        </w:rPr>
        <w:t xml:space="preserve"> Бурхан</w:t>
      </w:r>
      <w:r w:rsidR="0021137D" w:rsidRPr="008D54A3">
        <w:rPr>
          <w:lang w:val="mn-MN"/>
        </w:rPr>
        <w:t xml:space="preserve"> болон</w:t>
      </w:r>
      <w:r w:rsidR="0074392E" w:rsidRPr="008D54A3">
        <w:rPr>
          <w:lang w:val="mn-MN"/>
        </w:rPr>
        <w:t xml:space="preserve"> чуулган</w:t>
      </w:r>
      <w:r w:rsidR="0021137D" w:rsidRPr="008D54A3">
        <w:rPr>
          <w:lang w:val="mn-MN"/>
        </w:rPr>
        <w:t>ы тухай мөн</w:t>
      </w:r>
      <w:r w:rsidR="0074392E" w:rsidRPr="008D54A3">
        <w:rPr>
          <w:lang w:val="mn-MN"/>
        </w:rPr>
        <w:t xml:space="preserve"> авралын тухай заасан зүйл</w:t>
      </w:r>
      <w:r w:rsidR="0021137D" w:rsidRPr="008D54A3">
        <w:rPr>
          <w:lang w:val="mn-MN"/>
        </w:rPr>
        <w:t>ст</w:t>
      </w:r>
      <w:r w:rsidR="0074392E" w:rsidRPr="008D54A3">
        <w:rPr>
          <w:lang w:val="mn-MN"/>
        </w:rPr>
        <w:t xml:space="preserve"> </w:t>
      </w:r>
      <w:r w:rsidR="00525FD0" w:rsidRPr="008D54A3">
        <w:rPr>
          <w:lang w:val="mn-MN"/>
        </w:rPr>
        <w:t>хамтдаа нэгдэн зогсдог</w:t>
      </w:r>
      <w:r w:rsidR="006753E2" w:rsidRPr="008D54A3">
        <w:rPr>
          <w:lang w:val="mn-MN"/>
        </w:rPr>
        <w:t xml:space="preserve">. </w:t>
      </w:r>
      <w:r w:rsidR="0074392E" w:rsidRPr="008D54A3">
        <w:rPr>
          <w:lang w:val="mn-MN"/>
        </w:rPr>
        <w:t xml:space="preserve">Иохан </w:t>
      </w:r>
      <w:r w:rsidR="006753E2" w:rsidRPr="008D54A3">
        <w:rPr>
          <w:lang w:val="mn-MN"/>
        </w:rPr>
        <w:t>17:23</w:t>
      </w:r>
      <w:r w:rsidR="008E5C4C" w:rsidRPr="008D54A3">
        <w:rPr>
          <w:lang w:val="mn-MN"/>
        </w:rPr>
        <w:t xml:space="preserve"> дээр</w:t>
      </w:r>
      <w:r w:rsidR="0074392E" w:rsidRPr="008D54A3">
        <w:rPr>
          <w:lang w:val="mn-MN"/>
        </w:rPr>
        <w:t xml:space="preserve"> Есүс чуулганы төлөө юу гэж залбирсныг эргэн санацгаая</w:t>
      </w:r>
      <w:r w:rsidR="008E5C4C" w:rsidRPr="008D54A3">
        <w:rPr>
          <w:lang w:val="mn-MN"/>
        </w:rPr>
        <w:t>. Энд:</w:t>
      </w:r>
    </w:p>
    <w:p w14:paraId="3DC8059F" w14:textId="77777777" w:rsidR="006753E2" w:rsidRPr="008D54A3" w:rsidRDefault="006753E2" w:rsidP="00BC7630">
      <w:pPr>
        <w:jc w:val="both"/>
        <w:rPr>
          <w:lang w:val="mn-MN" w:bidi="he-IL"/>
        </w:rPr>
      </w:pPr>
    </w:p>
    <w:p w14:paraId="3D8C7862" w14:textId="77777777" w:rsidR="006753E2" w:rsidRPr="008D54A3" w:rsidRDefault="008E5C4C" w:rsidP="0081469A">
      <w:pPr>
        <w:pStyle w:val="Scripturequotes"/>
        <w:rPr>
          <w:lang w:val="mn-MN"/>
        </w:rPr>
      </w:pPr>
      <w:r w:rsidRPr="008D54A3">
        <w:rPr>
          <w:lang w:val="mn-MN" w:bidi="he-IL"/>
        </w:rPr>
        <w:t>“</w:t>
      </w:r>
      <w:r w:rsidR="00793B4C" w:rsidRPr="008D54A3">
        <w:rPr>
          <w:lang w:val="mn-MN" w:bidi="he-IL"/>
        </w:rPr>
        <w:t>Би тэдний дотор, Та Миний дотор. Ингэснээр тэд бүрэн төгс нэг болж, Та Намайг илгээсэн, Намайг хайрласны адилаар тэднийг хайрласныг ертөнц мэдэх болно</w:t>
      </w:r>
      <w:r w:rsidRPr="008D54A3">
        <w:rPr>
          <w:lang w:val="mn-MN" w:bidi="he-IL"/>
        </w:rPr>
        <w:t>” гэжээ</w:t>
      </w:r>
      <w:r w:rsidR="00793B4C" w:rsidRPr="008D54A3">
        <w:rPr>
          <w:lang w:val="mn-MN" w:bidi="he-IL"/>
        </w:rPr>
        <w:t xml:space="preserve"> </w:t>
      </w:r>
      <w:r w:rsidR="006753E2" w:rsidRPr="008D54A3">
        <w:rPr>
          <w:lang w:val="mn-MN"/>
        </w:rPr>
        <w:t>(</w:t>
      </w:r>
      <w:r w:rsidR="00793B4C" w:rsidRPr="008D54A3">
        <w:rPr>
          <w:lang w:val="mn-MN"/>
        </w:rPr>
        <w:t>Иохан</w:t>
      </w:r>
      <w:r w:rsidR="006753E2" w:rsidRPr="008D54A3">
        <w:rPr>
          <w:lang w:val="mn-MN"/>
        </w:rPr>
        <w:t xml:space="preserve"> 17:23).</w:t>
      </w:r>
    </w:p>
    <w:p w14:paraId="50F3165A" w14:textId="77777777" w:rsidR="006753E2" w:rsidRPr="008D54A3" w:rsidRDefault="006753E2" w:rsidP="00BC7630">
      <w:pPr>
        <w:ind w:left="720" w:right="720"/>
        <w:jc w:val="both"/>
        <w:rPr>
          <w:lang w:val="mn-MN"/>
        </w:rPr>
      </w:pPr>
    </w:p>
    <w:p w14:paraId="18AD50DE" w14:textId="77777777" w:rsidR="006753E2" w:rsidRPr="008D54A3" w:rsidRDefault="003067F6" w:rsidP="00BC7630">
      <w:pPr>
        <w:jc w:val="both"/>
        <w:rPr>
          <w:lang w:val="mn-MN"/>
        </w:rPr>
      </w:pPr>
      <w:r w:rsidRPr="008D54A3">
        <w:rPr>
          <w:lang w:val="mn-MN"/>
        </w:rPr>
        <w:t>Чуулганы нэгдмэл байдал бол Ө</w:t>
      </w:r>
      <w:r w:rsidR="00CB69EE" w:rsidRPr="008D54A3">
        <w:rPr>
          <w:lang w:val="mn-MN"/>
        </w:rPr>
        <w:t xml:space="preserve">өрийг нь Эцэг илгээсний баталгаа гэж Есүс энд хэлснийг анзаарав уу. </w:t>
      </w:r>
      <w:r w:rsidR="00B97B99" w:rsidRPr="008D54A3">
        <w:rPr>
          <w:lang w:val="mn-MN"/>
        </w:rPr>
        <w:t xml:space="preserve">Бид Христийн бусад дагалдагчидтай мөр зэрэгцэн зогсож, </w:t>
      </w:r>
      <w:r w:rsidR="00C819E8" w:rsidRPr="008D54A3">
        <w:rPr>
          <w:lang w:val="mn-MN"/>
        </w:rPr>
        <w:t>теологийн ижил</w:t>
      </w:r>
      <w:r w:rsidR="00B97B99" w:rsidRPr="008D54A3">
        <w:rPr>
          <w:lang w:val="mn-MN"/>
        </w:rPr>
        <w:t xml:space="preserve"> итгэл үнэмшилтэй б</w:t>
      </w:r>
      <w:r w:rsidRPr="008D54A3">
        <w:rPr>
          <w:lang w:val="mn-MN"/>
        </w:rPr>
        <w:t xml:space="preserve">айж чадвал </w:t>
      </w:r>
      <w:r w:rsidR="00B97B99" w:rsidRPr="008D54A3">
        <w:rPr>
          <w:lang w:val="mn-MN"/>
        </w:rPr>
        <w:t>энэ дэлхийд сайнмэдээг үнэн гэдгийг гэрчилж, сайнмэдээ түгээх үйлсээ хүчирхэгжүүлж чадна</w:t>
      </w:r>
      <w:r w:rsidR="006753E2" w:rsidRPr="008D54A3">
        <w:rPr>
          <w:lang w:val="mn-MN"/>
        </w:rPr>
        <w:t>.</w:t>
      </w:r>
      <w:r w:rsidR="008872AF" w:rsidRPr="008D54A3">
        <w:rPr>
          <w:lang w:val="mn-MN"/>
        </w:rPr>
        <w:t xml:space="preserve"> </w:t>
      </w:r>
    </w:p>
    <w:p w14:paraId="4C0403C7" w14:textId="77777777" w:rsidR="006753E2" w:rsidRPr="008D54A3" w:rsidRDefault="006753E2" w:rsidP="00BC7630">
      <w:pPr>
        <w:jc w:val="both"/>
        <w:rPr>
          <w:sz w:val="20"/>
          <w:szCs w:val="20"/>
          <w:lang w:val="mn-MN"/>
        </w:rPr>
      </w:pPr>
    </w:p>
    <w:p w14:paraId="5111CCCC" w14:textId="77777777" w:rsidR="006753E2" w:rsidRPr="008D54A3" w:rsidRDefault="00BB6877" w:rsidP="00BC7630">
      <w:pPr>
        <w:pStyle w:val="Quotations"/>
        <w:jc w:val="both"/>
        <w:rPr>
          <w:rFonts w:cs="Times New Roman"/>
          <w:lang w:val="mn-MN"/>
        </w:rPr>
      </w:pPr>
      <w:r w:rsidRPr="008D54A3">
        <w:rPr>
          <w:rFonts w:cs="Times New Roman"/>
          <w:lang w:val="mn-MN"/>
        </w:rPr>
        <w:t>С</w:t>
      </w:r>
      <w:r w:rsidR="00FB224A" w:rsidRPr="008D54A3">
        <w:rPr>
          <w:rFonts w:cs="Times New Roman"/>
          <w:lang w:val="mn-MN"/>
        </w:rPr>
        <w:t>айнмэдээг</w:t>
      </w:r>
      <w:r w:rsidRPr="008D54A3">
        <w:rPr>
          <w:rFonts w:cs="Times New Roman"/>
          <w:lang w:val="mn-MN"/>
        </w:rPr>
        <w:t xml:space="preserve"> тодорхойлж, сайнмэдээний үндсэн суурь итгэл үнэмшлийг санаа нийлэн дагаснаар л бид </w:t>
      </w:r>
      <w:r w:rsidR="0035023A" w:rsidRPr="008D54A3">
        <w:rPr>
          <w:rFonts w:cs="Times New Roman"/>
          <w:lang w:val="mn-MN"/>
        </w:rPr>
        <w:t xml:space="preserve">эв </w:t>
      </w:r>
      <w:r w:rsidRPr="008D54A3">
        <w:rPr>
          <w:rFonts w:cs="Times New Roman"/>
          <w:lang w:val="mn-MN"/>
        </w:rPr>
        <w:t xml:space="preserve">нэгдмэл </w:t>
      </w:r>
      <w:r w:rsidR="0035023A" w:rsidRPr="008D54A3">
        <w:rPr>
          <w:rFonts w:cs="Times New Roman"/>
          <w:lang w:val="mn-MN"/>
        </w:rPr>
        <w:t xml:space="preserve">ба </w:t>
      </w:r>
      <w:r w:rsidR="007A6A5B" w:rsidRPr="008D54A3">
        <w:rPr>
          <w:rFonts w:cs="Times New Roman"/>
          <w:lang w:val="mn-MN"/>
        </w:rPr>
        <w:t>үнэнийг олж чадна. С</w:t>
      </w:r>
      <w:r w:rsidR="00AF3CA3" w:rsidRPr="008D54A3">
        <w:rPr>
          <w:rFonts w:cs="Times New Roman"/>
          <w:lang w:val="mn-MN"/>
        </w:rPr>
        <w:t>айнмэдээний талаар тууштайгаар нэгдмэл байж чадвал</w:t>
      </w:r>
      <w:r w:rsidR="0035023A" w:rsidRPr="008D54A3">
        <w:rPr>
          <w:rFonts w:cs="Times New Roman"/>
          <w:lang w:val="mn-MN"/>
        </w:rPr>
        <w:t xml:space="preserve"> амьдрал дээрээ ч, үйлчлэл дээрээ ч өөр хоорондоо</w:t>
      </w:r>
      <w:r w:rsidR="00AF3CA3" w:rsidRPr="008D54A3">
        <w:rPr>
          <w:rFonts w:cs="Times New Roman"/>
          <w:lang w:val="mn-MN"/>
        </w:rPr>
        <w:t xml:space="preserve"> нэгдмэл байж чадна</w:t>
      </w:r>
      <w:r w:rsidR="007A6A5B" w:rsidRPr="008D54A3">
        <w:rPr>
          <w:rFonts w:cs="Times New Roman"/>
          <w:lang w:val="mn-MN"/>
        </w:rPr>
        <w:t>. М</w:t>
      </w:r>
      <w:r w:rsidR="00AF3CA3" w:rsidRPr="008D54A3">
        <w:rPr>
          <w:rFonts w:cs="Times New Roman"/>
          <w:lang w:val="mn-MN"/>
        </w:rPr>
        <w:t>өн</w:t>
      </w:r>
      <w:r w:rsidR="007A6A5B" w:rsidRPr="008D54A3">
        <w:rPr>
          <w:rFonts w:cs="Times New Roman"/>
          <w:lang w:val="mn-MN"/>
        </w:rPr>
        <w:t xml:space="preserve"> тэгж байж л бид бие биеийн</w:t>
      </w:r>
      <w:r w:rsidR="00AF3CA3" w:rsidRPr="008D54A3">
        <w:rPr>
          <w:rFonts w:cs="Times New Roman"/>
          <w:lang w:val="mn-MN"/>
        </w:rPr>
        <w:t xml:space="preserve">хээ үнэн гэж итгэдэг зүйлсийг </w:t>
      </w:r>
      <w:r w:rsidR="007A6A5B" w:rsidRPr="008D54A3">
        <w:rPr>
          <w:rFonts w:cs="Times New Roman"/>
          <w:lang w:val="mn-MN"/>
        </w:rPr>
        <w:t>эсэргүүцэхгүй, харин ч бие бие</w:t>
      </w:r>
      <w:r w:rsidR="00617BB1" w:rsidRPr="008D54A3">
        <w:rPr>
          <w:rFonts w:cs="Times New Roman"/>
          <w:lang w:val="mn-MN"/>
        </w:rPr>
        <w:t xml:space="preserve">ийнхээ ялгаатай байдалд баярлаж, </w:t>
      </w:r>
      <w:r w:rsidR="00617BB1" w:rsidRPr="008D54A3">
        <w:rPr>
          <w:rFonts w:cs="Times New Roman"/>
          <w:color w:val="595959" w:themeColor="text1" w:themeTint="A6"/>
          <w:lang w:val="mn-MN"/>
        </w:rPr>
        <w:t xml:space="preserve">хүндэтгэлтэйгээр бас ухаалгаар </w:t>
      </w:r>
      <w:r w:rsidR="00AF3CA3" w:rsidRPr="008D54A3">
        <w:rPr>
          <w:rFonts w:cs="Times New Roman"/>
          <w:color w:val="595959" w:themeColor="text1" w:themeTint="A6"/>
          <w:lang w:val="mn-MN"/>
        </w:rPr>
        <w:t xml:space="preserve">ялгаатай байж, </w:t>
      </w:r>
      <w:r w:rsidR="00AF3CA3" w:rsidRPr="008D54A3">
        <w:rPr>
          <w:rFonts w:cs="Times New Roman"/>
          <w:lang w:val="mn-MN"/>
        </w:rPr>
        <w:t>бүр ялгаатай талуудаа хайрлаж чадна. Хамгийн гол нь бид үнэн болон итгэл дээрээ адил зүйл</w:t>
      </w:r>
      <w:r w:rsidR="00006A22" w:rsidRPr="008D54A3">
        <w:rPr>
          <w:rFonts w:cs="Times New Roman"/>
          <w:lang w:val="mn-MN"/>
        </w:rPr>
        <w:t>с</w:t>
      </w:r>
      <w:r w:rsidR="00D779BE" w:rsidRPr="008D54A3">
        <w:rPr>
          <w:rFonts w:cs="Times New Roman"/>
          <w:lang w:val="mn-MN"/>
        </w:rPr>
        <w:t>т</w:t>
      </w:r>
      <w:r w:rsidR="00AF3CA3" w:rsidRPr="008D54A3">
        <w:rPr>
          <w:rFonts w:cs="Times New Roman"/>
          <w:lang w:val="mn-MN"/>
        </w:rPr>
        <w:t xml:space="preserve"> баярлаж байхыг эрмэлзэх хэрэгтэй. </w:t>
      </w:r>
      <w:r w:rsidR="00142165" w:rsidRPr="008D54A3">
        <w:rPr>
          <w:rFonts w:cs="Times New Roman"/>
          <w:lang w:val="mn-MN"/>
        </w:rPr>
        <w:t>Тодорхой хэмжээнд бид адил зүйл</w:t>
      </w:r>
      <w:r w:rsidR="00006A22" w:rsidRPr="008D54A3">
        <w:rPr>
          <w:rFonts w:cs="Times New Roman"/>
          <w:lang w:val="mn-MN"/>
        </w:rPr>
        <w:t>сийг хуваалцаж байх ёстой. Т</w:t>
      </w:r>
      <w:r w:rsidR="00142165" w:rsidRPr="008D54A3">
        <w:rPr>
          <w:rFonts w:cs="Times New Roman"/>
          <w:lang w:val="mn-MN"/>
        </w:rPr>
        <w:t xml:space="preserve">эгж байж л бид </w:t>
      </w:r>
      <w:r w:rsidR="00F62D17" w:rsidRPr="008D54A3">
        <w:rPr>
          <w:rFonts w:cs="Times New Roman"/>
          <w:lang w:val="mn-MN"/>
        </w:rPr>
        <w:t>нэгд</w:t>
      </w:r>
      <w:r w:rsidR="00142165" w:rsidRPr="008D54A3">
        <w:rPr>
          <w:rFonts w:cs="Times New Roman"/>
          <w:lang w:val="mn-MN"/>
        </w:rPr>
        <w:t xml:space="preserve">лийг мэдэрч, теологийн итгэл үнэмшлийн хувьд </w:t>
      </w:r>
      <w:r w:rsidR="00D779BE" w:rsidRPr="008D54A3">
        <w:rPr>
          <w:rFonts w:cs="Times New Roman"/>
          <w:color w:val="595959" w:themeColor="text1" w:themeTint="A6"/>
          <w:lang w:val="mn-MN"/>
        </w:rPr>
        <w:t>үнэн зөвөөр</w:t>
      </w:r>
      <w:r w:rsidR="00142165" w:rsidRPr="008D54A3">
        <w:rPr>
          <w:rFonts w:cs="Times New Roman"/>
          <w:color w:val="595959" w:themeColor="text1" w:themeTint="A6"/>
          <w:lang w:val="mn-MN"/>
        </w:rPr>
        <w:t xml:space="preserve"> бас ухаалгаар </w:t>
      </w:r>
      <w:r w:rsidR="00142165" w:rsidRPr="008D54A3">
        <w:rPr>
          <w:rFonts w:cs="Times New Roman"/>
          <w:lang w:val="mn-MN"/>
        </w:rPr>
        <w:t>ялгаатай байж чадна</w:t>
      </w:r>
      <w:r w:rsidR="006753E2" w:rsidRPr="008D54A3">
        <w:rPr>
          <w:rFonts w:cs="Times New Roman"/>
          <w:lang w:val="mn-MN"/>
        </w:rPr>
        <w:t>.</w:t>
      </w:r>
    </w:p>
    <w:p w14:paraId="32EA9057" w14:textId="77777777" w:rsidR="006753E2" w:rsidRPr="008D54A3" w:rsidRDefault="006753E2" w:rsidP="006753E2">
      <w:pPr>
        <w:pStyle w:val="Quotations"/>
        <w:rPr>
          <w:rFonts w:cs="Times New Roman"/>
          <w:sz w:val="20"/>
          <w:szCs w:val="20"/>
          <w:lang w:val="mn-MN"/>
        </w:rPr>
      </w:pPr>
    </w:p>
    <w:p w14:paraId="6BB03876" w14:textId="77777777" w:rsidR="006753E2" w:rsidRPr="008D54A3" w:rsidRDefault="00142165" w:rsidP="006753E2">
      <w:pPr>
        <w:pStyle w:val="Quotations"/>
        <w:widowControl/>
        <w:numPr>
          <w:ilvl w:val="0"/>
          <w:numId w:val="40"/>
        </w:numPr>
        <w:jc w:val="right"/>
        <w:rPr>
          <w:rFonts w:cs="Times New Roman"/>
          <w:bCs/>
          <w:lang w:val="mn-MN"/>
        </w:rPr>
      </w:pPr>
      <w:r w:rsidRPr="008D54A3">
        <w:rPr>
          <w:rFonts w:cs="Times New Roman"/>
          <w:bCs/>
          <w:lang w:val="mn-MN"/>
        </w:rPr>
        <w:lastRenderedPageBreak/>
        <w:t>Др</w:t>
      </w:r>
      <w:r w:rsidR="006753E2" w:rsidRPr="008D54A3">
        <w:rPr>
          <w:rFonts w:cs="Times New Roman"/>
          <w:bCs/>
          <w:lang w:val="mn-MN"/>
        </w:rPr>
        <w:t xml:space="preserve">. </w:t>
      </w:r>
      <w:r w:rsidRPr="008D54A3">
        <w:rPr>
          <w:rFonts w:cs="Times New Roman"/>
          <w:bCs/>
          <w:lang w:val="mn-MN"/>
        </w:rPr>
        <w:t>Ж</w:t>
      </w:r>
      <w:r w:rsidR="006753E2" w:rsidRPr="008D54A3">
        <w:rPr>
          <w:rFonts w:cs="Times New Roman"/>
          <w:bCs/>
          <w:lang w:val="mn-MN"/>
        </w:rPr>
        <w:t xml:space="preserve">. </w:t>
      </w:r>
      <w:r w:rsidRPr="008D54A3">
        <w:rPr>
          <w:rFonts w:cs="Times New Roman"/>
          <w:bCs/>
          <w:lang w:val="mn-MN"/>
        </w:rPr>
        <w:t>Лигон</w:t>
      </w:r>
      <w:r w:rsidR="006753E2" w:rsidRPr="008D54A3">
        <w:rPr>
          <w:rFonts w:cs="Times New Roman"/>
          <w:bCs/>
          <w:lang w:val="mn-MN"/>
        </w:rPr>
        <w:t xml:space="preserve"> </w:t>
      </w:r>
      <w:r w:rsidRPr="008D54A3">
        <w:rPr>
          <w:rFonts w:cs="Times New Roman"/>
          <w:bCs/>
          <w:lang w:val="mn-MN"/>
        </w:rPr>
        <w:t>Дункан</w:t>
      </w:r>
      <w:r w:rsidR="006753E2" w:rsidRPr="008D54A3">
        <w:rPr>
          <w:rFonts w:cs="Times New Roman"/>
          <w:bCs/>
          <w:lang w:val="mn-MN"/>
        </w:rPr>
        <w:t xml:space="preserve"> III</w:t>
      </w:r>
    </w:p>
    <w:p w14:paraId="6273056B" w14:textId="77777777" w:rsidR="006753E2" w:rsidRPr="008D54A3" w:rsidRDefault="006753E2" w:rsidP="006753E2">
      <w:pPr>
        <w:rPr>
          <w:lang w:val="mn-MN"/>
        </w:rPr>
      </w:pPr>
    </w:p>
    <w:p w14:paraId="71A3D221" w14:textId="77777777" w:rsidR="006753E2" w:rsidRPr="008D54A3" w:rsidRDefault="00791E89" w:rsidP="00BC7630">
      <w:pPr>
        <w:ind w:firstLine="720"/>
        <w:jc w:val="both"/>
        <w:rPr>
          <w:lang w:val="mn-MN"/>
        </w:rPr>
      </w:pPr>
      <w:r w:rsidRPr="008D54A3">
        <w:rPr>
          <w:i/>
          <w:lang w:val="mn-MN"/>
        </w:rPr>
        <w:t>Элч нарын тунхаг</w:t>
      </w:r>
      <w:r w:rsidRPr="008D54A3">
        <w:rPr>
          <w:lang w:val="mn-MN"/>
        </w:rPr>
        <w:t xml:space="preserve"> нь Христ</w:t>
      </w:r>
      <w:r w:rsidR="00D740D4" w:rsidRPr="008D54A3">
        <w:rPr>
          <w:lang w:val="mn-MN"/>
        </w:rPr>
        <w:t>итгэгчдэд</w:t>
      </w:r>
      <w:r w:rsidR="00142165" w:rsidRPr="008D54A3">
        <w:rPr>
          <w:lang w:val="mn-MN"/>
        </w:rPr>
        <w:t xml:space="preserve"> </w:t>
      </w:r>
      <w:r w:rsidRPr="008D54A3">
        <w:rPr>
          <w:lang w:val="mn-MN"/>
        </w:rPr>
        <w:t xml:space="preserve">итгэлийн </w:t>
      </w:r>
      <w:r w:rsidR="00142165" w:rsidRPr="008D54A3">
        <w:rPr>
          <w:lang w:val="mn-MN"/>
        </w:rPr>
        <w:t xml:space="preserve">үндсэн гол </w:t>
      </w:r>
      <w:r w:rsidR="00D740D4" w:rsidRPr="008D54A3">
        <w:rPr>
          <w:lang w:val="mn-MN"/>
        </w:rPr>
        <w:t xml:space="preserve">чухал зүйлсээ чухал биш </w:t>
      </w:r>
      <w:r w:rsidR="00BB770D" w:rsidRPr="008D54A3">
        <w:rPr>
          <w:lang w:val="mn-MN"/>
        </w:rPr>
        <w:t>зүйлсээс ялгахад нь</w:t>
      </w:r>
      <w:r w:rsidR="00B419F8" w:rsidRPr="008D54A3">
        <w:rPr>
          <w:lang w:val="mn-MN"/>
        </w:rPr>
        <w:t xml:space="preserve"> тусал</w:t>
      </w:r>
      <w:r w:rsidRPr="008D54A3">
        <w:rPr>
          <w:lang w:val="mn-MN"/>
        </w:rPr>
        <w:t>даг</w:t>
      </w:r>
      <w:r w:rsidR="006753E2" w:rsidRPr="008D54A3">
        <w:rPr>
          <w:lang w:val="mn-MN"/>
        </w:rPr>
        <w:t>.</w:t>
      </w:r>
      <w:r w:rsidR="00B419F8" w:rsidRPr="008D54A3">
        <w:rPr>
          <w:lang w:val="mn-MN"/>
        </w:rPr>
        <w:t xml:space="preserve"> Тунх</w:t>
      </w:r>
      <w:r w:rsidR="008B0741" w:rsidRPr="008D54A3">
        <w:rPr>
          <w:lang w:val="mn-MN"/>
        </w:rPr>
        <w:t>гийг бид хувийн болон</w:t>
      </w:r>
      <w:r w:rsidR="00142165" w:rsidRPr="008D54A3">
        <w:rPr>
          <w:lang w:val="mn-MN"/>
        </w:rPr>
        <w:t xml:space="preserve"> чуу</w:t>
      </w:r>
      <w:r w:rsidR="008B0741" w:rsidRPr="008D54A3">
        <w:rPr>
          <w:lang w:val="mn-MN"/>
        </w:rPr>
        <w:t xml:space="preserve">лганы хамтын амьдралд чухалчилснаар </w:t>
      </w:r>
      <w:r w:rsidR="00142165" w:rsidRPr="008D54A3">
        <w:rPr>
          <w:lang w:val="mn-MN"/>
        </w:rPr>
        <w:t xml:space="preserve">теологи </w:t>
      </w:r>
      <w:r w:rsidR="005E2072" w:rsidRPr="008D54A3">
        <w:rPr>
          <w:lang w:val="mn-MN"/>
        </w:rPr>
        <w:t xml:space="preserve">нь </w:t>
      </w:r>
      <w:r w:rsidR="00142165" w:rsidRPr="008D54A3">
        <w:rPr>
          <w:lang w:val="mn-MN"/>
        </w:rPr>
        <w:t xml:space="preserve">биднийг хагаран бутаргахгүй гэдгийг ч харах болно. </w:t>
      </w:r>
      <w:r w:rsidR="006753E2" w:rsidRPr="008D54A3">
        <w:rPr>
          <w:lang w:val="mn-MN"/>
        </w:rPr>
        <w:t xml:space="preserve"> </w:t>
      </w:r>
      <w:r w:rsidR="00142165" w:rsidRPr="008D54A3">
        <w:rPr>
          <w:lang w:val="mn-MN"/>
        </w:rPr>
        <w:t xml:space="preserve">Харин </w:t>
      </w:r>
      <w:r w:rsidR="005E2072" w:rsidRPr="008D54A3">
        <w:rPr>
          <w:lang w:val="mn-MN"/>
        </w:rPr>
        <w:t xml:space="preserve">ч </w:t>
      </w:r>
      <w:r w:rsidR="00142165" w:rsidRPr="008D54A3">
        <w:rPr>
          <w:lang w:val="mn-MN"/>
        </w:rPr>
        <w:t>бид Христийн бусад итгэмжит д</w:t>
      </w:r>
      <w:r w:rsidR="00B419F8" w:rsidRPr="008D54A3">
        <w:rPr>
          <w:lang w:val="mn-MN"/>
        </w:rPr>
        <w:t>агалдагч нартай нэгдэж</w:t>
      </w:r>
      <w:r w:rsidR="008B0741" w:rsidRPr="008D54A3">
        <w:rPr>
          <w:lang w:val="mn-MN"/>
        </w:rPr>
        <w:t>,</w:t>
      </w:r>
      <w:r w:rsidR="00B419F8" w:rsidRPr="008D54A3">
        <w:rPr>
          <w:lang w:val="mn-MN"/>
        </w:rPr>
        <w:t xml:space="preserve"> нэг болс</w:t>
      </w:r>
      <w:r w:rsidR="005E2072" w:rsidRPr="008D54A3">
        <w:rPr>
          <w:lang w:val="mn-MN"/>
        </w:rPr>
        <w:t>ноор Есүс</w:t>
      </w:r>
      <w:r w:rsidR="003678AF" w:rsidRPr="008D54A3">
        <w:rPr>
          <w:lang w:val="mn-MN"/>
        </w:rPr>
        <w:t>ийн</w:t>
      </w:r>
      <w:r w:rsidR="005E2072" w:rsidRPr="008D54A3">
        <w:rPr>
          <w:lang w:val="mn-MN"/>
        </w:rPr>
        <w:t xml:space="preserve"> Ө</w:t>
      </w:r>
      <w:r w:rsidR="008B0741" w:rsidRPr="008D54A3">
        <w:rPr>
          <w:lang w:val="mn-MN"/>
        </w:rPr>
        <w:t>өрийн чуулганыхаа төлөөх</w:t>
      </w:r>
      <w:r w:rsidR="00142165" w:rsidRPr="008D54A3">
        <w:rPr>
          <w:lang w:val="mn-MN"/>
        </w:rPr>
        <w:t xml:space="preserve"> тэр</w:t>
      </w:r>
      <w:r w:rsidR="008B0741" w:rsidRPr="008D54A3">
        <w:rPr>
          <w:lang w:val="mn-MN"/>
        </w:rPr>
        <w:t>хүү</w:t>
      </w:r>
      <w:r w:rsidR="00142165" w:rsidRPr="008D54A3">
        <w:rPr>
          <w:lang w:val="mn-MN"/>
        </w:rPr>
        <w:t xml:space="preserve"> алсын харааг </w:t>
      </w:r>
      <w:r w:rsidR="008B0741" w:rsidRPr="008D54A3">
        <w:rPr>
          <w:lang w:val="mn-MN"/>
        </w:rPr>
        <w:t>гүйцэлдүүлж чадна юм.</w:t>
      </w:r>
    </w:p>
    <w:p w14:paraId="34C12A49" w14:textId="77777777" w:rsidR="006753E2" w:rsidRPr="008D54A3" w:rsidRDefault="006753E2" w:rsidP="006753E2">
      <w:pPr>
        <w:rPr>
          <w:lang w:val="mn-MN" w:eastAsia="zh-CN"/>
        </w:rPr>
      </w:pPr>
    </w:p>
    <w:p w14:paraId="717FF461" w14:textId="77777777" w:rsidR="006753E2" w:rsidRPr="008D54A3" w:rsidRDefault="006753E2" w:rsidP="006753E2">
      <w:pPr>
        <w:rPr>
          <w:lang w:val="mn-MN" w:eastAsia="zh-CN"/>
        </w:rPr>
      </w:pPr>
    </w:p>
    <w:p w14:paraId="54CF207A" w14:textId="77777777" w:rsidR="006753E2" w:rsidRPr="008D54A3" w:rsidRDefault="006753E2" w:rsidP="006753E2">
      <w:pPr>
        <w:rPr>
          <w:lang w:val="mn-MN" w:eastAsia="zh-CN"/>
        </w:rPr>
      </w:pPr>
    </w:p>
    <w:p w14:paraId="291DD019" w14:textId="77777777" w:rsidR="006753E2" w:rsidRPr="008D54A3" w:rsidRDefault="00142165" w:rsidP="006753E2">
      <w:pPr>
        <w:pStyle w:val="Chapterheading"/>
        <w:rPr>
          <w:rFonts w:cs="Times New Roman"/>
          <w:lang w:val="mn-MN"/>
        </w:rPr>
      </w:pPr>
      <w:r w:rsidRPr="008D54A3">
        <w:rPr>
          <w:rFonts w:cs="Times New Roman"/>
          <w:lang w:val="mn-MN"/>
        </w:rPr>
        <w:t>Дүгнэлт</w:t>
      </w:r>
    </w:p>
    <w:p w14:paraId="77C51882" w14:textId="77777777" w:rsidR="006753E2" w:rsidRPr="008D54A3" w:rsidRDefault="006753E2" w:rsidP="006753E2">
      <w:pPr>
        <w:rPr>
          <w:bCs/>
          <w:lang w:val="mn-MN" w:eastAsia="zh-CN"/>
        </w:rPr>
      </w:pPr>
      <w:r w:rsidRPr="008D54A3">
        <w:rPr>
          <w:bCs/>
          <w:lang w:val="mn-MN" w:eastAsia="zh-CN"/>
        </w:rPr>
        <w:tab/>
      </w:r>
    </w:p>
    <w:p w14:paraId="5F4A33BA" w14:textId="77777777" w:rsidR="006753E2" w:rsidRPr="008D54A3" w:rsidRDefault="0088762D" w:rsidP="00BC7630">
      <w:pPr>
        <w:ind w:firstLine="720"/>
        <w:jc w:val="both"/>
        <w:rPr>
          <w:lang w:val="mn-MN"/>
        </w:rPr>
      </w:pPr>
      <w:r w:rsidRPr="008D54A3">
        <w:rPr>
          <w:lang w:val="mn-MN"/>
        </w:rPr>
        <w:t xml:space="preserve">Энэ хичээлээр бид </w:t>
      </w:r>
      <w:r w:rsidR="000D69A8" w:rsidRPr="008D54A3">
        <w:rPr>
          <w:i/>
          <w:lang w:val="mn-MN"/>
        </w:rPr>
        <w:t>Элч нарын тунхаг</w:t>
      </w:r>
      <w:r w:rsidR="00337F29" w:rsidRPr="008D54A3">
        <w:rPr>
          <w:lang w:val="mn-MN"/>
        </w:rPr>
        <w:t xml:space="preserve"> дахь </w:t>
      </w:r>
      <w:r w:rsidR="00CC3AB8" w:rsidRPr="008D54A3">
        <w:rPr>
          <w:lang w:val="mn-MN"/>
        </w:rPr>
        <w:t xml:space="preserve">итгэлийн үндсэн тунхаглалуудыг </w:t>
      </w:r>
      <w:r w:rsidR="00B419F8" w:rsidRPr="008D54A3">
        <w:rPr>
          <w:lang w:val="mn-MN"/>
        </w:rPr>
        <w:t>танилцуулж, тунх</w:t>
      </w:r>
      <w:r w:rsidR="00A0072C" w:rsidRPr="008D54A3">
        <w:rPr>
          <w:lang w:val="mn-MN"/>
        </w:rPr>
        <w:t>гийн хөгжил ба</w:t>
      </w:r>
      <w:r w:rsidR="00337F29" w:rsidRPr="008D54A3">
        <w:rPr>
          <w:lang w:val="mn-MN"/>
        </w:rPr>
        <w:t xml:space="preserve"> зорилгын түүхэн замналын тухай ярилцлаа</w:t>
      </w:r>
      <w:r w:rsidR="006753E2" w:rsidRPr="008D54A3">
        <w:rPr>
          <w:lang w:val="mn-MN"/>
        </w:rPr>
        <w:t xml:space="preserve">. </w:t>
      </w:r>
      <w:r w:rsidR="00B419F8" w:rsidRPr="008D54A3">
        <w:rPr>
          <w:lang w:val="mn-MN"/>
        </w:rPr>
        <w:t>Мөн бид тунх</w:t>
      </w:r>
      <w:r w:rsidR="00A0072C" w:rsidRPr="008D54A3">
        <w:rPr>
          <w:lang w:val="mn-MN"/>
        </w:rPr>
        <w:t>аг дахь</w:t>
      </w:r>
      <w:r w:rsidR="005B46D9" w:rsidRPr="008D54A3">
        <w:rPr>
          <w:lang w:val="mn-MN"/>
        </w:rPr>
        <w:t xml:space="preserve"> Бурхан</w:t>
      </w:r>
      <w:r w:rsidR="00A0072C" w:rsidRPr="008D54A3">
        <w:rPr>
          <w:lang w:val="mn-MN"/>
        </w:rPr>
        <w:t xml:space="preserve">, чуулган болон </w:t>
      </w:r>
      <w:r w:rsidR="002B3F95" w:rsidRPr="008D54A3">
        <w:rPr>
          <w:lang w:val="mn-MN"/>
        </w:rPr>
        <w:t>авралын талаарх</w:t>
      </w:r>
      <w:r w:rsidR="005B46D9" w:rsidRPr="008D54A3">
        <w:rPr>
          <w:lang w:val="mn-MN"/>
        </w:rPr>
        <w:t xml:space="preserve"> </w:t>
      </w:r>
      <w:r w:rsidR="002B3F95" w:rsidRPr="008D54A3">
        <w:rPr>
          <w:lang w:val="mn-MN"/>
        </w:rPr>
        <w:t>онол сургаалыг</w:t>
      </w:r>
      <w:r w:rsidR="00110CD6" w:rsidRPr="008D54A3">
        <w:rPr>
          <w:lang w:val="mn-MN"/>
        </w:rPr>
        <w:t xml:space="preserve"> </w:t>
      </w:r>
      <w:r w:rsidR="00AB1699" w:rsidRPr="008D54A3">
        <w:rPr>
          <w:lang w:val="mn-MN"/>
        </w:rPr>
        <w:t>тоймлон үзлээ. Т</w:t>
      </w:r>
      <w:r w:rsidR="00372A81" w:rsidRPr="008D54A3">
        <w:rPr>
          <w:lang w:val="mn-MN"/>
        </w:rPr>
        <w:t xml:space="preserve">унхагт багтсан </w:t>
      </w:r>
      <w:r w:rsidR="00CC3AB8" w:rsidRPr="008D54A3">
        <w:rPr>
          <w:lang w:val="mn-MN"/>
        </w:rPr>
        <w:t xml:space="preserve">итгэлийн үндсэн тунхаглалуудын </w:t>
      </w:r>
      <w:r w:rsidR="00B419F8" w:rsidRPr="008D54A3">
        <w:rPr>
          <w:lang w:val="mn-MN"/>
        </w:rPr>
        <w:t>ач холбогд</w:t>
      </w:r>
      <w:r w:rsidR="00372A81" w:rsidRPr="008D54A3">
        <w:rPr>
          <w:lang w:val="mn-MN"/>
        </w:rPr>
        <w:t xml:space="preserve">лын тухай </w:t>
      </w:r>
      <w:r w:rsidR="009F4E1A" w:rsidRPr="008D54A3">
        <w:rPr>
          <w:lang w:val="mn-MN"/>
        </w:rPr>
        <w:t>үзэхдээ</w:t>
      </w:r>
      <w:r w:rsidR="003049E2" w:rsidRPr="008D54A3">
        <w:rPr>
          <w:lang w:val="mn-MN"/>
        </w:rPr>
        <w:t xml:space="preserve"> тэдгээрийн үндэс суурь, дэлхий дахины</w:t>
      </w:r>
      <w:r w:rsidR="006569EC" w:rsidRPr="008D54A3">
        <w:rPr>
          <w:lang w:val="mn-MN"/>
        </w:rPr>
        <w:t xml:space="preserve"> болон </w:t>
      </w:r>
      <w:r w:rsidR="009F4E1A" w:rsidRPr="008D54A3">
        <w:rPr>
          <w:lang w:val="mn-MN"/>
        </w:rPr>
        <w:t>нэгтгэдэг мөн чанартай танилцсан</w:t>
      </w:r>
      <w:r w:rsidR="003536CC" w:rsidRPr="008D54A3">
        <w:rPr>
          <w:lang w:val="mn-MN"/>
        </w:rPr>
        <w:t xml:space="preserve"> билээ</w:t>
      </w:r>
      <w:r w:rsidR="00281AB5" w:rsidRPr="008D54A3">
        <w:rPr>
          <w:lang w:val="mn-MN"/>
        </w:rPr>
        <w:t xml:space="preserve">. </w:t>
      </w:r>
      <w:r w:rsidR="00281AB5" w:rsidRPr="008D54A3">
        <w:rPr>
          <w:i/>
          <w:lang w:val="mn-MN"/>
        </w:rPr>
        <w:t>Элч нарын тунхаг</w:t>
      </w:r>
      <w:r w:rsidR="00281AB5" w:rsidRPr="008D54A3">
        <w:rPr>
          <w:lang w:val="mn-MN"/>
        </w:rPr>
        <w:t xml:space="preserve"> бол </w:t>
      </w:r>
      <w:r w:rsidR="00991FF8" w:rsidRPr="008D54A3">
        <w:rPr>
          <w:lang w:val="mn-MN"/>
        </w:rPr>
        <w:t xml:space="preserve">зуу зуун жилийн турш </w:t>
      </w:r>
      <w:r w:rsidR="00281AB5" w:rsidRPr="008D54A3">
        <w:rPr>
          <w:lang w:val="mn-MN"/>
        </w:rPr>
        <w:t>Христ</w:t>
      </w:r>
      <w:r w:rsidR="003536CC" w:rsidRPr="008D54A3">
        <w:rPr>
          <w:lang w:val="mn-MN"/>
        </w:rPr>
        <w:t>итгэлийн үндсэн гол итгэл үнэмшлийг</w:t>
      </w:r>
      <w:r w:rsidR="00D95DBC" w:rsidRPr="008D54A3">
        <w:rPr>
          <w:lang w:val="mn-MN"/>
        </w:rPr>
        <w:t xml:space="preserve"> хураангуйлан нэгтгэсэн,</w:t>
      </w:r>
      <w:r w:rsidR="00372A81" w:rsidRPr="008D54A3">
        <w:rPr>
          <w:lang w:val="mn-MN"/>
        </w:rPr>
        <w:t xml:space="preserve"> түүхийн </w:t>
      </w:r>
      <w:r w:rsidR="00D95DBC" w:rsidRPr="008D54A3">
        <w:rPr>
          <w:lang w:val="mn-MN"/>
        </w:rPr>
        <w:t xml:space="preserve">маш чухал </w:t>
      </w:r>
      <w:r w:rsidR="00372A81" w:rsidRPr="008D54A3">
        <w:rPr>
          <w:lang w:val="mn-MN"/>
        </w:rPr>
        <w:t>баримт</w:t>
      </w:r>
      <w:r w:rsidR="00E424E5" w:rsidRPr="008D54A3">
        <w:rPr>
          <w:lang w:val="mn-MN"/>
        </w:rPr>
        <w:t xml:space="preserve"> бичиг</w:t>
      </w:r>
      <w:r w:rsidR="00372A81" w:rsidRPr="008D54A3">
        <w:rPr>
          <w:lang w:val="mn-MN"/>
        </w:rPr>
        <w:t xml:space="preserve"> юм</w:t>
      </w:r>
      <w:r w:rsidR="006753E2" w:rsidRPr="008D54A3">
        <w:rPr>
          <w:lang w:val="mn-MN"/>
        </w:rPr>
        <w:t>.</w:t>
      </w:r>
      <w:r w:rsidR="00372A81" w:rsidRPr="008D54A3">
        <w:rPr>
          <w:lang w:val="mn-MN"/>
        </w:rPr>
        <w:t xml:space="preserve"> </w:t>
      </w:r>
      <w:r w:rsidR="00311E2E" w:rsidRPr="008D54A3">
        <w:rPr>
          <w:lang w:val="mn-MN"/>
        </w:rPr>
        <w:t>Энэ нь өнөө цагт ч</w:t>
      </w:r>
      <w:r w:rsidR="00372A81" w:rsidRPr="008D54A3">
        <w:rPr>
          <w:lang w:val="mn-MN"/>
        </w:rPr>
        <w:t xml:space="preserve"> </w:t>
      </w:r>
      <w:r w:rsidR="00281AB5" w:rsidRPr="008D54A3">
        <w:rPr>
          <w:lang w:val="mn-MN"/>
        </w:rPr>
        <w:t xml:space="preserve">Христитгэлийн </w:t>
      </w:r>
      <w:r w:rsidR="00372A81" w:rsidRPr="008D54A3">
        <w:rPr>
          <w:lang w:val="mn-MN"/>
        </w:rPr>
        <w:t>урсгал чиглэл б</w:t>
      </w:r>
      <w:r w:rsidR="00281AB5" w:rsidRPr="008D54A3">
        <w:rPr>
          <w:lang w:val="mn-MN"/>
        </w:rPr>
        <w:t xml:space="preserve">үрийн </w:t>
      </w:r>
      <w:r w:rsidR="00B419F8" w:rsidRPr="008D54A3">
        <w:rPr>
          <w:lang w:val="mn-MN"/>
        </w:rPr>
        <w:t>теологичды</w:t>
      </w:r>
      <w:r w:rsidR="00372A81" w:rsidRPr="008D54A3">
        <w:rPr>
          <w:lang w:val="mn-MN"/>
        </w:rPr>
        <w:t xml:space="preserve">г нэгтгэхэд тун чухал үүрэгтэй хэвээр байна. </w:t>
      </w:r>
      <w:r w:rsidR="006753E2" w:rsidRPr="008D54A3">
        <w:rPr>
          <w:lang w:val="mn-MN"/>
        </w:rPr>
        <w:t xml:space="preserve"> </w:t>
      </w:r>
      <w:r w:rsidR="00372A81" w:rsidRPr="008D54A3">
        <w:rPr>
          <w:lang w:val="mn-MN"/>
        </w:rPr>
        <w:t xml:space="preserve">Энэхүү цуврал хичээлийн дараа дараагийн хичээлээр бид </w:t>
      </w:r>
      <w:r w:rsidR="00372A81" w:rsidRPr="008D54A3">
        <w:rPr>
          <w:i/>
          <w:lang w:val="mn-MN"/>
        </w:rPr>
        <w:t>Элч нарын тунхагт</w:t>
      </w:r>
      <w:r w:rsidR="00372A81" w:rsidRPr="008D54A3">
        <w:rPr>
          <w:lang w:val="mn-MN"/>
        </w:rPr>
        <w:t xml:space="preserve"> багтсан </w:t>
      </w:r>
      <w:r w:rsidR="001555AB" w:rsidRPr="008D54A3">
        <w:rPr>
          <w:lang w:val="mn-MN"/>
        </w:rPr>
        <w:t xml:space="preserve">итгэлийн үндсэн тунхаглалуудыг </w:t>
      </w:r>
      <w:r w:rsidR="00372A81" w:rsidRPr="008D54A3">
        <w:rPr>
          <w:lang w:val="mn-MN"/>
        </w:rPr>
        <w:t xml:space="preserve">илүү </w:t>
      </w:r>
      <w:r w:rsidR="00974A99" w:rsidRPr="008D54A3">
        <w:rPr>
          <w:lang w:val="mn-MN"/>
        </w:rPr>
        <w:t>дэлгэрүүлж үзэх болно</w:t>
      </w:r>
      <w:r w:rsidR="00022E2C" w:rsidRPr="008D54A3">
        <w:rPr>
          <w:lang w:val="mn-MN"/>
        </w:rPr>
        <w:t>. Тэдгээр нь дэлхий даяарх Христ</w:t>
      </w:r>
      <w:r w:rsidR="00974A99" w:rsidRPr="008D54A3">
        <w:rPr>
          <w:lang w:val="mn-MN"/>
        </w:rPr>
        <w:t xml:space="preserve">итгэлийн сургаал номлолыг нэгтгэдэг </w:t>
      </w:r>
      <w:r w:rsidR="00B419F8" w:rsidRPr="008D54A3">
        <w:rPr>
          <w:lang w:val="mn-MN"/>
        </w:rPr>
        <w:t>Библийн үнэнийг хэрхэн илэрхийлд</w:t>
      </w:r>
      <w:r w:rsidR="00D871DA" w:rsidRPr="008D54A3">
        <w:rPr>
          <w:lang w:val="mn-MN"/>
        </w:rPr>
        <w:t>эг болохыг</w:t>
      </w:r>
      <w:r w:rsidR="00974A99" w:rsidRPr="008D54A3">
        <w:rPr>
          <w:lang w:val="mn-MN"/>
        </w:rPr>
        <w:t xml:space="preserve"> нарийвчлан ярилцана</w:t>
      </w:r>
      <w:r w:rsidR="006753E2" w:rsidRPr="008D54A3">
        <w:rPr>
          <w:lang w:val="mn-MN"/>
        </w:rPr>
        <w:t>.</w:t>
      </w:r>
    </w:p>
    <w:p w14:paraId="3CAF5431" w14:textId="77777777" w:rsidR="006753E2" w:rsidRPr="008D54A3" w:rsidRDefault="006753E2" w:rsidP="006753E2">
      <w:pPr>
        <w:ind w:firstLine="720"/>
        <w:rPr>
          <w:lang w:val="mn-MN"/>
        </w:rPr>
      </w:pPr>
    </w:p>
    <w:p w14:paraId="2D3DABAD" w14:textId="77777777" w:rsidR="006753E2" w:rsidRPr="008D54A3" w:rsidRDefault="006753E2" w:rsidP="00ED49F1">
      <w:pPr>
        <w:pStyle w:val="Chapterheading"/>
        <w:rPr>
          <w:sz w:val="26"/>
          <w:szCs w:val="26"/>
          <w:lang w:val="mn-MN"/>
        </w:rPr>
      </w:pPr>
      <w:r w:rsidRPr="008D54A3">
        <w:rPr>
          <w:lang w:val="mn-MN"/>
        </w:rPr>
        <w:br w:type="page"/>
      </w:r>
      <w:r w:rsidR="00D6696A" w:rsidRPr="008D54A3">
        <w:rPr>
          <w:lang w:val="mn-MN"/>
        </w:rPr>
        <w:lastRenderedPageBreak/>
        <w:t>Хамтрагчид</w:t>
      </w:r>
    </w:p>
    <w:p w14:paraId="31EFD774" w14:textId="77777777" w:rsidR="00ED49F1" w:rsidRPr="008D54A3" w:rsidRDefault="00ED49F1" w:rsidP="00BC7630">
      <w:pPr>
        <w:jc w:val="both"/>
        <w:rPr>
          <w:b/>
          <w:lang w:val="mn-MN"/>
        </w:rPr>
      </w:pPr>
    </w:p>
    <w:p w14:paraId="59293B2E" w14:textId="77777777" w:rsidR="006753E2" w:rsidRPr="008D54A3" w:rsidRDefault="00CF40D9" w:rsidP="00BC7630">
      <w:pPr>
        <w:jc w:val="both"/>
        <w:rPr>
          <w:lang w:val="mn-MN"/>
        </w:rPr>
      </w:pPr>
      <w:r w:rsidRPr="008D54A3">
        <w:rPr>
          <w:b/>
          <w:lang w:val="mn-MN"/>
        </w:rPr>
        <w:t>Др</w:t>
      </w:r>
      <w:r w:rsidR="00E41145" w:rsidRPr="008D54A3">
        <w:rPr>
          <w:b/>
          <w:lang w:val="mn-MN"/>
        </w:rPr>
        <w:t>.</w:t>
      </w:r>
      <w:r w:rsidR="006753E2" w:rsidRPr="008D54A3">
        <w:rPr>
          <w:b/>
          <w:lang w:val="mn-MN"/>
        </w:rPr>
        <w:t xml:space="preserve"> </w:t>
      </w:r>
      <w:r w:rsidRPr="008D54A3">
        <w:rPr>
          <w:b/>
          <w:lang w:val="mn-MN"/>
        </w:rPr>
        <w:t>Ван</w:t>
      </w:r>
      <w:r w:rsidR="006753E2" w:rsidRPr="008D54A3">
        <w:rPr>
          <w:b/>
          <w:lang w:val="mn-MN"/>
        </w:rPr>
        <w:t xml:space="preserve"> </w:t>
      </w:r>
      <w:r w:rsidRPr="008D54A3">
        <w:rPr>
          <w:b/>
          <w:lang w:val="mn-MN"/>
        </w:rPr>
        <w:t>Гэйтон</w:t>
      </w:r>
      <w:r w:rsidR="006753E2" w:rsidRPr="008D54A3">
        <w:rPr>
          <w:b/>
          <w:lang w:val="mn-MN"/>
        </w:rPr>
        <w:t xml:space="preserve"> (</w:t>
      </w:r>
      <w:r w:rsidRPr="008D54A3">
        <w:rPr>
          <w:b/>
          <w:lang w:val="mn-MN"/>
        </w:rPr>
        <w:t>хөтлөгч</w:t>
      </w:r>
      <w:r w:rsidR="006753E2" w:rsidRPr="008D54A3">
        <w:rPr>
          <w:b/>
          <w:lang w:val="mn-MN"/>
        </w:rPr>
        <w:t>)</w:t>
      </w:r>
      <w:r w:rsidR="006753E2" w:rsidRPr="008D54A3">
        <w:rPr>
          <w:lang w:val="mn-MN"/>
        </w:rPr>
        <w:t xml:space="preserve"> </w:t>
      </w:r>
      <w:r w:rsidRPr="008D54A3">
        <w:rPr>
          <w:bCs/>
          <w:lang w:val="mn-MN"/>
        </w:rPr>
        <w:t>бол</w:t>
      </w:r>
      <w:r w:rsidR="00B079A2" w:rsidRPr="008D54A3">
        <w:rPr>
          <w:bCs/>
          <w:lang w:val="mn-MN"/>
        </w:rPr>
        <w:t xml:space="preserve"> </w:t>
      </w:r>
      <w:r w:rsidRPr="008D54A3">
        <w:rPr>
          <w:bCs/>
          <w:lang w:val="mn-MN"/>
        </w:rPr>
        <w:t>Виллиамс Библийн И</w:t>
      </w:r>
      <w:r w:rsidR="00B44CE5" w:rsidRPr="008D54A3">
        <w:rPr>
          <w:bCs/>
          <w:lang w:val="mn-MN"/>
        </w:rPr>
        <w:t>нститутийн салбарын захирал, дэл</w:t>
      </w:r>
      <w:r w:rsidRPr="008D54A3">
        <w:rPr>
          <w:bCs/>
          <w:lang w:val="mn-MN"/>
        </w:rPr>
        <w:t>хий даяарх өөр олон сургалт болон их сургуулиудад Библийн багш, илтгэгч</w:t>
      </w:r>
      <w:r w:rsidR="00B079A2" w:rsidRPr="008D54A3">
        <w:rPr>
          <w:bCs/>
          <w:lang w:val="mn-MN"/>
        </w:rPr>
        <w:t>.</w:t>
      </w:r>
      <w:r w:rsidRPr="008D54A3">
        <w:rPr>
          <w:bCs/>
          <w:lang w:val="mn-MN"/>
        </w:rPr>
        <w:t xml:space="preserve"> </w:t>
      </w:r>
      <w:r w:rsidR="00B079A2" w:rsidRPr="008D54A3">
        <w:rPr>
          <w:bCs/>
          <w:lang w:val="mn-MN"/>
        </w:rPr>
        <w:t xml:space="preserve"> </w:t>
      </w:r>
      <w:r w:rsidRPr="008D54A3">
        <w:rPr>
          <w:bCs/>
          <w:lang w:val="mn-MN"/>
        </w:rPr>
        <w:t>Др</w:t>
      </w:r>
      <w:r w:rsidR="001B65B4" w:rsidRPr="008D54A3">
        <w:rPr>
          <w:bCs/>
          <w:lang w:val="mn-MN"/>
        </w:rPr>
        <w:t>.</w:t>
      </w:r>
      <w:r w:rsidRPr="008D54A3">
        <w:rPr>
          <w:bCs/>
          <w:lang w:val="mn-MN"/>
        </w:rPr>
        <w:t xml:space="preserve">Гэйтон нь мөн </w:t>
      </w:r>
      <w:r w:rsidR="001B65B4" w:rsidRPr="008D54A3">
        <w:rPr>
          <w:bCs/>
          <w:lang w:val="mn-MN"/>
        </w:rPr>
        <w:t xml:space="preserve">Холбооны </w:t>
      </w:r>
      <w:r w:rsidRPr="008D54A3">
        <w:rPr>
          <w:bCs/>
          <w:lang w:val="mn-MN"/>
        </w:rPr>
        <w:t>Шоронгийн</w:t>
      </w:r>
      <w:r w:rsidR="001B65B4" w:rsidRPr="008D54A3">
        <w:rPr>
          <w:bCs/>
          <w:lang w:val="mn-MN"/>
        </w:rPr>
        <w:t xml:space="preserve"> товчооны </w:t>
      </w:r>
      <w:r w:rsidRPr="008D54A3">
        <w:rPr>
          <w:bCs/>
          <w:lang w:val="mn-MN"/>
        </w:rPr>
        <w:t xml:space="preserve"> </w:t>
      </w:r>
      <w:r w:rsidR="001B65B4" w:rsidRPr="008D54A3">
        <w:rPr>
          <w:bCs/>
          <w:lang w:val="mn-MN"/>
        </w:rPr>
        <w:t>эрхлэгчээр 4 жил үйлчилсэн. Мөн Вашингтоны Шашин ба Олон нийтийн бодлогын институтийн захирлуудын зөвлөлд байсан</w:t>
      </w:r>
      <w:r w:rsidR="00B079A2" w:rsidRPr="008D54A3">
        <w:rPr>
          <w:bCs/>
          <w:lang w:val="mn-MN"/>
        </w:rPr>
        <w:t>.</w:t>
      </w:r>
      <w:r w:rsidR="001B65B4" w:rsidRPr="008D54A3">
        <w:rPr>
          <w:bCs/>
          <w:lang w:val="mn-MN"/>
        </w:rPr>
        <w:t xml:space="preserve"> Др.Гэйтон</w:t>
      </w:r>
      <w:r w:rsidR="00B079A2" w:rsidRPr="008D54A3">
        <w:rPr>
          <w:bCs/>
          <w:lang w:val="mn-MN"/>
        </w:rPr>
        <w:t xml:space="preserve"> </w:t>
      </w:r>
      <w:r w:rsidR="001B65B4" w:rsidRPr="008D54A3">
        <w:rPr>
          <w:bCs/>
          <w:lang w:val="mn-MN"/>
        </w:rPr>
        <w:t>нь Олон улсын Семинар сургуулийн Теологийн мастер, Логос Библий</w:t>
      </w:r>
      <w:r w:rsidR="001D5BB8" w:rsidRPr="008D54A3">
        <w:rPr>
          <w:bCs/>
          <w:lang w:val="mn-MN"/>
        </w:rPr>
        <w:t>н Коллежээс Шашны мастер, Христ</w:t>
      </w:r>
      <w:r w:rsidR="001B65B4" w:rsidRPr="008D54A3">
        <w:rPr>
          <w:bCs/>
          <w:lang w:val="mn-MN"/>
        </w:rPr>
        <w:t>итгэлийн Удирдлагын Их Сургуулийн Библийн философийн доктор, Фэйт теологийн семинарийн Теологи</w:t>
      </w:r>
      <w:r w:rsidR="00617EAC" w:rsidRPr="008D54A3">
        <w:rPr>
          <w:bCs/>
          <w:lang w:val="mn-MN"/>
        </w:rPr>
        <w:t>йн доктор, Реформэд теологийн се</w:t>
      </w:r>
      <w:r w:rsidR="00AD6B68" w:rsidRPr="008D54A3">
        <w:rPr>
          <w:bCs/>
          <w:lang w:val="mn-MN"/>
        </w:rPr>
        <w:t>минары</w:t>
      </w:r>
      <w:r w:rsidR="001B65B4" w:rsidRPr="008D54A3">
        <w:rPr>
          <w:bCs/>
          <w:lang w:val="mn-MN"/>
        </w:rPr>
        <w:t>н Үйлчлэлийн доктор зэргийг тус тус хамгаалжээ</w:t>
      </w:r>
      <w:r w:rsidR="00B079A2" w:rsidRPr="008D54A3">
        <w:rPr>
          <w:bCs/>
          <w:lang w:val="mn-MN"/>
        </w:rPr>
        <w:t xml:space="preserve">. </w:t>
      </w:r>
      <w:r w:rsidR="001B65B4" w:rsidRPr="008D54A3">
        <w:rPr>
          <w:bCs/>
          <w:lang w:val="mn-MN"/>
        </w:rPr>
        <w:t>Мөн тэрээр Апостолик Саксэсшинд бишо</w:t>
      </w:r>
      <w:r w:rsidR="000B7F73" w:rsidRPr="008D54A3">
        <w:rPr>
          <w:bCs/>
          <w:lang w:val="mn-MN"/>
        </w:rPr>
        <w:t>по</w:t>
      </w:r>
      <w:r w:rsidR="00864B91" w:rsidRPr="008D54A3">
        <w:rPr>
          <w:bCs/>
          <w:lang w:val="mn-MN"/>
        </w:rPr>
        <w:t>о</w:t>
      </w:r>
      <w:r w:rsidR="000B7F73" w:rsidRPr="008D54A3">
        <w:rPr>
          <w:bCs/>
          <w:lang w:val="mn-MN"/>
        </w:rPr>
        <w:t>р томилогдож байс</w:t>
      </w:r>
      <w:r w:rsidR="00617EAC" w:rsidRPr="008D54A3">
        <w:rPr>
          <w:bCs/>
          <w:lang w:val="mn-MN"/>
        </w:rPr>
        <w:t>ан. Христийн Биеийн түүхэн нэгд</w:t>
      </w:r>
      <w:r w:rsidR="00AD6B68" w:rsidRPr="008D54A3">
        <w:rPr>
          <w:bCs/>
          <w:lang w:val="mn-MN"/>
        </w:rPr>
        <w:t>лийг сэргээх зорилготой Христ</w:t>
      </w:r>
      <w:r w:rsidR="000B7F73" w:rsidRPr="008D54A3">
        <w:rPr>
          <w:bCs/>
          <w:lang w:val="mn-MN"/>
        </w:rPr>
        <w:t>итгэлийн чуулгануудын Олон улсын Коммунитигийн Аркбишопоор үйлчилж байсан</w:t>
      </w:r>
      <w:r w:rsidR="00B079A2" w:rsidRPr="008D54A3">
        <w:rPr>
          <w:bCs/>
          <w:lang w:val="mn-MN"/>
        </w:rPr>
        <w:t>.</w:t>
      </w:r>
    </w:p>
    <w:p w14:paraId="1DD03CD6" w14:textId="77777777" w:rsidR="006753E2" w:rsidRPr="008D54A3" w:rsidRDefault="006753E2" w:rsidP="006753E2">
      <w:pPr>
        <w:rPr>
          <w:sz w:val="26"/>
          <w:szCs w:val="26"/>
          <w:lang w:val="mn-MN"/>
        </w:rPr>
      </w:pPr>
    </w:p>
    <w:p w14:paraId="58BAB183" w14:textId="77777777" w:rsidR="006753E2" w:rsidRPr="008D54A3" w:rsidRDefault="006753E2" w:rsidP="00BC7630">
      <w:pPr>
        <w:pBdr>
          <w:top w:val="single" w:sz="4" w:space="1" w:color="auto"/>
        </w:pBdr>
        <w:rPr>
          <w:b/>
          <w:bCs/>
          <w:sz w:val="26"/>
          <w:szCs w:val="26"/>
          <w:lang w:val="mn-MN"/>
        </w:rPr>
      </w:pPr>
    </w:p>
    <w:p w14:paraId="0D38CB48" w14:textId="77777777" w:rsidR="006753E2" w:rsidRPr="008D54A3" w:rsidRDefault="00443D51" w:rsidP="00BC7630">
      <w:pPr>
        <w:autoSpaceDE w:val="0"/>
        <w:autoSpaceDN w:val="0"/>
        <w:adjustRightInd w:val="0"/>
        <w:jc w:val="both"/>
        <w:rPr>
          <w:lang w:val="mn-MN"/>
        </w:rPr>
      </w:pPr>
      <w:r w:rsidRPr="008D54A3">
        <w:rPr>
          <w:b/>
          <w:bCs/>
          <w:lang w:val="mn-MN"/>
        </w:rPr>
        <w:t>Др</w:t>
      </w:r>
      <w:r w:rsidR="006753E2" w:rsidRPr="008D54A3">
        <w:rPr>
          <w:b/>
          <w:bCs/>
          <w:lang w:val="mn-MN"/>
        </w:rPr>
        <w:t xml:space="preserve">. </w:t>
      </w:r>
      <w:r w:rsidRPr="008D54A3">
        <w:rPr>
          <w:b/>
          <w:bCs/>
          <w:lang w:val="mn-MN"/>
        </w:rPr>
        <w:t>Дэвид Р. Бауэр</w:t>
      </w:r>
      <w:r w:rsidR="006753E2" w:rsidRPr="008D54A3">
        <w:rPr>
          <w:b/>
          <w:bCs/>
          <w:lang w:val="mn-MN"/>
        </w:rPr>
        <w:t xml:space="preserve"> </w:t>
      </w:r>
      <w:r w:rsidRPr="008D54A3">
        <w:rPr>
          <w:lang w:val="mn-MN"/>
        </w:rPr>
        <w:t>бол</w:t>
      </w:r>
      <w:r w:rsidR="006753E2" w:rsidRPr="008D54A3">
        <w:rPr>
          <w:lang w:val="mn-MN"/>
        </w:rPr>
        <w:t xml:space="preserve"> </w:t>
      </w:r>
      <w:r w:rsidR="00864B91" w:rsidRPr="008D54A3">
        <w:rPr>
          <w:lang w:val="mn-MN"/>
        </w:rPr>
        <w:t>Библийн орчуулгын Сургуулийн салбары</w:t>
      </w:r>
      <w:r w:rsidR="00AD6B68" w:rsidRPr="008D54A3">
        <w:rPr>
          <w:lang w:val="mn-MN"/>
        </w:rPr>
        <w:t>н захирал ба Асбури Теологийн Семинары</w:t>
      </w:r>
      <w:r w:rsidR="00864B91" w:rsidRPr="008D54A3">
        <w:rPr>
          <w:lang w:val="mn-MN"/>
        </w:rPr>
        <w:t>н Индактив Библийн судлалын Ралф Валдо Бийсон Профессор</w:t>
      </w:r>
      <w:r w:rsidR="006753E2" w:rsidRPr="008D54A3">
        <w:rPr>
          <w:lang w:val="mn-MN"/>
        </w:rPr>
        <w:t>.</w:t>
      </w:r>
    </w:p>
    <w:p w14:paraId="56DB30B8" w14:textId="77777777" w:rsidR="006753E2" w:rsidRPr="008D54A3" w:rsidRDefault="006753E2" w:rsidP="00BC7630">
      <w:pPr>
        <w:autoSpaceDE w:val="0"/>
        <w:autoSpaceDN w:val="0"/>
        <w:adjustRightInd w:val="0"/>
        <w:jc w:val="both"/>
        <w:rPr>
          <w:sz w:val="26"/>
          <w:szCs w:val="26"/>
          <w:lang w:val="mn-MN"/>
        </w:rPr>
      </w:pPr>
    </w:p>
    <w:p w14:paraId="31E8D916" w14:textId="77777777" w:rsidR="006753E2" w:rsidRPr="008D54A3" w:rsidRDefault="00864B91" w:rsidP="00BC7630">
      <w:pPr>
        <w:autoSpaceDE w:val="0"/>
        <w:autoSpaceDN w:val="0"/>
        <w:adjustRightInd w:val="0"/>
        <w:jc w:val="both"/>
        <w:rPr>
          <w:lang w:val="mn-MN"/>
        </w:rPr>
      </w:pPr>
      <w:r w:rsidRPr="008D54A3">
        <w:rPr>
          <w:b/>
          <w:bCs/>
          <w:lang w:val="mn-MN"/>
        </w:rPr>
        <w:t xml:space="preserve">Др. Стив Блейкмор </w:t>
      </w:r>
      <w:r w:rsidR="00214C3A" w:rsidRPr="008D54A3">
        <w:rPr>
          <w:lang w:val="mn-MN"/>
        </w:rPr>
        <w:t>бол Вэсли Библийн Семинары</w:t>
      </w:r>
      <w:r w:rsidRPr="008D54A3">
        <w:rPr>
          <w:lang w:val="mn-MN"/>
        </w:rPr>
        <w:t>н философийн туслах</w:t>
      </w:r>
      <w:r w:rsidR="00177F26" w:rsidRPr="008D54A3">
        <w:rPr>
          <w:lang w:val="mn-MN"/>
        </w:rPr>
        <w:t xml:space="preserve"> Профессор</w:t>
      </w:r>
      <w:r w:rsidR="006753E2" w:rsidRPr="008D54A3">
        <w:rPr>
          <w:lang w:val="mn-MN"/>
        </w:rPr>
        <w:t>.</w:t>
      </w:r>
    </w:p>
    <w:p w14:paraId="4CDCFD74" w14:textId="77777777" w:rsidR="006753E2" w:rsidRPr="008D54A3" w:rsidRDefault="006753E2" w:rsidP="00BC7630">
      <w:pPr>
        <w:autoSpaceDE w:val="0"/>
        <w:autoSpaceDN w:val="0"/>
        <w:adjustRightInd w:val="0"/>
        <w:jc w:val="both"/>
        <w:rPr>
          <w:sz w:val="26"/>
          <w:szCs w:val="26"/>
          <w:lang w:val="mn-MN"/>
        </w:rPr>
      </w:pPr>
    </w:p>
    <w:p w14:paraId="54F42A86" w14:textId="77777777" w:rsidR="006753E2" w:rsidRPr="008D54A3" w:rsidRDefault="00177F26" w:rsidP="00BC7630">
      <w:pPr>
        <w:autoSpaceDE w:val="0"/>
        <w:autoSpaceDN w:val="0"/>
        <w:adjustRightInd w:val="0"/>
        <w:jc w:val="both"/>
        <w:rPr>
          <w:lang w:val="mn-MN"/>
        </w:rPr>
      </w:pPr>
      <w:r w:rsidRPr="008D54A3">
        <w:rPr>
          <w:b/>
          <w:bCs/>
          <w:lang w:val="mn-MN"/>
        </w:rPr>
        <w:t>Др</w:t>
      </w:r>
      <w:r w:rsidR="006753E2" w:rsidRPr="008D54A3">
        <w:rPr>
          <w:b/>
          <w:bCs/>
          <w:lang w:val="mn-MN"/>
        </w:rPr>
        <w:t xml:space="preserve">. </w:t>
      </w:r>
      <w:r w:rsidRPr="008D54A3">
        <w:rPr>
          <w:b/>
          <w:bCs/>
          <w:lang w:val="mn-MN"/>
        </w:rPr>
        <w:t>Паул Чанг</w:t>
      </w:r>
      <w:r w:rsidR="006753E2" w:rsidRPr="008D54A3">
        <w:rPr>
          <w:b/>
          <w:bCs/>
          <w:lang w:val="mn-MN"/>
        </w:rPr>
        <w:t xml:space="preserve"> </w:t>
      </w:r>
      <w:r w:rsidRPr="008D54A3">
        <w:rPr>
          <w:lang w:val="mn-MN"/>
        </w:rPr>
        <w:t>бол</w:t>
      </w:r>
      <w:r w:rsidR="006753E2" w:rsidRPr="008D54A3">
        <w:rPr>
          <w:lang w:val="mn-MN"/>
        </w:rPr>
        <w:t xml:space="preserve"> </w:t>
      </w:r>
      <w:r w:rsidRPr="008D54A3">
        <w:rPr>
          <w:lang w:val="mn-MN"/>
        </w:rPr>
        <w:t xml:space="preserve">Нью </w:t>
      </w:r>
      <w:r w:rsidR="00096CD3" w:rsidRPr="008D54A3">
        <w:rPr>
          <w:lang w:val="mn-MN"/>
        </w:rPr>
        <w:t>Жерсигийн Монмауф Хятадын Христ</w:t>
      </w:r>
      <w:r w:rsidRPr="008D54A3">
        <w:rPr>
          <w:lang w:val="mn-MN"/>
        </w:rPr>
        <w:t>итгэлийн Чуулганы Ахлах пастор</w:t>
      </w:r>
      <w:r w:rsidR="006753E2" w:rsidRPr="008D54A3">
        <w:rPr>
          <w:lang w:val="mn-MN"/>
        </w:rPr>
        <w:t>.</w:t>
      </w:r>
    </w:p>
    <w:p w14:paraId="36103949" w14:textId="77777777" w:rsidR="006753E2" w:rsidRPr="008D54A3" w:rsidRDefault="006753E2" w:rsidP="00BC7630">
      <w:pPr>
        <w:autoSpaceDE w:val="0"/>
        <w:autoSpaceDN w:val="0"/>
        <w:adjustRightInd w:val="0"/>
        <w:jc w:val="both"/>
        <w:rPr>
          <w:sz w:val="26"/>
          <w:szCs w:val="26"/>
          <w:lang w:val="mn-MN"/>
        </w:rPr>
      </w:pPr>
    </w:p>
    <w:p w14:paraId="277280DC" w14:textId="77777777" w:rsidR="006753E2" w:rsidRPr="008D54A3" w:rsidRDefault="00177F26" w:rsidP="006B4287">
      <w:pPr>
        <w:pStyle w:val="BodyTextIndent"/>
        <w:ind w:firstLine="0"/>
        <w:rPr>
          <w:rFonts w:ascii="Times New Roman" w:hAnsi="Times New Roman"/>
          <w:szCs w:val="24"/>
          <w:lang w:val="mn-MN"/>
        </w:rPr>
      </w:pPr>
      <w:r w:rsidRPr="008D54A3">
        <w:rPr>
          <w:rFonts w:ascii="Times New Roman" w:hAnsi="Times New Roman"/>
          <w:b/>
          <w:bCs/>
          <w:szCs w:val="24"/>
          <w:lang w:val="mn-MN"/>
        </w:rPr>
        <w:t>Др</w:t>
      </w:r>
      <w:r w:rsidR="006B4287" w:rsidRPr="008D54A3">
        <w:rPr>
          <w:rFonts w:ascii="Times New Roman" w:hAnsi="Times New Roman"/>
          <w:b/>
          <w:bCs/>
          <w:szCs w:val="24"/>
          <w:lang w:val="mn-MN"/>
        </w:rPr>
        <w:t xml:space="preserve">. </w:t>
      </w:r>
      <w:r w:rsidRPr="008D54A3">
        <w:rPr>
          <w:rFonts w:ascii="Times New Roman" w:hAnsi="Times New Roman"/>
          <w:b/>
          <w:bCs/>
          <w:szCs w:val="24"/>
          <w:lang w:val="mn-MN"/>
        </w:rPr>
        <w:t>Ж</w:t>
      </w:r>
      <w:r w:rsidR="006B4287" w:rsidRPr="008D54A3">
        <w:rPr>
          <w:rFonts w:ascii="Times New Roman" w:hAnsi="Times New Roman"/>
          <w:b/>
          <w:bCs/>
          <w:szCs w:val="24"/>
          <w:lang w:val="mn-MN"/>
        </w:rPr>
        <w:t xml:space="preserve">. </w:t>
      </w:r>
      <w:r w:rsidRPr="008D54A3">
        <w:rPr>
          <w:rFonts w:ascii="Times New Roman" w:hAnsi="Times New Roman"/>
          <w:b/>
          <w:bCs/>
          <w:szCs w:val="24"/>
          <w:lang w:val="mn-MN"/>
        </w:rPr>
        <w:t>Лигон</w:t>
      </w:r>
      <w:r w:rsidR="006B4287" w:rsidRPr="008D54A3">
        <w:rPr>
          <w:rFonts w:ascii="Times New Roman" w:hAnsi="Times New Roman"/>
          <w:b/>
          <w:bCs/>
          <w:szCs w:val="24"/>
          <w:lang w:val="mn-MN"/>
        </w:rPr>
        <w:t xml:space="preserve"> </w:t>
      </w:r>
      <w:r w:rsidRPr="008D54A3">
        <w:rPr>
          <w:rFonts w:ascii="Times New Roman" w:hAnsi="Times New Roman"/>
          <w:b/>
          <w:bCs/>
          <w:szCs w:val="24"/>
          <w:lang w:val="mn-MN"/>
        </w:rPr>
        <w:t>Дункан</w:t>
      </w:r>
      <w:r w:rsidR="006B4287" w:rsidRPr="008D54A3">
        <w:rPr>
          <w:rFonts w:ascii="Times New Roman" w:hAnsi="Times New Roman"/>
          <w:b/>
          <w:bCs/>
          <w:szCs w:val="24"/>
          <w:lang w:val="mn-MN"/>
        </w:rPr>
        <w:t xml:space="preserve"> III </w:t>
      </w:r>
      <w:r w:rsidRPr="008D54A3">
        <w:rPr>
          <w:rFonts w:ascii="Times New Roman" w:hAnsi="Times New Roman"/>
          <w:szCs w:val="24"/>
          <w:lang w:val="mn-MN"/>
        </w:rPr>
        <w:t xml:space="preserve">бол </w:t>
      </w:r>
      <w:r w:rsidR="006B4287" w:rsidRPr="008D54A3">
        <w:rPr>
          <w:rFonts w:ascii="Times New Roman" w:hAnsi="Times New Roman"/>
          <w:szCs w:val="24"/>
          <w:lang w:val="mn-MN"/>
        </w:rPr>
        <w:t xml:space="preserve"> </w:t>
      </w:r>
      <w:r w:rsidR="00214C3A" w:rsidRPr="008D54A3">
        <w:rPr>
          <w:rFonts w:ascii="Times New Roman" w:hAnsi="Times New Roman"/>
          <w:szCs w:val="24"/>
          <w:lang w:val="mn-MN"/>
        </w:rPr>
        <w:t>Реформэд теологийн семинары</w:t>
      </w:r>
      <w:r w:rsidRPr="008D54A3">
        <w:rPr>
          <w:rFonts w:ascii="Times New Roman" w:hAnsi="Times New Roman"/>
          <w:szCs w:val="24"/>
          <w:lang w:val="mn-MN"/>
        </w:rPr>
        <w:t xml:space="preserve">н Канселлор, </w:t>
      </w:r>
      <w:r w:rsidR="006B4287" w:rsidRPr="008D54A3">
        <w:rPr>
          <w:rFonts w:ascii="Times New Roman" w:hAnsi="Times New Roman"/>
          <w:szCs w:val="24"/>
          <w:lang w:val="mn-MN"/>
        </w:rPr>
        <w:t>CEO</w:t>
      </w:r>
      <w:r w:rsidRPr="008D54A3">
        <w:rPr>
          <w:rFonts w:ascii="Times New Roman" w:hAnsi="Times New Roman"/>
          <w:szCs w:val="24"/>
          <w:lang w:val="mn-MN"/>
        </w:rPr>
        <w:t xml:space="preserve"> ба </w:t>
      </w:r>
      <w:r w:rsidR="00096CD3" w:rsidRPr="008D54A3">
        <w:rPr>
          <w:rFonts w:ascii="Times New Roman" w:hAnsi="Times New Roman"/>
          <w:szCs w:val="24"/>
          <w:lang w:val="mn-MN"/>
        </w:rPr>
        <w:t>Системт</w:t>
      </w:r>
      <w:r w:rsidR="00B103F4" w:rsidRPr="008D54A3">
        <w:rPr>
          <w:rFonts w:ascii="Times New Roman" w:hAnsi="Times New Roman"/>
          <w:szCs w:val="24"/>
          <w:lang w:val="mn-MN"/>
        </w:rPr>
        <w:t xml:space="preserve"> болон Түүхийн Теологийн Жон И. Ричардсийн Профессор</w:t>
      </w:r>
      <w:r w:rsidR="006B4287" w:rsidRPr="008D54A3">
        <w:rPr>
          <w:rFonts w:ascii="Times New Roman" w:hAnsi="Times New Roman"/>
          <w:szCs w:val="24"/>
          <w:lang w:val="mn-MN"/>
        </w:rPr>
        <w:t>.</w:t>
      </w:r>
    </w:p>
    <w:p w14:paraId="6EC63B81" w14:textId="77777777" w:rsidR="006753E2" w:rsidRPr="008D54A3" w:rsidRDefault="006753E2" w:rsidP="00BC7630">
      <w:pPr>
        <w:autoSpaceDE w:val="0"/>
        <w:autoSpaceDN w:val="0"/>
        <w:adjustRightInd w:val="0"/>
        <w:jc w:val="both"/>
        <w:rPr>
          <w:sz w:val="26"/>
          <w:szCs w:val="26"/>
          <w:lang w:val="mn-MN"/>
        </w:rPr>
      </w:pPr>
    </w:p>
    <w:p w14:paraId="45E5BDEC" w14:textId="77777777" w:rsidR="006753E2" w:rsidRPr="008D54A3" w:rsidRDefault="00B103F4" w:rsidP="00BC7630">
      <w:pPr>
        <w:autoSpaceDE w:val="0"/>
        <w:autoSpaceDN w:val="0"/>
        <w:adjustRightInd w:val="0"/>
        <w:jc w:val="both"/>
        <w:rPr>
          <w:lang w:val="mn-MN"/>
        </w:rPr>
      </w:pPr>
      <w:r w:rsidRPr="008D54A3">
        <w:rPr>
          <w:b/>
          <w:bCs/>
          <w:lang w:val="mn-MN"/>
        </w:rPr>
        <w:t>Др</w:t>
      </w:r>
      <w:r w:rsidR="006753E2" w:rsidRPr="008D54A3">
        <w:rPr>
          <w:b/>
          <w:bCs/>
          <w:lang w:val="mn-MN"/>
        </w:rPr>
        <w:t xml:space="preserve">. </w:t>
      </w:r>
      <w:r w:rsidRPr="008D54A3">
        <w:rPr>
          <w:b/>
          <w:bCs/>
          <w:lang w:val="mn-MN"/>
        </w:rPr>
        <w:t>Стив</w:t>
      </w:r>
      <w:r w:rsidR="006753E2" w:rsidRPr="008D54A3">
        <w:rPr>
          <w:b/>
          <w:bCs/>
          <w:lang w:val="mn-MN"/>
        </w:rPr>
        <w:t xml:space="preserve"> </w:t>
      </w:r>
      <w:r w:rsidRPr="008D54A3">
        <w:rPr>
          <w:b/>
          <w:bCs/>
          <w:lang w:val="mn-MN"/>
        </w:rPr>
        <w:t>Харпер</w:t>
      </w:r>
      <w:r w:rsidR="006753E2" w:rsidRPr="008D54A3">
        <w:rPr>
          <w:lang w:val="mn-MN"/>
        </w:rPr>
        <w:t xml:space="preserve"> </w:t>
      </w:r>
      <w:r w:rsidRPr="008D54A3">
        <w:rPr>
          <w:lang w:val="mn-MN"/>
        </w:rPr>
        <w:t>бол ФЛ, Орландо</w:t>
      </w:r>
      <w:r w:rsidR="00214C3A" w:rsidRPr="008D54A3">
        <w:rPr>
          <w:lang w:val="mn-MN"/>
        </w:rPr>
        <w:t xml:space="preserve"> дахь Асбури Теологийн Семинары</w:t>
      </w:r>
      <w:r w:rsidRPr="008D54A3">
        <w:rPr>
          <w:lang w:val="mn-MN"/>
        </w:rPr>
        <w:t xml:space="preserve">н Флорида -Дуннам кампусын үндэслэн байгуулагч, дэд Ерөнхийлөгч. Сүнслэг </w:t>
      </w:r>
      <w:r w:rsidR="00E10C6D" w:rsidRPr="008D54A3">
        <w:rPr>
          <w:lang w:val="mn-MN"/>
        </w:rPr>
        <w:t>байгуулал</w:t>
      </w:r>
      <w:r w:rsidRPr="008D54A3">
        <w:rPr>
          <w:lang w:val="mn-MN"/>
        </w:rPr>
        <w:t xml:space="preserve"> болон Весли судлалын тэтгэвэрт гарсан профессор. </w:t>
      </w:r>
    </w:p>
    <w:p w14:paraId="19B3DC88" w14:textId="77777777" w:rsidR="006753E2" w:rsidRPr="008D54A3" w:rsidRDefault="006753E2" w:rsidP="00BC7630">
      <w:pPr>
        <w:autoSpaceDE w:val="0"/>
        <w:autoSpaceDN w:val="0"/>
        <w:adjustRightInd w:val="0"/>
        <w:jc w:val="both"/>
        <w:rPr>
          <w:sz w:val="26"/>
          <w:szCs w:val="26"/>
          <w:lang w:val="mn-MN"/>
        </w:rPr>
      </w:pPr>
    </w:p>
    <w:p w14:paraId="2420000F" w14:textId="77777777" w:rsidR="006753E2" w:rsidRPr="008D54A3" w:rsidRDefault="00B103F4" w:rsidP="00BC7630">
      <w:pPr>
        <w:autoSpaceDE w:val="0"/>
        <w:autoSpaceDN w:val="0"/>
        <w:adjustRightInd w:val="0"/>
        <w:jc w:val="both"/>
        <w:rPr>
          <w:lang w:val="mn-MN"/>
        </w:rPr>
      </w:pPr>
      <w:r w:rsidRPr="008D54A3">
        <w:rPr>
          <w:b/>
          <w:bCs/>
          <w:lang w:val="mn-MN"/>
        </w:rPr>
        <w:t>Др</w:t>
      </w:r>
      <w:r w:rsidR="006753E2" w:rsidRPr="008D54A3">
        <w:rPr>
          <w:b/>
          <w:bCs/>
          <w:lang w:val="mn-MN"/>
        </w:rPr>
        <w:t xml:space="preserve">. </w:t>
      </w:r>
      <w:r w:rsidRPr="008D54A3">
        <w:rPr>
          <w:b/>
          <w:bCs/>
          <w:lang w:val="mn-MN"/>
        </w:rPr>
        <w:t>Риад</w:t>
      </w:r>
      <w:r w:rsidR="006753E2" w:rsidRPr="008D54A3">
        <w:rPr>
          <w:b/>
          <w:bCs/>
          <w:lang w:val="mn-MN"/>
        </w:rPr>
        <w:t xml:space="preserve"> </w:t>
      </w:r>
      <w:r w:rsidRPr="008D54A3">
        <w:rPr>
          <w:b/>
          <w:bCs/>
          <w:lang w:val="mn-MN"/>
        </w:rPr>
        <w:t>Кассис</w:t>
      </w:r>
      <w:r w:rsidR="006753E2" w:rsidRPr="008D54A3">
        <w:rPr>
          <w:b/>
          <w:bCs/>
          <w:lang w:val="mn-MN"/>
        </w:rPr>
        <w:t xml:space="preserve"> </w:t>
      </w:r>
      <w:r w:rsidRPr="008D54A3">
        <w:rPr>
          <w:lang w:val="mn-MN"/>
        </w:rPr>
        <w:t xml:space="preserve">бол </w:t>
      </w:r>
      <w:r w:rsidR="0086580F" w:rsidRPr="008D54A3">
        <w:rPr>
          <w:lang w:val="mn-MN"/>
        </w:rPr>
        <w:t xml:space="preserve">Эвангелийн Теологийн Боловсролын Олон Улсын зөвлөлийн Олон улсын </w:t>
      </w:r>
      <w:r w:rsidR="00E10C6D" w:rsidRPr="008D54A3">
        <w:rPr>
          <w:lang w:val="mn-MN"/>
        </w:rPr>
        <w:t>удирдагч</w:t>
      </w:r>
      <w:r w:rsidR="006753E2" w:rsidRPr="008D54A3">
        <w:rPr>
          <w:lang w:val="mn-MN"/>
        </w:rPr>
        <w:t>.</w:t>
      </w:r>
    </w:p>
    <w:p w14:paraId="7AAF1131" w14:textId="77777777" w:rsidR="006753E2" w:rsidRPr="008D54A3" w:rsidRDefault="006753E2" w:rsidP="00BC7630">
      <w:pPr>
        <w:autoSpaceDE w:val="0"/>
        <w:autoSpaceDN w:val="0"/>
        <w:adjustRightInd w:val="0"/>
        <w:jc w:val="both"/>
        <w:rPr>
          <w:sz w:val="26"/>
          <w:szCs w:val="26"/>
          <w:lang w:val="mn-MN"/>
        </w:rPr>
      </w:pPr>
    </w:p>
    <w:p w14:paraId="29338B86" w14:textId="77777777" w:rsidR="006753E2" w:rsidRPr="008D54A3" w:rsidRDefault="0086580F" w:rsidP="00BC7630">
      <w:pPr>
        <w:autoSpaceDE w:val="0"/>
        <w:autoSpaceDN w:val="0"/>
        <w:adjustRightInd w:val="0"/>
        <w:jc w:val="both"/>
        <w:rPr>
          <w:lang w:val="mn-MN"/>
        </w:rPr>
      </w:pPr>
      <w:r w:rsidRPr="008D54A3">
        <w:rPr>
          <w:b/>
          <w:bCs/>
          <w:lang w:val="mn-MN"/>
        </w:rPr>
        <w:t>Др</w:t>
      </w:r>
      <w:r w:rsidR="006753E2" w:rsidRPr="008D54A3">
        <w:rPr>
          <w:b/>
          <w:bCs/>
          <w:lang w:val="mn-MN"/>
        </w:rPr>
        <w:t xml:space="preserve">. </w:t>
      </w:r>
      <w:r w:rsidRPr="008D54A3">
        <w:rPr>
          <w:b/>
          <w:bCs/>
          <w:lang w:val="mn-MN"/>
        </w:rPr>
        <w:t>Самуэл Линг</w:t>
      </w:r>
      <w:r w:rsidR="006753E2" w:rsidRPr="008D54A3">
        <w:rPr>
          <w:b/>
          <w:bCs/>
          <w:lang w:val="mn-MN"/>
        </w:rPr>
        <w:t xml:space="preserve"> </w:t>
      </w:r>
      <w:r w:rsidRPr="008D54A3">
        <w:rPr>
          <w:lang w:val="mn-MN"/>
        </w:rPr>
        <w:t>бол Хятад Хоризоны хамтран үүсгэн байгуулагч</w:t>
      </w:r>
      <w:r w:rsidR="006753E2" w:rsidRPr="008D54A3">
        <w:rPr>
          <w:lang w:val="mn-MN"/>
        </w:rPr>
        <w:t>.</w:t>
      </w:r>
    </w:p>
    <w:p w14:paraId="397C5DC9" w14:textId="77777777" w:rsidR="006753E2" w:rsidRPr="008D54A3" w:rsidRDefault="006753E2" w:rsidP="00BC7630">
      <w:pPr>
        <w:autoSpaceDE w:val="0"/>
        <w:autoSpaceDN w:val="0"/>
        <w:adjustRightInd w:val="0"/>
        <w:jc w:val="both"/>
        <w:rPr>
          <w:sz w:val="26"/>
          <w:szCs w:val="26"/>
          <w:lang w:val="mn-MN"/>
        </w:rPr>
      </w:pPr>
    </w:p>
    <w:p w14:paraId="7326B425" w14:textId="77777777" w:rsidR="006753E2" w:rsidRPr="008D54A3" w:rsidRDefault="00C20AE7" w:rsidP="00BC7630">
      <w:pPr>
        <w:autoSpaceDE w:val="0"/>
        <w:autoSpaceDN w:val="0"/>
        <w:adjustRightInd w:val="0"/>
        <w:jc w:val="both"/>
        <w:rPr>
          <w:lang w:val="mn-MN"/>
        </w:rPr>
      </w:pPr>
      <w:r w:rsidRPr="008D54A3">
        <w:rPr>
          <w:b/>
          <w:bCs/>
          <w:lang w:val="mn-MN"/>
        </w:rPr>
        <w:t>Др</w:t>
      </w:r>
      <w:r w:rsidR="006753E2" w:rsidRPr="008D54A3">
        <w:rPr>
          <w:b/>
          <w:bCs/>
          <w:lang w:val="mn-MN"/>
        </w:rPr>
        <w:t xml:space="preserve">. </w:t>
      </w:r>
      <w:r w:rsidRPr="008D54A3">
        <w:rPr>
          <w:b/>
          <w:bCs/>
          <w:lang w:val="mn-MN"/>
        </w:rPr>
        <w:t>Роберт Ж. Листер</w:t>
      </w:r>
      <w:r w:rsidR="006753E2" w:rsidRPr="008D54A3">
        <w:rPr>
          <w:b/>
          <w:bCs/>
          <w:lang w:val="mn-MN"/>
        </w:rPr>
        <w:t xml:space="preserve"> </w:t>
      </w:r>
      <w:r w:rsidRPr="008D54A3">
        <w:rPr>
          <w:lang w:val="mn-MN"/>
        </w:rPr>
        <w:t>бол Теологийн Талбот Сургуулийн Библийн болон Теологийн судлалын туслах профессор</w:t>
      </w:r>
      <w:r w:rsidR="006753E2" w:rsidRPr="008D54A3">
        <w:rPr>
          <w:lang w:val="mn-MN"/>
        </w:rPr>
        <w:t>.</w:t>
      </w:r>
    </w:p>
    <w:p w14:paraId="2ED9DE43" w14:textId="77777777" w:rsidR="006753E2" w:rsidRPr="008D54A3" w:rsidRDefault="006753E2" w:rsidP="00BC7630">
      <w:pPr>
        <w:autoSpaceDE w:val="0"/>
        <w:autoSpaceDN w:val="0"/>
        <w:adjustRightInd w:val="0"/>
        <w:jc w:val="both"/>
        <w:rPr>
          <w:sz w:val="26"/>
          <w:szCs w:val="26"/>
          <w:lang w:val="mn-MN"/>
        </w:rPr>
      </w:pPr>
    </w:p>
    <w:p w14:paraId="77307CB0" w14:textId="77777777" w:rsidR="006753E2" w:rsidRPr="008D54A3" w:rsidRDefault="00C20AE7" w:rsidP="00BC7630">
      <w:pPr>
        <w:autoSpaceDE w:val="0"/>
        <w:autoSpaceDN w:val="0"/>
        <w:adjustRightInd w:val="0"/>
        <w:jc w:val="both"/>
        <w:rPr>
          <w:lang w:val="mn-MN"/>
        </w:rPr>
      </w:pPr>
      <w:r w:rsidRPr="008D54A3">
        <w:rPr>
          <w:b/>
          <w:bCs/>
          <w:lang w:val="mn-MN"/>
        </w:rPr>
        <w:t>Др</w:t>
      </w:r>
      <w:r w:rsidR="006753E2" w:rsidRPr="008D54A3">
        <w:rPr>
          <w:b/>
          <w:bCs/>
          <w:lang w:val="mn-MN"/>
        </w:rPr>
        <w:t xml:space="preserve">. </w:t>
      </w:r>
      <w:r w:rsidRPr="008D54A3">
        <w:rPr>
          <w:b/>
          <w:bCs/>
          <w:lang w:val="mn-MN"/>
        </w:rPr>
        <w:t>Р</w:t>
      </w:r>
      <w:r w:rsidR="006753E2" w:rsidRPr="008D54A3">
        <w:rPr>
          <w:b/>
          <w:bCs/>
          <w:lang w:val="mn-MN"/>
        </w:rPr>
        <w:t xml:space="preserve">. </w:t>
      </w:r>
      <w:r w:rsidRPr="008D54A3">
        <w:rPr>
          <w:b/>
          <w:bCs/>
          <w:lang w:val="mn-MN"/>
        </w:rPr>
        <w:t>Алберт</w:t>
      </w:r>
      <w:r w:rsidR="006753E2" w:rsidRPr="008D54A3">
        <w:rPr>
          <w:b/>
          <w:bCs/>
          <w:lang w:val="mn-MN"/>
        </w:rPr>
        <w:t xml:space="preserve"> </w:t>
      </w:r>
      <w:r w:rsidR="009C195D" w:rsidRPr="008D54A3">
        <w:rPr>
          <w:b/>
          <w:bCs/>
          <w:lang w:val="mn-MN"/>
        </w:rPr>
        <w:t>Мохлер</w:t>
      </w:r>
      <w:r w:rsidR="006753E2" w:rsidRPr="008D54A3">
        <w:rPr>
          <w:b/>
          <w:bCs/>
          <w:lang w:val="mn-MN"/>
        </w:rPr>
        <w:t xml:space="preserve">, </w:t>
      </w:r>
      <w:r w:rsidR="009C195D" w:rsidRPr="008D54A3">
        <w:rPr>
          <w:b/>
          <w:bCs/>
          <w:lang w:val="mn-MN"/>
        </w:rPr>
        <w:t>Жр</w:t>
      </w:r>
      <w:r w:rsidR="006753E2" w:rsidRPr="008D54A3">
        <w:rPr>
          <w:b/>
          <w:bCs/>
          <w:lang w:val="mn-MN"/>
        </w:rPr>
        <w:t xml:space="preserve">. </w:t>
      </w:r>
      <w:r w:rsidR="009C195D" w:rsidRPr="008D54A3">
        <w:rPr>
          <w:lang w:val="mn-MN"/>
        </w:rPr>
        <w:t>Бол Саун</w:t>
      </w:r>
      <w:r w:rsidR="00A6760F" w:rsidRPr="008D54A3">
        <w:rPr>
          <w:lang w:val="mn-MN"/>
        </w:rPr>
        <w:t>терн Баптист теологийн семинары</w:t>
      </w:r>
      <w:r w:rsidR="009C195D" w:rsidRPr="008D54A3">
        <w:rPr>
          <w:lang w:val="mn-MN"/>
        </w:rPr>
        <w:t>н Ерөнхийлөгч</w:t>
      </w:r>
      <w:r w:rsidR="006753E2" w:rsidRPr="008D54A3">
        <w:rPr>
          <w:lang w:val="mn-MN"/>
        </w:rPr>
        <w:t>.</w:t>
      </w:r>
    </w:p>
    <w:p w14:paraId="1A2C6FAA" w14:textId="77777777" w:rsidR="006753E2" w:rsidRPr="008D54A3" w:rsidRDefault="006753E2" w:rsidP="00BC7630">
      <w:pPr>
        <w:autoSpaceDE w:val="0"/>
        <w:autoSpaceDN w:val="0"/>
        <w:adjustRightInd w:val="0"/>
        <w:jc w:val="both"/>
        <w:rPr>
          <w:sz w:val="26"/>
          <w:szCs w:val="26"/>
          <w:lang w:val="mn-MN"/>
        </w:rPr>
      </w:pPr>
    </w:p>
    <w:p w14:paraId="35C48CAC" w14:textId="77777777" w:rsidR="006753E2" w:rsidRPr="008D54A3" w:rsidRDefault="00174666" w:rsidP="00BC7630">
      <w:pPr>
        <w:autoSpaceDE w:val="0"/>
        <w:autoSpaceDN w:val="0"/>
        <w:adjustRightInd w:val="0"/>
        <w:jc w:val="both"/>
        <w:rPr>
          <w:lang w:val="mn-MN"/>
        </w:rPr>
      </w:pPr>
      <w:r w:rsidRPr="008D54A3">
        <w:rPr>
          <w:b/>
          <w:bCs/>
          <w:lang w:val="mn-MN"/>
        </w:rPr>
        <w:t>Др</w:t>
      </w:r>
      <w:r w:rsidR="006753E2" w:rsidRPr="008D54A3">
        <w:rPr>
          <w:b/>
          <w:bCs/>
          <w:lang w:val="mn-MN"/>
        </w:rPr>
        <w:t xml:space="preserve">. </w:t>
      </w:r>
      <w:r w:rsidRPr="008D54A3">
        <w:rPr>
          <w:b/>
          <w:bCs/>
          <w:lang w:val="mn-MN"/>
        </w:rPr>
        <w:t>Жон</w:t>
      </w:r>
      <w:r w:rsidR="006753E2" w:rsidRPr="008D54A3">
        <w:rPr>
          <w:b/>
          <w:bCs/>
          <w:lang w:val="mn-MN"/>
        </w:rPr>
        <w:t xml:space="preserve"> </w:t>
      </w:r>
      <w:r w:rsidRPr="008D54A3">
        <w:rPr>
          <w:b/>
          <w:bCs/>
          <w:lang w:val="mn-MN"/>
        </w:rPr>
        <w:t>Освалт</w:t>
      </w:r>
      <w:r w:rsidR="006753E2" w:rsidRPr="008D54A3">
        <w:rPr>
          <w:b/>
          <w:bCs/>
          <w:lang w:val="mn-MN"/>
        </w:rPr>
        <w:t xml:space="preserve"> </w:t>
      </w:r>
      <w:r w:rsidRPr="008D54A3">
        <w:rPr>
          <w:lang w:val="mn-MN"/>
        </w:rPr>
        <w:t>бол</w:t>
      </w:r>
      <w:r w:rsidR="006753E2" w:rsidRPr="008D54A3">
        <w:rPr>
          <w:lang w:val="mn-MN"/>
        </w:rPr>
        <w:t xml:space="preserve"> </w:t>
      </w:r>
      <w:r w:rsidR="00A6760F" w:rsidRPr="008D54A3">
        <w:rPr>
          <w:lang w:val="mn-MN"/>
        </w:rPr>
        <w:t>Асбури теологийн семинары</w:t>
      </w:r>
      <w:r w:rsidRPr="008D54A3">
        <w:rPr>
          <w:lang w:val="mn-MN"/>
        </w:rPr>
        <w:t>н Хуучин Гэрээний хүндэт зочин профессор</w:t>
      </w:r>
      <w:r w:rsidR="006753E2" w:rsidRPr="008D54A3">
        <w:rPr>
          <w:lang w:val="mn-MN"/>
        </w:rPr>
        <w:t>.</w:t>
      </w:r>
    </w:p>
    <w:p w14:paraId="50557A00" w14:textId="77777777" w:rsidR="006753E2" w:rsidRPr="008D54A3" w:rsidRDefault="006753E2" w:rsidP="00BC7630">
      <w:pPr>
        <w:autoSpaceDE w:val="0"/>
        <w:autoSpaceDN w:val="0"/>
        <w:adjustRightInd w:val="0"/>
        <w:jc w:val="both"/>
        <w:rPr>
          <w:sz w:val="26"/>
          <w:szCs w:val="26"/>
          <w:lang w:val="mn-MN"/>
        </w:rPr>
      </w:pPr>
    </w:p>
    <w:p w14:paraId="7A3631D4" w14:textId="77777777" w:rsidR="006B4287" w:rsidRPr="008D54A3" w:rsidRDefault="00174666" w:rsidP="006B4287">
      <w:pPr>
        <w:pStyle w:val="BodyTextIndent"/>
        <w:ind w:firstLine="0"/>
        <w:rPr>
          <w:rFonts w:ascii="Times New Roman" w:hAnsi="Times New Roman"/>
          <w:szCs w:val="24"/>
          <w:lang w:val="mn-MN"/>
        </w:rPr>
      </w:pPr>
      <w:r w:rsidRPr="008D54A3">
        <w:rPr>
          <w:rFonts w:ascii="Times New Roman" w:hAnsi="Times New Roman"/>
          <w:b/>
          <w:szCs w:val="24"/>
          <w:lang w:val="mn-MN"/>
        </w:rPr>
        <w:t>Др</w:t>
      </w:r>
      <w:r w:rsidR="006B4287" w:rsidRPr="008D54A3">
        <w:rPr>
          <w:rFonts w:ascii="Times New Roman" w:hAnsi="Times New Roman"/>
          <w:b/>
          <w:szCs w:val="24"/>
          <w:lang w:val="mn-MN"/>
        </w:rPr>
        <w:t xml:space="preserve">. </w:t>
      </w:r>
      <w:r w:rsidRPr="008D54A3">
        <w:rPr>
          <w:rFonts w:ascii="Times New Roman" w:hAnsi="Times New Roman"/>
          <w:b/>
          <w:szCs w:val="24"/>
          <w:lang w:val="mn-MN"/>
        </w:rPr>
        <w:t>Ж</w:t>
      </w:r>
      <w:r w:rsidR="006B4287" w:rsidRPr="008D54A3">
        <w:rPr>
          <w:rFonts w:ascii="Times New Roman" w:hAnsi="Times New Roman"/>
          <w:b/>
          <w:szCs w:val="24"/>
          <w:lang w:val="mn-MN"/>
        </w:rPr>
        <w:t xml:space="preserve">. </w:t>
      </w:r>
      <w:r w:rsidRPr="008D54A3">
        <w:rPr>
          <w:rFonts w:ascii="Times New Roman" w:hAnsi="Times New Roman"/>
          <w:b/>
          <w:szCs w:val="24"/>
          <w:lang w:val="mn-MN"/>
        </w:rPr>
        <w:t>И</w:t>
      </w:r>
      <w:r w:rsidR="006B4287" w:rsidRPr="008D54A3">
        <w:rPr>
          <w:rFonts w:ascii="Times New Roman" w:hAnsi="Times New Roman"/>
          <w:b/>
          <w:szCs w:val="24"/>
          <w:lang w:val="mn-MN"/>
        </w:rPr>
        <w:t xml:space="preserve">. </w:t>
      </w:r>
      <w:r w:rsidRPr="008D54A3">
        <w:rPr>
          <w:rFonts w:ascii="Times New Roman" w:hAnsi="Times New Roman"/>
          <w:b/>
          <w:szCs w:val="24"/>
          <w:lang w:val="mn-MN"/>
        </w:rPr>
        <w:t>Пакер</w:t>
      </w:r>
      <w:r w:rsidR="006B4287" w:rsidRPr="008D54A3">
        <w:rPr>
          <w:rFonts w:ascii="Times New Roman" w:hAnsi="Times New Roman"/>
          <w:b/>
          <w:szCs w:val="24"/>
          <w:lang w:val="mn-MN"/>
        </w:rPr>
        <w:t xml:space="preserve"> </w:t>
      </w:r>
      <w:r w:rsidR="00B079A2" w:rsidRPr="008D54A3">
        <w:rPr>
          <w:rFonts w:ascii="Times New Roman" w:hAnsi="Times New Roman"/>
          <w:b/>
          <w:szCs w:val="24"/>
          <w:lang w:val="mn-MN"/>
        </w:rPr>
        <w:t>(</w:t>
      </w:r>
      <w:r w:rsidR="00B079A2" w:rsidRPr="008D54A3">
        <w:rPr>
          <w:rFonts w:ascii="Times New Roman" w:hAnsi="Times New Roman"/>
          <w:szCs w:val="24"/>
          <w:lang w:val="mn-MN"/>
        </w:rPr>
        <w:t xml:space="preserve">1926-2020) </w:t>
      </w:r>
      <w:r w:rsidRPr="008D54A3">
        <w:rPr>
          <w:rFonts w:ascii="Times New Roman" w:hAnsi="Times New Roman"/>
          <w:szCs w:val="24"/>
          <w:lang w:val="mn-MN"/>
        </w:rPr>
        <w:t xml:space="preserve">нь Британийн Колимб, Ванкуверын Режент Коллежийн Говернорс Зөвлөлийн </w:t>
      </w:r>
      <w:r w:rsidRPr="008D54A3">
        <w:rPr>
          <w:rFonts w:ascii="Times New Roman" w:hAnsi="Times New Roman"/>
          <w:color w:val="auto"/>
          <w:szCs w:val="24"/>
          <w:lang w:val="mn-MN"/>
        </w:rPr>
        <w:t xml:space="preserve">профессор агсан ба </w:t>
      </w:r>
      <w:r w:rsidRPr="008D54A3">
        <w:rPr>
          <w:rFonts w:ascii="Times New Roman" w:hAnsi="Times New Roman"/>
          <w:szCs w:val="24"/>
          <w:lang w:val="mn-MN"/>
        </w:rPr>
        <w:t>Их Британи болон Америкт алдартай номлогч, илтгэгч байсан</w:t>
      </w:r>
      <w:r w:rsidR="00B079A2" w:rsidRPr="008D54A3">
        <w:rPr>
          <w:rFonts w:ascii="Times New Roman" w:hAnsi="Times New Roman"/>
          <w:szCs w:val="24"/>
          <w:lang w:val="mn-MN"/>
        </w:rPr>
        <w:t>.</w:t>
      </w:r>
    </w:p>
    <w:p w14:paraId="0C229E6F" w14:textId="77777777" w:rsidR="006753E2" w:rsidRPr="008D54A3" w:rsidRDefault="006753E2" w:rsidP="00BC7630">
      <w:pPr>
        <w:autoSpaceDE w:val="0"/>
        <w:autoSpaceDN w:val="0"/>
        <w:adjustRightInd w:val="0"/>
        <w:jc w:val="both"/>
        <w:rPr>
          <w:sz w:val="26"/>
          <w:szCs w:val="26"/>
          <w:lang w:val="mn-MN"/>
        </w:rPr>
      </w:pPr>
    </w:p>
    <w:p w14:paraId="2724CAF0" w14:textId="77777777" w:rsidR="006753E2" w:rsidRPr="008D54A3" w:rsidRDefault="00174666" w:rsidP="00BC7630">
      <w:pPr>
        <w:autoSpaceDE w:val="0"/>
        <w:autoSpaceDN w:val="0"/>
        <w:adjustRightInd w:val="0"/>
        <w:jc w:val="both"/>
        <w:rPr>
          <w:lang w:val="mn-MN"/>
        </w:rPr>
      </w:pPr>
      <w:r w:rsidRPr="008D54A3">
        <w:rPr>
          <w:b/>
          <w:bCs/>
          <w:lang w:val="mn-MN"/>
        </w:rPr>
        <w:t>Др</w:t>
      </w:r>
      <w:r w:rsidR="006753E2" w:rsidRPr="008D54A3">
        <w:rPr>
          <w:b/>
          <w:bCs/>
          <w:lang w:val="mn-MN"/>
        </w:rPr>
        <w:t xml:space="preserve">. </w:t>
      </w:r>
      <w:r w:rsidRPr="008D54A3">
        <w:rPr>
          <w:b/>
          <w:bCs/>
          <w:lang w:val="mn-MN"/>
        </w:rPr>
        <w:t>Ионатан</w:t>
      </w:r>
      <w:r w:rsidR="006753E2" w:rsidRPr="008D54A3">
        <w:rPr>
          <w:b/>
          <w:bCs/>
          <w:lang w:val="mn-MN"/>
        </w:rPr>
        <w:t xml:space="preserve"> </w:t>
      </w:r>
      <w:r w:rsidRPr="008D54A3">
        <w:rPr>
          <w:b/>
          <w:bCs/>
          <w:lang w:val="mn-MN"/>
        </w:rPr>
        <w:t>Т</w:t>
      </w:r>
      <w:r w:rsidR="006753E2" w:rsidRPr="008D54A3">
        <w:rPr>
          <w:b/>
          <w:bCs/>
          <w:lang w:val="mn-MN"/>
        </w:rPr>
        <w:t xml:space="preserve">. </w:t>
      </w:r>
      <w:r w:rsidRPr="008D54A3">
        <w:rPr>
          <w:b/>
          <w:bCs/>
          <w:lang w:val="mn-MN"/>
        </w:rPr>
        <w:t>Пеннигтон</w:t>
      </w:r>
      <w:r w:rsidR="006753E2" w:rsidRPr="008D54A3">
        <w:rPr>
          <w:b/>
          <w:bCs/>
          <w:lang w:val="mn-MN"/>
        </w:rPr>
        <w:t xml:space="preserve"> </w:t>
      </w:r>
      <w:r w:rsidRPr="008D54A3">
        <w:rPr>
          <w:lang w:val="mn-MN"/>
        </w:rPr>
        <w:t>бол</w:t>
      </w:r>
      <w:r w:rsidR="006753E2" w:rsidRPr="008D54A3">
        <w:rPr>
          <w:lang w:val="mn-MN"/>
        </w:rPr>
        <w:t xml:space="preserve"> </w:t>
      </w:r>
      <w:r w:rsidR="000C204C" w:rsidRPr="008D54A3">
        <w:rPr>
          <w:lang w:val="mn-MN"/>
        </w:rPr>
        <w:t>Саун</w:t>
      </w:r>
      <w:r w:rsidR="00A6760F" w:rsidRPr="008D54A3">
        <w:rPr>
          <w:lang w:val="mn-MN"/>
        </w:rPr>
        <w:t>терн Баптист теологийн семинары</w:t>
      </w:r>
      <w:r w:rsidR="000C204C" w:rsidRPr="008D54A3">
        <w:rPr>
          <w:lang w:val="mn-MN"/>
        </w:rPr>
        <w:t>н Шинэ Гэрээний орчуулгын туслах профессор ба Докторын судалгааны</w:t>
      </w:r>
      <w:r w:rsidR="007000DE" w:rsidRPr="008D54A3">
        <w:rPr>
          <w:lang w:val="mn-MN"/>
        </w:rPr>
        <w:t xml:space="preserve"> захирал</w:t>
      </w:r>
      <w:r w:rsidR="006753E2" w:rsidRPr="008D54A3">
        <w:rPr>
          <w:lang w:val="mn-MN"/>
        </w:rPr>
        <w:t>.</w:t>
      </w:r>
    </w:p>
    <w:p w14:paraId="498A1F05" w14:textId="77777777" w:rsidR="006753E2" w:rsidRPr="008D54A3" w:rsidRDefault="006753E2" w:rsidP="00BC7630">
      <w:pPr>
        <w:autoSpaceDE w:val="0"/>
        <w:autoSpaceDN w:val="0"/>
        <w:adjustRightInd w:val="0"/>
        <w:jc w:val="both"/>
        <w:rPr>
          <w:sz w:val="26"/>
          <w:szCs w:val="26"/>
          <w:lang w:val="mn-MN"/>
        </w:rPr>
      </w:pPr>
    </w:p>
    <w:p w14:paraId="52D4E7BE" w14:textId="77777777" w:rsidR="006753E2" w:rsidRPr="008D54A3" w:rsidRDefault="00213EA2" w:rsidP="00BC7630">
      <w:pPr>
        <w:autoSpaceDE w:val="0"/>
        <w:autoSpaceDN w:val="0"/>
        <w:adjustRightInd w:val="0"/>
        <w:jc w:val="both"/>
        <w:rPr>
          <w:lang w:val="mn-MN"/>
        </w:rPr>
      </w:pPr>
      <w:r w:rsidRPr="008D54A3">
        <w:rPr>
          <w:b/>
          <w:bCs/>
          <w:lang w:val="mn-MN"/>
        </w:rPr>
        <w:t>Др</w:t>
      </w:r>
      <w:r w:rsidR="006753E2" w:rsidRPr="008D54A3">
        <w:rPr>
          <w:b/>
          <w:bCs/>
          <w:lang w:val="mn-MN"/>
        </w:rPr>
        <w:t xml:space="preserve">. </w:t>
      </w:r>
      <w:r w:rsidRPr="008D54A3">
        <w:rPr>
          <w:b/>
          <w:bCs/>
          <w:lang w:val="mn-MN"/>
        </w:rPr>
        <w:t>К</w:t>
      </w:r>
      <w:r w:rsidR="006753E2" w:rsidRPr="008D54A3">
        <w:rPr>
          <w:b/>
          <w:bCs/>
          <w:lang w:val="mn-MN"/>
        </w:rPr>
        <w:t xml:space="preserve">. </w:t>
      </w:r>
      <w:r w:rsidRPr="008D54A3">
        <w:rPr>
          <w:b/>
          <w:bCs/>
          <w:lang w:val="mn-MN"/>
        </w:rPr>
        <w:t>Эрик</w:t>
      </w:r>
      <w:r w:rsidR="006753E2" w:rsidRPr="008D54A3">
        <w:rPr>
          <w:b/>
          <w:bCs/>
          <w:lang w:val="mn-MN"/>
        </w:rPr>
        <w:t xml:space="preserve"> </w:t>
      </w:r>
      <w:r w:rsidRPr="008D54A3">
        <w:rPr>
          <w:b/>
          <w:bCs/>
          <w:lang w:val="mn-MN"/>
        </w:rPr>
        <w:t>Тоеннос</w:t>
      </w:r>
      <w:r w:rsidR="006753E2" w:rsidRPr="008D54A3">
        <w:rPr>
          <w:b/>
          <w:bCs/>
          <w:lang w:val="mn-MN"/>
        </w:rPr>
        <w:t xml:space="preserve"> </w:t>
      </w:r>
      <w:r w:rsidRPr="008D54A3">
        <w:rPr>
          <w:lang w:val="mn-MN"/>
        </w:rPr>
        <w:t>бол</w:t>
      </w:r>
      <w:r w:rsidR="006753E2" w:rsidRPr="008D54A3">
        <w:rPr>
          <w:lang w:val="mn-MN"/>
        </w:rPr>
        <w:t xml:space="preserve"> </w:t>
      </w:r>
      <w:r w:rsidRPr="008D54A3">
        <w:rPr>
          <w:lang w:val="mn-MN"/>
        </w:rPr>
        <w:t>Байола Их Сургуулийн Талбот Теологийн сургуулийн Библийн болон теологийн судлалын профессор ба Теологи салбарын библийн ба теологи судлалын захирал</w:t>
      </w:r>
      <w:r w:rsidR="006753E2" w:rsidRPr="008D54A3">
        <w:rPr>
          <w:lang w:val="mn-MN"/>
        </w:rPr>
        <w:t>.</w:t>
      </w:r>
    </w:p>
    <w:p w14:paraId="4CCB5790" w14:textId="77777777" w:rsidR="006753E2" w:rsidRPr="008D54A3" w:rsidRDefault="006753E2" w:rsidP="00BC7630">
      <w:pPr>
        <w:autoSpaceDE w:val="0"/>
        <w:autoSpaceDN w:val="0"/>
        <w:adjustRightInd w:val="0"/>
        <w:jc w:val="both"/>
        <w:rPr>
          <w:sz w:val="26"/>
          <w:szCs w:val="26"/>
          <w:lang w:val="mn-MN"/>
        </w:rPr>
      </w:pPr>
    </w:p>
    <w:p w14:paraId="2FEB0C99" w14:textId="77777777" w:rsidR="006753E2" w:rsidRPr="008D54A3" w:rsidRDefault="00213EA2" w:rsidP="00BC7630">
      <w:pPr>
        <w:autoSpaceDE w:val="0"/>
        <w:autoSpaceDN w:val="0"/>
        <w:adjustRightInd w:val="0"/>
        <w:jc w:val="both"/>
        <w:rPr>
          <w:lang w:val="mn-MN"/>
        </w:rPr>
      </w:pPr>
      <w:r w:rsidRPr="008D54A3">
        <w:rPr>
          <w:b/>
          <w:lang w:val="mn-MN"/>
        </w:rPr>
        <w:t>Др</w:t>
      </w:r>
      <w:r w:rsidR="006B4287" w:rsidRPr="008D54A3">
        <w:rPr>
          <w:b/>
          <w:lang w:val="mn-MN"/>
        </w:rPr>
        <w:t xml:space="preserve">. </w:t>
      </w:r>
      <w:r w:rsidRPr="008D54A3">
        <w:rPr>
          <w:b/>
          <w:lang w:val="mn-MN"/>
        </w:rPr>
        <w:t>Петр</w:t>
      </w:r>
      <w:r w:rsidR="006B4287" w:rsidRPr="008D54A3">
        <w:rPr>
          <w:b/>
          <w:lang w:val="mn-MN"/>
        </w:rPr>
        <w:t xml:space="preserve"> </w:t>
      </w:r>
      <w:r w:rsidRPr="008D54A3">
        <w:rPr>
          <w:b/>
          <w:lang w:val="mn-MN"/>
        </w:rPr>
        <w:t>Волкэр</w:t>
      </w:r>
      <w:r w:rsidR="006B4287" w:rsidRPr="008D54A3">
        <w:rPr>
          <w:b/>
          <w:lang w:val="mn-MN"/>
        </w:rPr>
        <w:t xml:space="preserve"> </w:t>
      </w:r>
      <w:r w:rsidRPr="008D54A3">
        <w:rPr>
          <w:lang w:val="mn-MN"/>
        </w:rPr>
        <w:t>Үйлч</w:t>
      </w:r>
      <w:r w:rsidR="0016160D" w:rsidRPr="008D54A3">
        <w:rPr>
          <w:lang w:val="mn-MN"/>
        </w:rPr>
        <w:t xml:space="preserve">лэлийн Трини Сургуулийн библи </w:t>
      </w:r>
      <w:r w:rsidRPr="008D54A3">
        <w:rPr>
          <w:lang w:val="mn-MN"/>
        </w:rPr>
        <w:t xml:space="preserve">судлалын профессороор үйлчилж байсан. </w:t>
      </w:r>
      <w:r w:rsidR="006B4287" w:rsidRPr="008D54A3">
        <w:rPr>
          <w:lang w:val="mn-MN"/>
        </w:rPr>
        <w:t xml:space="preserve"> </w:t>
      </w:r>
      <w:r w:rsidRPr="008D54A3">
        <w:rPr>
          <w:lang w:val="mn-MN"/>
        </w:rPr>
        <w:t>Оксфорд, Вайклиф Хо</w:t>
      </w:r>
      <w:r w:rsidR="0016160D" w:rsidRPr="008D54A3">
        <w:rPr>
          <w:lang w:val="mn-MN"/>
        </w:rPr>
        <w:t>ллын туслах дэд эрхлэгч. Библи</w:t>
      </w:r>
      <w:r w:rsidRPr="008D54A3">
        <w:rPr>
          <w:lang w:val="mn-MN"/>
        </w:rPr>
        <w:t xml:space="preserve"> </w:t>
      </w:r>
      <w:r w:rsidR="00FB065B" w:rsidRPr="008D54A3">
        <w:rPr>
          <w:lang w:val="mn-MN"/>
        </w:rPr>
        <w:t>судлалын Иерусалим Төвийн захир</w:t>
      </w:r>
      <w:r w:rsidRPr="008D54A3">
        <w:rPr>
          <w:lang w:val="mn-MN"/>
        </w:rPr>
        <w:t>лаар ажиллаж байгаа</w:t>
      </w:r>
      <w:r w:rsidR="006B4287" w:rsidRPr="008D54A3">
        <w:rPr>
          <w:lang w:val="mn-MN"/>
        </w:rPr>
        <w:t>.</w:t>
      </w:r>
    </w:p>
    <w:p w14:paraId="674F28E4" w14:textId="77777777" w:rsidR="006B4287" w:rsidRPr="008D54A3" w:rsidRDefault="006B4287" w:rsidP="00BC7630">
      <w:pPr>
        <w:autoSpaceDE w:val="0"/>
        <w:autoSpaceDN w:val="0"/>
        <w:adjustRightInd w:val="0"/>
        <w:jc w:val="both"/>
        <w:rPr>
          <w:sz w:val="26"/>
          <w:szCs w:val="26"/>
          <w:lang w:val="mn-MN"/>
        </w:rPr>
      </w:pPr>
    </w:p>
    <w:p w14:paraId="62E08E77" w14:textId="77777777" w:rsidR="003F66BE" w:rsidRPr="008D54A3" w:rsidRDefault="003F66BE" w:rsidP="003F66BE">
      <w:pPr>
        <w:jc w:val="both"/>
        <w:rPr>
          <w:lang w:val="mn-MN"/>
        </w:rPr>
      </w:pPr>
      <w:r w:rsidRPr="008D54A3">
        <w:rPr>
          <w:b/>
          <w:bCs/>
          <w:lang w:val="mn-MN"/>
        </w:rPr>
        <w:t>Др. Стефен Ж. Вэллум</w:t>
      </w:r>
      <w:r w:rsidRPr="008D54A3">
        <w:rPr>
          <w:lang w:val="mn-MN"/>
        </w:rPr>
        <w:t xml:space="preserve"> бол Өмнөд Бап</w:t>
      </w:r>
      <w:r w:rsidR="00FB065B" w:rsidRPr="008D54A3">
        <w:rPr>
          <w:lang w:val="mn-MN"/>
        </w:rPr>
        <w:t>тист теологийн сургуулийн Христ</w:t>
      </w:r>
      <w:r w:rsidRPr="008D54A3">
        <w:rPr>
          <w:lang w:val="mn-MN"/>
        </w:rPr>
        <w:t>итгэлийн теологийн профессор.</w:t>
      </w:r>
    </w:p>
    <w:p w14:paraId="5BC64AB0" w14:textId="77777777" w:rsidR="006753E2" w:rsidRPr="008D54A3" w:rsidRDefault="006753E2" w:rsidP="00BC7630">
      <w:pPr>
        <w:ind w:right="720"/>
        <w:jc w:val="both"/>
        <w:rPr>
          <w:b/>
          <w:bCs/>
          <w:lang w:val="mn-MN"/>
        </w:rPr>
      </w:pPr>
    </w:p>
    <w:p w14:paraId="612C2B82" w14:textId="77777777" w:rsidR="006C4524" w:rsidRPr="008D54A3" w:rsidRDefault="006C4524" w:rsidP="006C4524">
      <w:pPr>
        <w:pStyle w:val="BodyTextIndent"/>
        <w:ind w:firstLine="0"/>
        <w:rPr>
          <w:rFonts w:ascii="Times New Roman" w:hAnsi="Times New Roman"/>
          <w:bCs/>
          <w:szCs w:val="24"/>
          <w:lang w:val="mn-MN"/>
        </w:rPr>
      </w:pPr>
    </w:p>
    <w:p w14:paraId="768E17CE" w14:textId="77777777" w:rsidR="006C4524" w:rsidRPr="008D54A3" w:rsidRDefault="000A48E6" w:rsidP="000A48E6">
      <w:pPr>
        <w:pStyle w:val="Chapterheading"/>
        <w:rPr>
          <w:lang w:val="mn-MN"/>
        </w:rPr>
      </w:pPr>
      <w:r w:rsidRPr="008D54A3">
        <w:rPr>
          <w:lang w:val="mn-MN"/>
        </w:rPr>
        <w:br w:type="page"/>
      </w:r>
      <w:r w:rsidR="00213EA2" w:rsidRPr="008D54A3">
        <w:rPr>
          <w:lang w:val="mn-MN"/>
        </w:rPr>
        <w:lastRenderedPageBreak/>
        <w:t>Үгсийн тайлбар</w:t>
      </w:r>
    </w:p>
    <w:p w14:paraId="44342429" w14:textId="77777777" w:rsidR="000A48E6" w:rsidRPr="008D54A3" w:rsidRDefault="000A48E6" w:rsidP="006C4524">
      <w:pPr>
        <w:pStyle w:val="BodyTextIndent"/>
        <w:ind w:firstLine="0"/>
        <w:rPr>
          <w:rFonts w:ascii="Times New Roman" w:hAnsi="Times New Roman"/>
          <w:szCs w:val="24"/>
          <w:lang w:val="mn-MN"/>
        </w:rPr>
        <w:sectPr w:rsidR="000A48E6" w:rsidRPr="008D54A3" w:rsidSect="00377E57">
          <w:footerReference w:type="first" r:id="rId19"/>
          <w:pgSz w:w="12240" w:h="15840"/>
          <w:pgMar w:top="1620" w:right="1800" w:bottom="1440" w:left="1800" w:header="720" w:footer="368" w:gutter="0"/>
          <w:pgNumType w:start="1"/>
          <w:cols w:space="720"/>
          <w:titlePg/>
        </w:sectPr>
      </w:pPr>
    </w:p>
    <w:p w14:paraId="1F5C0925" w14:textId="77777777" w:rsidR="000A48E6" w:rsidRPr="008D54A3" w:rsidRDefault="000A48E6" w:rsidP="006C4524">
      <w:pPr>
        <w:pStyle w:val="BodyTextIndent"/>
        <w:ind w:firstLine="0"/>
        <w:rPr>
          <w:rFonts w:ascii="Times New Roman" w:hAnsi="Times New Roman"/>
          <w:szCs w:val="24"/>
          <w:lang w:val="mn-MN"/>
        </w:rPr>
        <w:sectPr w:rsidR="000A48E6" w:rsidRPr="008D54A3" w:rsidSect="00377E57">
          <w:type w:val="continuous"/>
          <w:pgSz w:w="12240" w:h="15840"/>
          <w:pgMar w:top="1620" w:right="1800" w:bottom="1440" w:left="1800" w:header="720" w:footer="368" w:gutter="0"/>
          <w:pgNumType w:start="1"/>
          <w:cols w:space="720"/>
          <w:titlePg/>
        </w:sectPr>
      </w:pPr>
    </w:p>
    <w:p w14:paraId="28D79886" w14:textId="77777777" w:rsidR="000A48E6" w:rsidRPr="008D54A3" w:rsidRDefault="00213EA2" w:rsidP="000A48E6">
      <w:pPr>
        <w:jc w:val="both"/>
        <w:outlineLvl w:val="0"/>
        <w:rPr>
          <w:color w:val="000000"/>
          <w:sz w:val="22"/>
          <w:lang w:val="mn-MN"/>
        </w:rPr>
      </w:pPr>
      <w:r w:rsidRPr="008D54A3">
        <w:rPr>
          <w:b/>
          <w:color w:val="000000"/>
          <w:sz w:val="22"/>
          <w:lang w:val="mn-MN"/>
        </w:rPr>
        <w:t>Элч, элч нар</w:t>
      </w:r>
      <w:r w:rsidR="000A48E6" w:rsidRPr="008D54A3">
        <w:rPr>
          <w:color w:val="000000"/>
          <w:sz w:val="22"/>
          <w:lang w:val="mn-MN"/>
        </w:rPr>
        <w:t xml:space="preserve"> – </w:t>
      </w:r>
      <w:r w:rsidRPr="008D54A3">
        <w:rPr>
          <w:color w:val="000000"/>
          <w:sz w:val="22"/>
          <w:lang w:val="mn-MN"/>
        </w:rPr>
        <w:t>Есүсийн анхны 12 дагалдагч</w:t>
      </w:r>
      <w:r w:rsidR="000A48E6" w:rsidRPr="008D54A3">
        <w:rPr>
          <w:color w:val="000000"/>
          <w:sz w:val="22"/>
          <w:lang w:val="mn-MN"/>
        </w:rPr>
        <w:t xml:space="preserve"> </w:t>
      </w:r>
    </w:p>
    <w:p w14:paraId="72031C7A" w14:textId="77777777" w:rsidR="000A48E6" w:rsidRPr="008D54A3" w:rsidRDefault="000A48E6" w:rsidP="000A48E6">
      <w:pPr>
        <w:jc w:val="both"/>
        <w:outlineLvl w:val="0"/>
        <w:rPr>
          <w:color w:val="000000"/>
          <w:sz w:val="22"/>
          <w:lang w:val="mn-MN"/>
        </w:rPr>
      </w:pPr>
    </w:p>
    <w:p w14:paraId="7C685F51" w14:textId="77777777" w:rsidR="000A48E6" w:rsidRPr="008D54A3" w:rsidRDefault="00213EA2" w:rsidP="000A48E6">
      <w:pPr>
        <w:jc w:val="both"/>
        <w:rPr>
          <w:color w:val="000000"/>
          <w:sz w:val="22"/>
          <w:lang w:val="mn-MN"/>
        </w:rPr>
      </w:pPr>
      <w:r w:rsidRPr="008D54A3">
        <w:rPr>
          <w:b/>
          <w:color w:val="000000"/>
          <w:sz w:val="22"/>
          <w:lang w:val="mn-MN"/>
        </w:rPr>
        <w:t>Апостолик</w:t>
      </w:r>
      <w:r w:rsidR="000A48E6" w:rsidRPr="008D54A3">
        <w:rPr>
          <w:b/>
          <w:color w:val="000000"/>
          <w:sz w:val="22"/>
          <w:lang w:val="mn-MN"/>
        </w:rPr>
        <w:t>/</w:t>
      </w:r>
      <w:r w:rsidRPr="008D54A3">
        <w:rPr>
          <w:b/>
          <w:color w:val="000000"/>
          <w:sz w:val="22"/>
          <w:lang w:val="mn-MN"/>
        </w:rPr>
        <w:t>апостоликал</w:t>
      </w:r>
      <w:r w:rsidR="000A48E6" w:rsidRPr="008D54A3">
        <w:rPr>
          <w:color w:val="000000"/>
          <w:sz w:val="22"/>
          <w:lang w:val="mn-MN"/>
        </w:rPr>
        <w:t xml:space="preserve"> – </w:t>
      </w:r>
      <w:r w:rsidRPr="008D54A3">
        <w:rPr>
          <w:color w:val="000000"/>
          <w:sz w:val="22"/>
          <w:lang w:val="mn-MN"/>
        </w:rPr>
        <w:t xml:space="preserve">Элч </w:t>
      </w:r>
      <w:r w:rsidR="006477F7" w:rsidRPr="008D54A3">
        <w:rPr>
          <w:color w:val="000000"/>
          <w:sz w:val="22"/>
          <w:lang w:val="mn-MN"/>
        </w:rPr>
        <w:t>нарын, элчит буюу тэдэнтэй х</w:t>
      </w:r>
      <w:r w:rsidRPr="008D54A3">
        <w:rPr>
          <w:color w:val="000000"/>
          <w:sz w:val="22"/>
          <w:lang w:val="mn-MN"/>
        </w:rPr>
        <w:t>олбоотой</w:t>
      </w:r>
      <w:r w:rsidR="006477F7" w:rsidRPr="008D54A3">
        <w:rPr>
          <w:color w:val="000000"/>
          <w:sz w:val="22"/>
          <w:lang w:val="mn-MN"/>
        </w:rPr>
        <w:t xml:space="preserve">  </w:t>
      </w:r>
    </w:p>
    <w:p w14:paraId="4B1D8EF3" w14:textId="77777777" w:rsidR="000A48E6" w:rsidRPr="008D54A3" w:rsidRDefault="000A48E6" w:rsidP="000A48E6">
      <w:pPr>
        <w:jc w:val="both"/>
        <w:rPr>
          <w:color w:val="000000"/>
          <w:sz w:val="22"/>
          <w:lang w:val="mn-MN"/>
        </w:rPr>
      </w:pPr>
    </w:p>
    <w:p w14:paraId="4801E91A" w14:textId="77777777" w:rsidR="000A48E6" w:rsidRPr="008D54A3" w:rsidRDefault="00213EA2" w:rsidP="000A48E6">
      <w:pPr>
        <w:jc w:val="both"/>
        <w:rPr>
          <w:color w:val="000000"/>
          <w:sz w:val="22"/>
          <w:lang w:val="mn-MN"/>
        </w:rPr>
      </w:pPr>
      <w:r w:rsidRPr="008D54A3">
        <w:rPr>
          <w:b/>
          <w:color w:val="000000"/>
          <w:sz w:val="22"/>
          <w:lang w:val="mn-MN"/>
        </w:rPr>
        <w:t>Августин</w:t>
      </w:r>
      <w:r w:rsidR="000A48E6" w:rsidRPr="008D54A3">
        <w:rPr>
          <w:b/>
          <w:color w:val="000000"/>
          <w:sz w:val="22"/>
          <w:lang w:val="mn-MN"/>
        </w:rPr>
        <w:t xml:space="preserve"> </w:t>
      </w:r>
      <w:r w:rsidR="000A48E6" w:rsidRPr="008D54A3">
        <w:rPr>
          <w:color w:val="000000"/>
          <w:sz w:val="22"/>
          <w:lang w:val="mn-MN"/>
        </w:rPr>
        <w:t xml:space="preserve">– </w:t>
      </w:r>
      <w:r w:rsidR="006477F7" w:rsidRPr="008D54A3">
        <w:rPr>
          <w:bCs/>
          <w:color w:val="000000"/>
          <w:sz w:val="22"/>
          <w:lang w:val="mn-MN"/>
        </w:rPr>
        <w:t xml:space="preserve">Хиппогийн Бишоп </w:t>
      </w:r>
      <w:r w:rsidR="000A48E6" w:rsidRPr="008D54A3">
        <w:rPr>
          <w:bCs/>
          <w:color w:val="000000"/>
          <w:sz w:val="22"/>
          <w:lang w:val="mn-MN"/>
        </w:rPr>
        <w:t>(</w:t>
      </w:r>
      <w:r w:rsidRPr="008D54A3">
        <w:rPr>
          <w:bCs/>
          <w:color w:val="000000"/>
          <w:sz w:val="22"/>
          <w:lang w:val="mn-MN"/>
        </w:rPr>
        <w:t>МЭ</w:t>
      </w:r>
      <w:r w:rsidR="000A48E6" w:rsidRPr="008D54A3">
        <w:rPr>
          <w:bCs/>
          <w:color w:val="000000"/>
          <w:sz w:val="22"/>
          <w:lang w:val="mn-MN"/>
        </w:rPr>
        <w:t>. 354-430</w:t>
      </w:r>
      <w:r w:rsidRPr="008D54A3">
        <w:rPr>
          <w:bCs/>
          <w:color w:val="000000"/>
          <w:sz w:val="22"/>
          <w:lang w:val="mn-MN"/>
        </w:rPr>
        <w:t xml:space="preserve"> он</w:t>
      </w:r>
      <w:r w:rsidR="006477F7" w:rsidRPr="008D54A3">
        <w:rPr>
          <w:bCs/>
          <w:color w:val="000000"/>
          <w:sz w:val="22"/>
          <w:lang w:val="mn-MN"/>
        </w:rPr>
        <w:t xml:space="preserve">). Тэрээр Бичвэр бол </w:t>
      </w:r>
      <w:r w:rsidRPr="008D54A3">
        <w:rPr>
          <w:bCs/>
          <w:color w:val="000000"/>
          <w:sz w:val="22"/>
          <w:lang w:val="mn-MN"/>
        </w:rPr>
        <w:t xml:space="preserve">онол </w:t>
      </w:r>
      <w:r w:rsidR="006477F7" w:rsidRPr="008D54A3">
        <w:rPr>
          <w:bCs/>
          <w:color w:val="000000"/>
          <w:sz w:val="22"/>
          <w:lang w:val="mn-MN"/>
        </w:rPr>
        <w:t xml:space="preserve">сургаалын эцсийн дээд эрх мэдэл </w:t>
      </w:r>
      <w:r w:rsidR="00DB7762" w:rsidRPr="008D54A3">
        <w:rPr>
          <w:bCs/>
          <w:color w:val="000000"/>
          <w:sz w:val="22"/>
          <w:lang w:val="mn-MN"/>
        </w:rPr>
        <w:t>гэж итгэдэг байсан бөгөөд</w:t>
      </w:r>
      <w:r w:rsidR="006477F7" w:rsidRPr="008D54A3">
        <w:rPr>
          <w:bCs/>
          <w:color w:val="000000"/>
          <w:sz w:val="22"/>
          <w:lang w:val="mn-MN"/>
        </w:rPr>
        <w:t xml:space="preserve"> </w:t>
      </w:r>
      <w:r w:rsidR="00C118DE" w:rsidRPr="008D54A3">
        <w:rPr>
          <w:bCs/>
          <w:color w:val="000000"/>
          <w:sz w:val="22"/>
          <w:lang w:val="mn-MN"/>
        </w:rPr>
        <w:t>тунх</w:t>
      </w:r>
      <w:r w:rsidRPr="008D54A3">
        <w:rPr>
          <w:bCs/>
          <w:color w:val="000000"/>
          <w:sz w:val="22"/>
          <w:lang w:val="mn-MN"/>
        </w:rPr>
        <w:t xml:space="preserve">гийг </w:t>
      </w:r>
      <w:r w:rsidR="006477F7" w:rsidRPr="008D54A3">
        <w:rPr>
          <w:bCs/>
          <w:color w:val="000000"/>
          <w:sz w:val="22"/>
          <w:lang w:val="mn-MN"/>
        </w:rPr>
        <w:t xml:space="preserve">чуулганд ашигтай </w:t>
      </w:r>
      <w:r w:rsidRPr="008D54A3">
        <w:rPr>
          <w:bCs/>
          <w:color w:val="000000"/>
          <w:sz w:val="22"/>
          <w:lang w:val="mn-MN"/>
        </w:rPr>
        <w:t>библийн сур</w:t>
      </w:r>
      <w:r w:rsidR="00DB7762" w:rsidRPr="008D54A3">
        <w:rPr>
          <w:bCs/>
          <w:color w:val="000000"/>
          <w:sz w:val="22"/>
          <w:lang w:val="mn-MN"/>
        </w:rPr>
        <w:t>гаалын</w:t>
      </w:r>
      <w:r w:rsidR="006477F7" w:rsidRPr="008D54A3">
        <w:rPr>
          <w:bCs/>
          <w:color w:val="000000"/>
          <w:sz w:val="22"/>
          <w:lang w:val="mn-MN"/>
        </w:rPr>
        <w:t xml:space="preserve"> хураангуй </w:t>
      </w:r>
      <w:r w:rsidR="00DB7762" w:rsidRPr="008D54A3">
        <w:rPr>
          <w:bCs/>
          <w:color w:val="000000"/>
          <w:sz w:val="22"/>
          <w:lang w:val="mn-MN"/>
        </w:rPr>
        <w:t>гэж үзсэн</w:t>
      </w:r>
      <w:r w:rsidR="00C118DE" w:rsidRPr="008D54A3">
        <w:rPr>
          <w:color w:val="000000"/>
          <w:sz w:val="22"/>
          <w:lang w:val="mn-MN"/>
        </w:rPr>
        <w:t>.</w:t>
      </w:r>
      <w:r w:rsidR="000A48E6" w:rsidRPr="008D54A3">
        <w:rPr>
          <w:color w:val="000000"/>
          <w:sz w:val="22"/>
          <w:lang w:val="mn-MN"/>
        </w:rPr>
        <w:t xml:space="preserve"> </w:t>
      </w:r>
      <w:r w:rsidR="00DB7762" w:rsidRPr="008D54A3">
        <w:rPr>
          <w:color w:val="000000"/>
          <w:sz w:val="22"/>
          <w:lang w:val="mn-MN"/>
        </w:rPr>
        <w:t>Мөн тэрээр ө</w:t>
      </w:r>
      <w:r w:rsidRPr="008D54A3">
        <w:rPr>
          <w:color w:val="000000"/>
          <w:sz w:val="22"/>
          <w:lang w:val="mn-MN"/>
        </w:rPr>
        <w:t>нөөгийн чуулган</w:t>
      </w:r>
      <w:r w:rsidR="00916B57" w:rsidRPr="008D54A3">
        <w:rPr>
          <w:color w:val="000000"/>
          <w:sz w:val="22"/>
          <w:lang w:val="mn-MN"/>
        </w:rPr>
        <w:t>д</w:t>
      </w:r>
      <w:r w:rsidR="0077758A" w:rsidRPr="008D54A3">
        <w:rPr>
          <w:color w:val="000000"/>
          <w:sz w:val="22"/>
          <w:lang w:val="mn-MN"/>
        </w:rPr>
        <w:t xml:space="preserve"> одоо ч нөлөөлсөөр байгаа </w:t>
      </w:r>
      <w:r w:rsidR="00916B57" w:rsidRPr="008D54A3">
        <w:rPr>
          <w:color w:val="000000"/>
          <w:sz w:val="22"/>
          <w:lang w:val="mn-MN"/>
        </w:rPr>
        <w:t xml:space="preserve">олон </w:t>
      </w:r>
      <w:r w:rsidR="0077758A" w:rsidRPr="008D54A3">
        <w:rPr>
          <w:color w:val="000000"/>
          <w:sz w:val="22"/>
          <w:lang w:val="mn-MN"/>
        </w:rPr>
        <w:t>бүтээл</w:t>
      </w:r>
      <w:r w:rsidR="00916B57" w:rsidRPr="008D54A3">
        <w:rPr>
          <w:color w:val="000000"/>
          <w:sz w:val="22"/>
          <w:lang w:val="mn-MN"/>
        </w:rPr>
        <w:t xml:space="preserve"> бичсэн </w:t>
      </w:r>
    </w:p>
    <w:p w14:paraId="0C5868B5" w14:textId="77777777" w:rsidR="000A48E6" w:rsidRPr="008D54A3" w:rsidRDefault="000A48E6" w:rsidP="000A48E6">
      <w:pPr>
        <w:jc w:val="both"/>
        <w:rPr>
          <w:color w:val="000000"/>
          <w:sz w:val="22"/>
          <w:lang w:val="mn-MN"/>
        </w:rPr>
      </w:pPr>
    </w:p>
    <w:p w14:paraId="36B5AE90" w14:textId="77777777" w:rsidR="000A48E6" w:rsidRPr="008D54A3" w:rsidRDefault="00074887" w:rsidP="000A48E6">
      <w:pPr>
        <w:jc w:val="both"/>
        <w:rPr>
          <w:color w:val="000000"/>
          <w:sz w:val="22"/>
          <w:lang w:val="mn-MN"/>
        </w:rPr>
      </w:pPr>
      <w:r w:rsidRPr="008D54A3">
        <w:rPr>
          <w:b/>
          <w:color w:val="000000"/>
          <w:sz w:val="22"/>
          <w:lang w:val="mn-MN"/>
        </w:rPr>
        <w:t>Кайсиры</w:t>
      </w:r>
      <w:r w:rsidR="00916B57" w:rsidRPr="008D54A3">
        <w:rPr>
          <w:b/>
          <w:color w:val="000000"/>
          <w:sz w:val="22"/>
          <w:lang w:val="mn-MN"/>
        </w:rPr>
        <w:t xml:space="preserve">н Базил </w:t>
      </w:r>
      <w:r w:rsidR="000A48E6" w:rsidRPr="008D54A3">
        <w:rPr>
          <w:color w:val="000000"/>
          <w:sz w:val="22"/>
          <w:lang w:val="mn-MN"/>
        </w:rPr>
        <w:t>–</w:t>
      </w:r>
      <w:r w:rsidR="00916B57" w:rsidRPr="008D54A3">
        <w:rPr>
          <w:color w:val="000000"/>
          <w:sz w:val="22"/>
          <w:lang w:val="mn-MN"/>
        </w:rPr>
        <w:t>МЭ 370 онд сонгогдсон Кайсирийн бишоп</w:t>
      </w:r>
      <w:r w:rsidR="006A16CC" w:rsidRPr="008D54A3">
        <w:rPr>
          <w:color w:val="000000"/>
          <w:sz w:val="22"/>
          <w:lang w:val="mn-MN"/>
        </w:rPr>
        <w:t xml:space="preserve"> (МЭ. 330</w:t>
      </w:r>
      <w:r w:rsidR="006A16CC" w:rsidRPr="008D54A3">
        <w:rPr>
          <w:bCs/>
          <w:color w:val="000000"/>
          <w:sz w:val="22"/>
          <w:lang w:val="mn-MN"/>
        </w:rPr>
        <w:t>-</w:t>
      </w:r>
      <w:r w:rsidR="006A16CC" w:rsidRPr="008D54A3">
        <w:rPr>
          <w:color w:val="000000"/>
          <w:sz w:val="22"/>
          <w:lang w:val="mn-MN"/>
        </w:rPr>
        <w:t>379 он)</w:t>
      </w:r>
      <w:r w:rsidR="005B3CB9" w:rsidRPr="008D54A3">
        <w:rPr>
          <w:color w:val="000000"/>
          <w:sz w:val="22"/>
          <w:lang w:val="mn-MN"/>
        </w:rPr>
        <w:t>. Библи бол онол сургаалын</w:t>
      </w:r>
      <w:r w:rsidR="00916B57" w:rsidRPr="008D54A3">
        <w:rPr>
          <w:color w:val="000000"/>
          <w:sz w:val="22"/>
          <w:lang w:val="mn-MN"/>
        </w:rPr>
        <w:t xml:space="preserve"> эцсийн </w:t>
      </w:r>
      <w:r w:rsidR="005B3CB9" w:rsidRPr="008D54A3">
        <w:rPr>
          <w:color w:val="000000"/>
          <w:sz w:val="22"/>
          <w:lang w:val="mn-MN"/>
        </w:rPr>
        <w:t xml:space="preserve">дээд </w:t>
      </w:r>
      <w:r w:rsidR="00916B57" w:rsidRPr="008D54A3">
        <w:rPr>
          <w:color w:val="000000"/>
          <w:sz w:val="22"/>
          <w:lang w:val="mn-MN"/>
        </w:rPr>
        <w:t>э</w:t>
      </w:r>
      <w:r w:rsidR="005B3CB9" w:rsidRPr="008D54A3">
        <w:rPr>
          <w:color w:val="000000"/>
          <w:sz w:val="22"/>
          <w:lang w:val="mn-MN"/>
        </w:rPr>
        <w:t>рх мэдэл гэж хамгаалдаг байсан</w:t>
      </w:r>
    </w:p>
    <w:p w14:paraId="72F696BD" w14:textId="77777777" w:rsidR="000A48E6" w:rsidRPr="008D54A3" w:rsidRDefault="000A48E6" w:rsidP="000A48E6">
      <w:pPr>
        <w:jc w:val="both"/>
        <w:rPr>
          <w:color w:val="000000"/>
          <w:sz w:val="22"/>
          <w:lang w:val="mn-MN"/>
        </w:rPr>
      </w:pPr>
    </w:p>
    <w:p w14:paraId="7901B4FC" w14:textId="77777777" w:rsidR="000A48E6" w:rsidRPr="008D54A3" w:rsidRDefault="003B671C" w:rsidP="000A48E6">
      <w:pPr>
        <w:jc w:val="both"/>
        <w:rPr>
          <w:color w:val="000000"/>
          <w:sz w:val="22"/>
          <w:lang w:val="mn-MN"/>
        </w:rPr>
      </w:pPr>
      <w:r w:rsidRPr="008D54A3">
        <w:rPr>
          <w:b/>
          <w:color w:val="000000"/>
          <w:sz w:val="22"/>
          <w:lang w:val="mn-MN"/>
        </w:rPr>
        <w:t>к</w:t>
      </w:r>
      <w:r w:rsidR="00916B57" w:rsidRPr="008D54A3">
        <w:rPr>
          <w:b/>
          <w:color w:val="000000"/>
          <w:sz w:val="22"/>
          <w:lang w:val="mn-MN"/>
        </w:rPr>
        <w:t>атолик</w:t>
      </w:r>
      <w:r w:rsidR="000A48E6" w:rsidRPr="008D54A3">
        <w:rPr>
          <w:color w:val="000000"/>
          <w:sz w:val="22"/>
          <w:lang w:val="mn-MN"/>
        </w:rPr>
        <w:t xml:space="preserve"> </w:t>
      </w:r>
      <w:r w:rsidR="000A48E6" w:rsidRPr="008D54A3">
        <w:rPr>
          <w:sz w:val="22"/>
          <w:lang w:val="mn-MN"/>
        </w:rPr>
        <w:t>–"</w:t>
      </w:r>
      <w:r w:rsidR="00916B57" w:rsidRPr="008D54A3">
        <w:rPr>
          <w:sz w:val="22"/>
          <w:lang w:val="mn-MN"/>
        </w:rPr>
        <w:t>дэлхий дахины</w:t>
      </w:r>
      <w:r w:rsidR="000A48E6" w:rsidRPr="008D54A3">
        <w:rPr>
          <w:sz w:val="22"/>
          <w:lang w:val="mn-MN"/>
        </w:rPr>
        <w:t>"</w:t>
      </w:r>
      <w:r w:rsidR="00916B57" w:rsidRPr="008D54A3">
        <w:rPr>
          <w:sz w:val="22"/>
          <w:lang w:val="mn-MN"/>
        </w:rPr>
        <w:t xml:space="preserve"> гэсэн </w:t>
      </w:r>
      <w:r w:rsidR="00916B57" w:rsidRPr="008D54A3">
        <w:rPr>
          <w:color w:val="000000"/>
          <w:sz w:val="22"/>
          <w:lang w:val="mn-MN"/>
        </w:rPr>
        <w:t>утгатай үг</w:t>
      </w:r>
      <w:r w:rsidR="00C118DE" w:rsidRPr="008D54A3">
        <w:rPr>
          <w:color w:val="000000"/>
          <w:sz w:val="22"/>
          <w:lang w:val="mn-MN"/>
        </w:rPr>
        <w:t xml:space="preserve">. </w:t>
      </w:r>
      <w:r w:rsidR="00201753" w:rsidRPr="008D54A3">
        <w:rPr>
          <w:color w:val="000000"/>
          <w:sz w:val="22"/>
          <w:lang w:val="mn-MN"/>
        </w:rPr>
        <w:t>Элч нарын тунхагт чуулган гэдгийг</w:t>
      </w:r>
      <w:r w:rsidR="00916B57" w:rsidRPr="008D54A3">
        <w:rPr>
          <w:color w:val="000000"/>
          <w:sz w:val="22"/>
          <w:lang w:val="mn-MN"/>
        </w:rPr>
        <w:t xml:space="preserve"> бүх үеийн, бүх газрын</w:t>
      </w:r>
      <w:r w:rsidR="00726C3B" w:rsidRPr="008D54A3">
        <w:rPr>
          <w:color w:val="000000"/>
          <w:sz w:val="22"/>
          <w:lang w:val="mn-MN"/>
        </w:rPr>
        <w:t>,</w:t>
      </w:r>
      <w:r w:rsidR="00916B57" w:rsidRPr="008D54A3">
        <w:rPr>
          <w:color w:val="000000"/>
          <w:sz w:val="22"/>
          <w:lang w:val="mn-MN"/>
        </w:rPr>
        <w:t xml:space="preserve"> бүх</w:t>
      </w:r>
      <w:r w:rsidR="00201753" w:rsidRPr="008D54A3">
        <w:rPr>
          <w:color w:val="000000"/>
          <w:sz w:val="22"/>
          <w:lang w:val="mn-MN"/>
        </w:rPr>
        <w:t xml:space="preserve"> итгэгчид гэдэг утгаар тодорхойлоход ашигласан</w:t>
      </w:r>
    </w:p>
    <w:p w14:paraId="51893024" w14:textId="77777777" w:rsidR="000A48E6" w:rsidRPr="008D54A3" w:rsidRDefault="000A48E6" w:rsidP="000A48E6">
      <w:pPr>
        <w:jc w:val="both"/>
        <w:rPr>
          <w:color w:val="000000"/>
          <w:sz w:val="22"/>
          <w:lang w:val="mn-MN"/>
        </w:rPr>
      </w:pPr>
    </w:p>
    <w:p w14:paraId="1708B404" w14:textId="77777777" w:rsidR="001D0150" w:rsidRPr="008D54A3" w:rsidRDefault="001D0150" w:rsidP="001D0150">
      <w:pPr>
        <w:jc w:val="both"/>
        <w:rPr>
          <w:color w:val="000000"/>
          <w:sz w:val="22"/>
          <w:lang w:val="mn-MN"/>
        </w:rPr>
      </w:pPr>
      <w:r w:rsidRPr="008D54A3">
        <w:rPr>
          <w:b/>
          <w:color w:val="000000"/>
          <w:sz w:val="22"/>
          <w:lang w:val="mn-MN"/>
        </w:rPr>
        <w:t>Христ</w:t>
      </w:r>
      <w:r w:rsidRPr="008D54A3">
        <w:rPr>
          <w:color w:val="000000"/>
          <w:sz w:val="22"/>
          <w:lang w:val="mn-MN"/>
        </w:rPr>
        <w:t xml:space="preserve"> – Грек хэлний “</w:t>
      </w:r>
      <w:r w:rsidRPr="008D54A3">
        <w:rPr>
          <w:i/>
          <w:iCs/>
          <w:color w:val="000000"/>
          <w:sz w:val="22"/>
          <w:lang w:val="mn-MN"/>
        </w:rPr>
        <w:t>хритос</w:t>
      </w:r>
      <w:r w:rsidRPr="008D54A3">
        <w:rPr>
          <w:color w:val="000000"/>
          <w:sz w:val="22"/>
          <w:lang w:val="mn-MN"/>
        </w:rPr>
        <w:t>” гэдэг үгнээс гаралтай ба “тослогдсон</w:t>
      </w:r>
      <w:r w:rsidR="00495DF6" w:rsidRPr="008D54A3">
        <w:rPr>
          <w:color w:val="000000"/>
          <w:sz w:val="22"/>
          <w:lang w:val="mn-MN"/>
        </w:rPr>
        <w:t xml:space="preserve">” эсвэл “тослогдсон нэгэн” </w:t>
      </w:r>
      <w:r w:rsidRPr="008D54A3">
        <w:rPr>
          <w:color w:val="000000"/>
          <w:sz w:val="22"/>
          <w:lang w:val="mn-MN"/>
        </w:rPr>
        <w:t>гэсэн утгат</w:t>
      </w:r>
      <w:r w:rsidR="00C118DE" w:rsidRPr="008D54A3">
        <w:rPr>
          <w:color w:val="000000"/>
          <w:sz w:val="22"/>
          <w:lang w:val="mn-MN"/>
        </w:rPr>
        <w:t>ай.</w:t>
      </w:r>
      <w:r w:rsidRPr="008D54A3">
        <w:rPr>
          <w:color w:val="000000"/>
          <w:sz w:val="22"/>
          <w:lang w:val="mn-MN"/>
        </w:rPr>
        <w:t xml:space="preserve"> Хуучин Гэрээний Еврей хэ</w:t>
      </w:r>
      <w:r w:rsidR="00495DF6" w:rsidRPr="008D54A3">
        <w:rPr>
          <w:color w:val="000000"/>
          <w:sz w:val="22"/>
          <w:lang w:val="mn-MN"/>
        </w:rPr>
        <w:t>лний “мессиа” гэдэг үгтэй нягт</w:t>
      </w:r>
      <w:r w:rsidR="00EB411F" w:rsidRPr="008D54A3">
        <w:rPr>
          <w:color w:val="000000"/>
          <w:sz w:val="22"/>
          <w:lang w:val="mn-MN"/>
        </w:rPr>
        <w:t xml:space="preserve"> холбоотой</w:t>
      </w:r>
    </w:p>
    <w:p w14:paraId="43EEB640" w14:textId="77777777" w:rsidR="000A48E6" w:rsidRPr="008D54A3" w:rsidRDefault="000A48E6" w:rsidP="000A48E6">
      <w:pPr>
        <w:jc w:val="both"/>
        <w:rPr>
          <w:color w:val="000000"/>
          <w:sz w:val="22"/>
          <w:lang w:val="mn-MN"/>
        </w:rPr>
      </w:pPr>
    </w:p>
    <w:p w14:paraId="37D282F4" w14:textId="77777777" w:rsidR="000A48E6" w:rsidRPr="008D54A3" w:rsidRDefault="00B45C48" w:rsidP="000A48E6">
      <w:pPr>
        <w:jc w:val="both"/>
        <w:rPr>
          <w:color w:val="000000"/>
          <w:sz w:val="22"/>
          <w:lang w:val="mn-MN"/>
        </w:rPr>
      </w:pPr>
      <w:r w:rsidRPr="008D54A3">
        <w:rPr>
          <w:b/>
          <w:color w:val="000000"/>
          <w:sz w:val="22"/>
          <w:lang w:val="mn-MN"/>
        </w:rPr>
        <w:t>Сиприан</w:t>
      </w:r>
      <w:r w:rsidR="000A48E6" w:rsidRPr="008D54A3">
        <w:rPr>
          <w:b/>
          <w:color w:val="000000"/>
          <w:sz w:val="22"/>
          <w:lang w:val="mn-MN"/>
        </w:rPr>
        <w:t xml:space="preserve"> </w:t>
      </w:r>
      <w:r w:rsidR="000A48E6" w:rsidRPr="008D54A3">
        <w:rPr>
          <w:color w:val="000000"/>
          <w:sz w:val="22"/>
          <w:lang w:val="mn-MN"/>
        </w:rPr>
        <w:t>–</w:t>
      </w:r>
      <w:r w:rsidRPr="008D54A3">
        <w:rPr>
          <w:color w:val="000000"/>
          <w:sz w:val="22"/>
          <w:lang w:val="mn-MN"/>
        </w:rPr>
        <w:t>Гура</w:t>
      </w:r>
      <w:r w:rsidR="00EB411F" w:rsidRPr="008D54A3">
        <w:rPr>
          <w:color w:val="000000"/>
          <w:sz w:val="22"/>
          <w:lang w:val="mn-MN"/>
        </w:rPr>
        <w:t>вдугаар зууны үеийн Картейжийн б</w:t>
      </w:r>
      <w:r w:rsidRPr="008D54A3">
        <w:rPr>
          <w:color w:val="000000"/>
          <w:sz w:val="22"/>
          <w:lang w:val="mn-MN"/>
        </w:rPr>
        <w:t>ишоп</w:t>
      </w:r>
      <w:r w:rsidR="00EB411F" w:rsidRPr="008D54A3">
        <w:rPr>
          <w:color w:val="000000"/>
          <w:sz w:val="22"/>
          <w:lang w:val="mn-MN"/>
        </w:rPr>
        <w:t xml:space="preserve"> </w:t>
      </w:r>
      <w:r w:rsidR="00EB411F" w:rsidRPr="008D54A3">
        <w:rPr>
          <w:bCs/>
          <w:color w:val="000000"/>
          <w:sz w:val="22"/>
          <w:lang w:val="mn-MN"/>
        </w:rPr>
        <w:t>(ca. МЭ. 200-258 он)</w:t>
      </w:r>
      <w:r w:rsidRPr="008D54A3">
        <w:rPr>
          <w:color w:val="000000"/>
          <w:sz w:val="22"/>
          <w:lang w:val="mn-MN"/>
        </w:rPr>
        <w:t xml:space="preserve">. Чуулганы уламжлалт сургаал </w:t>
      </w:r>
      <w:r w:rsidR="00FD6C5E" w:rsidRPr="008D54A3">
        <w:rPr>
          <w:color w:val="000000"/>
          <w:sz w:val="22"/>
          <w:lang w:val="mn-MN"/>
        </w:rPr>
        <w:t>нь Бичвэрээс дээгүүр эрх мэдэлтэй байж болохгүй гэж бичсэн</w:t>
      </w:r>
      <w:r w:rsidR="00422B27" w:rsidRPr="008D54A3">
        <w:rPr>
          <w:color w:val="000000"/>
          <w:sz w:val="22"/>
          <w:lang w:val="mn-MN"/>
        </w:rPr>
        <w:t xml:space="preserve"> нэгэн</w:t>
      </w:r>
    </w:p>
    <w:p w14:paraId="21F68BFB" w14:textId="77777777" w:rsidR="000A48E6" w:rsidRPr="008D54A3" w:rsidRDefault="000A48E6" w:rsidP="000A48E6">
      <w:pPr>
        <w:jc w:val="both"/>
        <w:rPr>
          <w:color w:val="000000"/>
          <w:sz w:val="22"/>
          <w:lang w:val="mn-MN"/>
        </w:rPr>
      </w:pPr>
    </w:p>
    <w:p w14:paraId="0A64DEA6" w14:textId="77777777" w:rsidR="000A48E6" w:rsidRPr="008D54A3" w:rsidRDefault="00B45C48" w:rsidP="000A48E6">
      <w:pPr>
        <w:jc w:val="both"/>
        <w:outlineLvl w:val="0"/>
        <w:rPr>
          <w:color w:val="000000"/>
          <w:sz w:val="22"/>
          <w:lang w:val="mn-MN"/>
        </w:rPr>
      </w:pPr>
      <w:r w:rsidRPr="008D54A3">
        <w:rPr>
          <w:b/>
          <w:color w:val="000000"/>
          <w:sz w:val="22"/>
          <w:lang w:val="mn-MN"/>
        </w:rPr>
        <w:t>Докетист</w:t>
      </w:r>
      <w:r w:rsidR="000A48E6" w:rsidRPr="008D54A3">
        <w:rPr>
          <w:color w:val="000000"/>
          <w:sz w:val="22"/>
          <w:lang w:val="mn-MN"/>
        </w:rPr>
        <w:t xml:space="preserve"> – </w:t>
      </w:r>
      <w:r w:rsidR="00422B27" w:rsidRPr="008D54A3">
        <w:rPr>
          <w:color w:val="000000"/>
          <w:sz w:val="22"/>
          <w:lang w:val="mn-MN"/>
        </w:rPr>
        <w:t xml:space="preserve">Христийн хүн мөн чанарыг нь үгүйсгэдэг буюу бодит бие махбодгүй зөвхөн хүний дүрээр харагддаг байсан гэж үздэг </w:t>
      </w:r>
      <w:r w:rsidRPr="008D54A3">
        <w:rPr>
          <w:color w:val="000000"/>
          <w:sz w:val="22"/>
          <w:lang w:val="mn-MN"/>
        </w:rPr>
        <w:t xml:space="preserve">гаж </w:t>
      </w:r>
      <w:r w:rsidR="00422B27" w:rsidRPr="008D54A3">
        <w:rPr>
          <w:color w:val="000000"/>
          <w:sz w:val="22"/>
          <w:lang w:val="mn-MN"/>
        </w:rPr>
        <w:t xml:space="preserve">буруу </w:t>
      </w:r>
      <w:r w:rsidRPr="008D54A3">
        <w:rPr>
          <w:color w:val="000000"/>
          <w:sz w:val="22"/>
          <w:lang w:val="mn-MN"/>
        </w:rPr>
        <w:t>урсгал</w:t>
      </w:r>
    </w:p>
    <w:p w14:paraId="5ABE3E33" w14:textId="77777777" w:rsidR="000A48E6" w:rsidRPr="008D54A3" w:rsidRDefault="000A48E6" w:rsidP="000A48E6">
      <w:pPr>
        <w:jc w:val="both"/>
        <w:rPr>
          <w:b/>
          <w:color w:val="000000"/>
          <w:sz w:val="22"/>
          <w:lang w:val="mn-MN"/>
        </w:rPr>
      </w:pPr>
    </w:p>
    <w:p w14:paraId="4F6517B2" w14:textId="77777777" w:rsidR="000A48E6" w:rsidRPr="008D54A3" w:rsidRDefault="00826EC8" w:rsidP="000A48E6">
      <w:pPr>
        <w:jc w:val="both"/>
        <w:rPr>
          <w:color w:val="000000"/>
          <w:sz w:val="22"/>
          <w:lang w:val="mn-MN"/>
        </w:rPr>
      </w:pPr>
      <w:r w:rsidRPr="008D54A3">
        <w:rPr>
          <w:b/>
          <w:color w:val="000000"/>
          <w:sz w:val="22"/>
          <w:lang w:val="mn-MN"/>
        </w:rPr>
        <w:t>Экклесиастикал</w:t>
      </w:r>
      <w:r w:rsidR="000A48E6" w:rsidRPr="008D54A3">
        <w:rPr>
          <w:color w:val="000000"/>
          <w:sz w:val="22"/>
          <w:lang w:val="mn-MN"/>
        </w:rPr>
        <w:t xml:space="preserve"> – </w:t>
      </w:r>
      <w:r w:rsidRPr="008D54A3">
        <w:rPr>
          <w:color w:val="000000"/>
          <w:sz w:val="22"/>
          <w:lang w:val="mn-MN"/>
        </w:rPr>
        <w:t xml:space="preserve">сүм чуулгантай холбоотой, зохион байгуулалттай </w:t>
      </w:r>
      <w:r w:rsidR="00422B27" w:rsidRPr="008D54A3">
        <w:rPr>
          <w:color w:val="000000"/>
          <w:sz w:val="22"/>
          <w:lang w:val="mn-MN"/>
        </w:rPr>
        <w:t>нэгдэл</w:t>
      </w:r>
    </w:p>
    <w:p w14:paraId="744AFA74" w14:textId="77777777" w:rsidR="000A48E6" w:rsidRPr="008D54A3" w:rsidRDefault="000A48E6" w:rsidP="000A48E6">
      <w:pPr>
        <w:jc w:val="both"/>
        <w:rPr>
          <w:sz w:val="22"/>
          <w:lang w:val="mn-MN"/>
        </w:rPr>
      </w:pPr>
    </w:p>
    <w:p w14:paraId="7B771877" w14:textId="77777777" w:rsidR="000A48E6" w:rsidRDefault="006B7912" w:rsidP="000A48E6">
      <w:pPr>
        <w:jc w:val="both"/>
        <w:rPr>
          <w:color w:val="000000"/>
          <w:sz w:val="22"/>
          <w:lang w:val="mn-MN"/>
        </w:rPr>
      </w:pPr>
      <w:r w:rsidRPr="008D54A3">
        <w:rPr>
          <w:b/>
          <w:color w:val="000000"/>
          <w:sz w:val="22"/>
          <w:lang w:val="mn-MN"/>
        </w:rPr>
        <w:t>м</w:t>
      </w:r>
      <w:r w:rsidR="00826EC8" w:rsidRPr="008D54A3">
        <w:rPr>
          <w:b/>
          <w:color w:val="000000"/>
          <w:sz w:val="22"/>
          <w:lang w:val="mn-MN"/>
        </w:rPr>
        <w:t>өнхийн амь</w:t>
      </w:r>
      <w:r w:rsidR="000A48E6" w:rsidRPr="008D54A3">
        <w:rPr>
          <w:color w:val="000000"/>
          <w:sz w:val="22"/>
          <w:lang w:val="mn-MN"/>
        </w:rPr>
        <w:t xml:space="preserve"> – </w:t>
      </w:r>
      <w:r w:rsidR="00826EC8" w:rsidRPr="008D54A3">
        <w:rPr>
          <w:color w:val="000000"/>
          <w:sz w:val="22"/>
          <w:lang w:val="mn-MN"/>
        </w:rPr>
        <w:t xml:space="preserve">Бурханыг таньж мэдэж, Бурханы </w:t>
      </w:r>
      <w:r w:rsidR="00EB1B65" w:rsidRPr="008D54A3">
        <w:rPr>
          <w:color w:val="000000"/>
          <w:sz w:val="22"/>
          <w:lang w:val="mn-MN"/>
        </w:rPr>
        <w:t xml:space="preserve">бүрэн дүүрэн </w:t>
      </w:r>
      <w:r w:rsidR="00826EC8" w:rsidRPr="008D54A3">
        <w:rPr>
          <w:color w:val="000000"/>
          <w:sz w:val="22"/>
          <w:lang w:val="mn-MN"/>
        </w:rPr>
        <w:t>ерөөлд үүрд мөнх амьдрах</w:t>
      </w:r>
    </w:p>
    <w:p w14:paraId="22F295D4" w14:textId="77777777" w:rsidR="00227BA9" w:rsidRPr="008D54A3" w:rsidRDefault="00227BA9" w:rsidP="000A48E6">
      <w:pPr>
        <w:jc w:val="both"/>
        <w:rPr>
          <w:color w:val="000000"/>
          <w:sz w:val="22"/>
          <w:lang w:val="mn-MN"/>
        </w:rPr>
      </w:pPr>
    </w:p>
    <w:p w14:paraId="4F6A9E96" w14:textId="77777777" w:rsidR="000A48E6" w:rsidRPr="008D54A3" w:rsidRDefault="006B7912" w:rsidP="000A48E6">
      <w:pPr>
        <w:jc w:val="both"/>
        <w:rPr>
          <w:color w:val="000000"/>
          <w:sz w:val="22"/>
          <w:lang w:val="mn-MN"/>
        </w:rPr>
      </w:pPr>
      <w:r w:rsidRPr="008D54A3">
        <w:rPr>
          <w:b/>
          <w:color w:val="000000"/>
          <w:sz w:val="22"/>
          <w:lang w:val="mn-MN"/>
        </w:rPr>
        <w:t>Гностис</w:t>
      </w:r>
      <w:r w:rsidR="00826EC8" w:rsidRPr="008D54A3">
        <w:rPr>
          <w:b/>
          <w:color w:val="000000"/>
          <w:sz w:val="22"/>
          <w:lang w:val="mn-MN"/>
        </w:rPr>
        <w:t>изм</w:t>
      </w:r>
      <w:r w:rsidR="000A48E6" w:rsidRPr="008D54A3">
        <w:rPr>
          <w:color w:val="000000"/>
          <w:sz w:val="22"/>
          <w:lang w:val="mn-MN"/>
        </w:rPr>
        <w:t xml:space="preserve"> – </w:t>
      </w:r>
      <w:r w:rsidR="00826EC8" w:rsidRPr="008D54A3">
        <w:rPr>
          <w:color w:val="000000"/>
          <w:sz w:val="22"/>
          <w:lang w:val="mn-MN"/>
        </w:rPr>
        <w:t>Христийн дараа анхны зуунд гарч ирсэн гаж сургаал</w:t>
      </w:r>
      <w:r w:rsidR="00C118DE" w:rsidRPr="008D54A3">
        <w:rPr>
          <w:color w:val="000000"/>
          <w:sz w:val="22"/>
          <w:lang w:val="mn-MN"/>
        </w:rPr>
        <w:t>.</w:t>
      </w:r>
      <w:r w:rsidR="000A48E6" w:rsidRPr="008D54A3">
        <w:rPr>
          <w:color w:val="000000"/>
          <w:sz w:val="22"/>
          <w:lang w:val="mn-MN"/>
        </w:rPr>
        <w:t xml:space="preserve"> </w:t>
      </w:r>
      <w:r w:rsidR="00D20F01" w:rsidRPr="008D54A3">
        <w:rPr>
          <w:color w:val="000000"/>
          <w:sz w:val="22"/>
          <w:lang w:val="mn-MN"/>
        </w:rPr>
        <w:t>Хүний бие махбод</w:t>
      </w:r>
      <w:r w:rsidR="00617133" w:rsidRPr="008D54A3">
        <w:rPr>
          <w:color w:val="000000"/>
          <w:sz w:val="22"/>
          <w:lang w:val="mn-MN"/>
        </w:rPr>
        <w:t>ыг оролцуулаад</w:t>
      </w:r>
      <w:r w:rsidR="00D20F01" w:rsidRPr="008D54A3">
        <w:rPr>
          <w:color w:val="000000"/>
          <w:sz w:val="22"/>
          <w:lang w:val="mn-MN"/>
        </w:rPr>
        <w:t xml:space="preserve"> м</w:t>
      </w:r>
      <w:r w:rsidR="00A246B1" w:rsidRPr="008D54A3">
        <w:rPr>
          <w:color w:val="000000"/>
          <w:sz w:val="22"/>
          <w:lang w:val="mn-MN"/>
        </w:rPr>
        <w:t xml:space="preserve">атериаллаг </w:t>
      </w:r>
      <w:r w:rsidR="00D20F01" w:rsidRPr="008D54A3">
        <w:rPr>
          <w:color w:val="000000"/>
          <w:sz w:val="22"/>
          <w:lang w:val="mn-MN"/>
        </w:rPr>
        <w:t xml:space="preserve">аливаа </w:t>
      </w:r>
      <w:r w:rsidR="00A246B1" w:rsidRPr="008D54A3">
        <w:rPr>
          <w:color w:val="000000"/>
          <w:sz w:val="22"/>
          <w:lang w:val="mn-MN"/>
        </w:rPr>
        <w:t>зүйл</w:t>
      </w:r>
      <w:r w:rsidR="00D20F01" w:rsidRPr="008D54A3">
        <w:rPr>
          <w:color w:val="000000"/>
          <w:sz w:val="22"/>
          <w:lang w:val="mn-MN"/>
        </w:rPr>
        <w:t>с ёрын муу</w:t>
      </w:r>
      <w:r w:rsidR="00617133" w:rsidRPr="008D54A3">
        <w:rPr>
          <w:color w:val="000000"/>
          <w:sz w:val="22"/>
          <w:lang w:val="mn-MN"/>
        </w:rPr>
        <w:t xml:space="preserve"> гэж үздэг байсан</w:t>
      </w:r>
      <w:r w:rsidR="00C118DE" w:rsidRPr="008D54A3">
        <w:rPr>
          <w:color w:val="000000"/>
          <w:sz w:val="22"/>
          <w:lang w:val="mn-MN"/>
        </w:rPr>
        <w:t>.</w:t>
      </w:r>
      <w:r w:rsidR="00A246B1" w:rsidRPr="008D54A3">
        <w:rPr>
          <w:color w:val="000000"/>
          <w:sz w:val="22"/>
          <w:lang w:val="mn-MN"/>
        </w:rPr>
        <w:t xml:space="preserve"> Тиймээс Бурхан х</w:t>
      </w:r>
      <w:r w:rsidR="00617133" w:rsidRPr="008D54A3">
        <w:rPr>
          <w:color w:val="000000"/>
          <w:sz w:val="22"/>
          <w:lang w:val="mn-MN"/>
        </w:rPr>
        <w:t xml:space="preserve">эзээ ч хүний биед төрөхгүй учир </w:t>
      </w:r>
      <w:r w:rsidR="00A246B1" w:rsidRPr="008D54A3">
        <w:rPr>
          <w:color w:val="000000"/>
          <w:sz w:val="22"/>
          <w:lang w:val="mn-MN"/>
        </w:rPr>
        <w:t>Есүс Бурх</w:t>
      </w:r>
      <w:r w:rsidR="00617133" w:rsidRPr="008D54A3">
        <w:rPr>
          <w:color w:val="000000"/>
          <w:sz w:val="22"/>
          <w:lang w:val="mn-MN"/>
        </w:rPr>
        <w:t>ан бас хүн байгаагүй гэдэг</w:t>
      </w:r>
    </w:p>
    <w:p w14:paraId="4852BFA7" w14:textId="77777777" w:rsidR="00B05766" w:rsidRPr="008D54A3" w:rsidRDefault="00B05766" w:rsidP="000A48E6">
      <w:pPr>
        <w:jc w:val="both"/>
        <w:rPr>
          <w:b/>
          <w:color w:val="000000"/>
          <w:sz w:val="22"/>
          <w:lang w:val="mn-MN"/>
        </w:rPr>
      </w:pPr>
    </w:p>
    <w:p w14:paraId="298F375F" w14:textId="77777777" w:rsidR="000A48E6" w:rsidRPr="008D54A3" w:rsidRDefault="00424B18" w:rsidP="000A48E6">
      <w:pPr>
        <w:jc w:val="both"/>
        <w:rPr>
          <w:color w:val="000000"/>
          <w:sz w:val="22"/>
          <w:szCs w:val="22"/>
          <w:lang w:val="mn-MN"/>
        </w:rPr>
      </w:pPr>
      <w:r w:rsidRPr="008D54A3">
        <w:rPr>
          <w:b/>
          <w:color w:val="000000"/>
          <w:sz w:val="22"/>
          <w:szCs w:val="22"/>
          <w:lang w:val="mn-MN"/>
        </w:rPr>
        <w:t>Хипполи</w:t>
      </w:r>
      <w:r w:rsidR="00A246B1" w:rsidRPr="008D54A3">
        <w:rPr>
          <w:b/>
          <w:color w:val="000000"/>
          <w:sz w:val="22"/>
          <w:szCs w:val="22"/>
          <w:lang w:val="mn-MN"/>
        </w:rPr>
        <w:t xml:space="preserve">тус </w:t>
      </w:r>
      <w:r w:rsidR="000A48E6" w:rsidRPr="008D54A3">
        <w:rPr>
          <w:color w:val="000000"/>
          <w:sz w:val="22"/>
          <w:szCs w:val="22"/>
          <w:lang w:val="mn-MN"/>
        </w:rPr>
        <w:t>–</w:t>
      </w:r>
      <w:r w:rsidR="00A246B1" w:rsidRPr="008D54A3">
        <w:rPr>
          <w:i/>
          <w:sz w:val="22"/>
          <w:szCs w:val="22"/>
          <w:lang w:val="mn-MN"/>
        </w:rPr>
        <w:t>Эгэйнст</w:t>
      </w:r>
      <w:r w:rsidR="00A246B1" w:rsidRPr="008D54A3">
        <w:rPr>
          <w:sz w:val="22"/>
          <w:szCs w:val="22"/>
          <w:lang w:val="mn-MN"/>
        </w:rPr>
        <w:t xml:space="preserve"> </w:t>
      </w:r>
      <w:r w:rsidR="00A246B1" w:rsidRPr="008D54A3">
        <w:rPr>
          <w:i/>
          <w:sz w:val="22"/>
          <w:szCs w:val="22"/>
          <w:lang w:val="mn-MN"/>
        </w:rPr>
        <w:t>ти Хэрэйси оф уан Ноэтус</w:t>
      </w:r>
      <w:r w:rsidR="00A246B1" w:rsidRPr="008D54A3">
        <w:rPr>
          <w:sz w:val="22"/>
          <w:szCs w:val="22"/>
          <w:lang w:val="mn-MN"/>
        </w:rPr>
        <w:t xml:space="preserve"> номыг бичсэн Ромын теологич</w:t>
      </w:r>
      <w:r w:rsidR="00A13355" w:rsidRPr="008D54A3">
        <w:rPr>
          <w:sz w:val="22"/>
          <w:szCs w:val="22"/>
          <w:lang w:val="mn-MN"/>
        </w:rPr>
        <w:t xml:space="preserve"> </w:t>
      </w:r>
      <w:r w:rsidR="00A13355" w:rsidRPr="008D54A3">
        <w:rPr>
          <w:color w:val="000000"/>
          <w:sz w:val="22"/>
          <w:szCs w:val="22"/>
          <w:lang w:val="mn-MN"/>
        </w:rPr>
        <w:t>(ca МЭ. 170-236 он)</w:t>
      </w:r>
      <w:r w:rsidR="00A246B1" w:rsidRPr="008D54A3">
        <w:rPr>
          <w:sz w:val="22"/>
          <w:szCs w:val="22"/>
          <w:lang w:val="mn-MN"/>
        </w:rPr>
        <w:t xml:space="preserve">. </w:t>
      </w:r>
      <w:r w:rsidR="00353DF7" w:rsidRPr="008D54A3">
        <w:rPr>
          <w:color w:val="000000"/>
          <w:sz w:val="22"/>
          <w:szCs w:val="22"/>
          <w:lang w:val="mn-MN"/>
        </w:rPr>
        <w:t>Номондоо Бичвэр бол онол сургаалын</w:t>
      </w:r>
      <w:r w:rsidR="00A246B1" w:rsidRPr="008D54A3">
        <w:rPr>
          <w:color w:val="000000"/>
          <w:sz w:val="22"/>
          <w:szCs w:val="22"/>
          <w:lang w:val="mn-MN"/>
        </w:rPr>
        <w:t xml:space="preserve"> эцсийн </w:t>
      </w:r>
      <w:r w:rsidR="00353DF7" w:rsidRPr="008D54A3">
        <w:rPr>
          <w:color w:val="000000"/>
          <w:sz w:val="22"/>
          <w:szCs w:val="22"/>
          <w:lang w:val="mn-MN"/>
        </w:rPr>
        <w:t xml:space="preserve">дээд </w:t>
      </w:r>
      <w:r w:rsidR="00A246B1" w:rsidRPr="008D54A3">
        <w:rPr>
          <w:color w:val="000000"/>
          <w:sz w:val="22"/>
          <w:szCs w:val="22"/>
          <w:lang w:val="mn-MN"/>
        </w:rPr>
        <w:t xml:space="preserve">эрх мэдэл гэдгийг хамгаалсан. </w:t>
      </w:r>
    </w:p>
    <w:p w14:paraId="764BF8D9" w14:textId="77777777" w:rsidR="00A246B1" w:rsidRPr="008D54A3" w:rsidRDefault="00A246B1" w:rsidP="000A48E6">
      <w:pPr>
        <w:jc w:val="both"/>
        <w:rPr>
          <w:color w:val="000000"/>
          <w:sz w:val="22"/>
          <w:lang w:val="mn-MN"/>
        </w:rPr>
      </w:pPr>
    </w:p>
    <w:p w14:paraId="5B9685A8" w14:textId="77777777" w:rsidR="000A48E6" w:rsidRPr="008D54A3" w:rsidRDefault="003F50A8" w:rsidP="000A48E6">
      <w:pPr>
        <w:jc w:val="both"/>
        <w:rPr>
          <w:color w:val="000000"/>
          <w:sz w:val="22"/>
          <w:lang w:val="mn-MN"/>
        </w:rPr>
      </w:pPr>
      <w:r w:rsidRPr="008D54A3">
        <w:rPr>
          <w:b/>
          <w:color w:val="000000"/>
          <w:sz w:val="22"/>
          <w:lang w:val="mn-MN"/>
        </w:rPr>
        <w:t>Ирениу</w:t>
      </w:r>
      <w:r w:rsidR="00AD6CAE" w:rsidRPr="008D54A3">
        <w:rPr>
          <w:b/>
          <w:color w:val="000000"/>
          <w:sz w:val="22"/>
          <w:lang w:val="mn-MN"/>
        </w:rPr>
        <w:t>с</w:t>
      </w:r>
      <w:r w:rsidR="000A48E6" w:rsidRPr="008D54A3">
        <w:rPr>
          <w:b/>
          <w:color w:val="000000"/>
          <w:sz w:val="22"/>
          <w:lang w:val="mn-MN"/>
        </w:rPr>
        <w:t xml:space="preserve"> </w:t>
      </w:r>
      <w:r w:rsidR="000A48E6" w:rsidRPr="008D54A3">
        <w:rPr>
          <w:color w:val="000000"/>
          <w:sz w:val="22"/>
          <w:lang w:val="mn-MN"/>
        </w:rPr>
        <w:t xml:space="preserve">– </w:t>
      </w:r>
      <w:r w:rsidR="008F559A" w:rsidRPr="008D54A3">
        <w:rPr>
          <w:color w:val="000000"/>
          <w:sz w:val="22"/>
          <w:lang w:val="mn-MN"/>
        </w:rPr>
        <w:t xml:space="preserve">Хоёрдугаар зууны бишоп </w:t>
      </w:r>
      <w:r w:rsidR="000A48E6" w:rsidRPr="008D54A3">
        <w:rPr>
          <w:color w:val="000000"/>
          <w:sz w:val="22"/>
          <w:lang w:val="mn-MN"/>
        </w:rPr>
        <w:t xml:space="preserve">(ca. </w:t>
      </w:r>
      <w:r w:rsidR="00AD6CAE" w:rsidRPr="008D54A3">
        <w:rPr>
          <w:color w:val="000000"/>
          <w:sz w:val="22"/>
          <w:lang w:val="mn-MN"/>
        </w:rPr>
        <w:t>МЭ</w:t>
      </w:r>
      <w:r w:rsidR="000A48E6" w:rsidRPr="008D54A3">
        <w:rPr>
          <w:color w:val="000000"/>
          <w:sz w:val="22"/>
          <w:lang w:val="mn-MN"/>
        </w:rPr>
        <w:t>. 130-202</w:t>
      </w:r>
      <w:r w:rsidR="00AD6CAE" w:rsidRPr="008D54A3">
        <w:rPr>
          <w:color w:val="000000"/>
          <w:sz w:val="22"/>
          <w:lang w:val="mn-MN"/>
        </w:rPr>
        <w:t xml:space="preserve"> он</w:t>
      </w:r>
      <w:r w:rsidR="008F559A" w:rsidRPr="008D54A3">
        <w:rPr>
          <w:color w:val="000000"/>
          <w:sz w:val="22"/>
          <w:lang w:val="mn-MN"/>
        </w:rPr>
        <w:t xml:space="preserve">). </w:t>
      </w:r>
      <w:r w:rsidR="006B4577" w:rsidRPr="008D54A3">
        <w:rPr>
          <w:i/>
          <w:color w:val="000000"/>
          <w:sz w:val="22"/>
          <w:lang w:val="mn-MN"/>
        </w:rPr>
        <w:t>Гаж сургаалын эсрэг</w:t>
      </w:r>
      <w:r w:rsidR="006B4577" w:rsidRPr="008D54A3">
        <w:rPr>
          <w:color w:val="000000"/>
          <w:sz w:val="22"/>
          <w:lang w:val="mn-MN"/>
        </w:rPr>
        <w:t xml:space="preserve"> хэмээх ном</w:t>
      </w:r>
      <w:r w:rsidR="00740F7C" w:rsidRPr="008D54A3">
        <w:rPr>
          <w:color w:val="000000"/>
          <w:sz w:val="22"/>
          <w:lang w:val="mn-MN"/>
        </w:rPr>
        <w:t>доо гностис</w:t>
      </w:r>
      <w:r w:rsidR="00C9146E" w:rsidRPr="008D54A3">
        <w:rPr>
          <w:color w:val="000000"/>
          <w:sz w:val="22"/>
          <w:lang w:val="mn-MN"/>
        </w:rPr>
        <w:t>измыг няцааж</w:t>
      </w:r>
      <w:r w:rsidR="00424B18" w:rsidRPr="008D54A3">
        <w:rPr>
          <w:color w:val="000000"/>
          <w:sz w:val="22"/>
          <w:lang w:val="mn-MN"/>
        </w:rPr>
        <w:t>,</w:t>
      </w:r>
      <w:r w:rsidR="00AD6CAE" w:rsidRPr="008D54A3">
        <w:rPr>
          <w:color w:val="000000"/>
          <w:sz w:val="22"/>
          <w:lang w:val="mn-MN"/>
        </w:rPr>
        <w:t xml:space="preserve"> дөрвөн сайнмэдээний хүчинтэй байдлыг баталж бичсэн</w:t>
      </w:r>
    </w:p>
    <w:p w14:paraId="38925C5E" w14:textId="77777777" w:rsidR="000A48E6" w:rsidRPr="008D54A3" w:rsidRDefault="000A48E6" w:rsidP="000A48E6">
      <w:pPr>
        <w:jc w:val="both"/>
        <w:rPr>
          <w:color w:val="000000"/>
          <w:sz w:val="22"/>
          <w:lang w:val="mn-MN"/>
        </w:rPr>
      </w:pPr>
    </w:p>
    <w:p w14:paraId="61EE4FEC" w14:textId="77777777" w:rsidR="0061536C" w:rsidRPr="008D54A3" w:rsidRDefault="003D722E" w:rsidP="000A48E6">
      <w:pPr>
        <w:jc w:val="both"/>
        <w:rPr>
          <w:sz w:val="22"/>
          <w:lang w:val="mn-MN"/>
        </w:rPr>
      </w:pPr>
      <w:r w:rsidRPr="008D54A3">
        <w:rPr>
          <w:b/>
          <w:color w:val="000000"/>
          <w:sz w:val="22"/>
          <w:lang w:val="mn-MN"/>
        </w:rPr>
        <w:t>Ислам</w:t>
      </w:r>
      <w:r w:rsidR="000A48E6" w:rsidRPr="008D54A3">
        <w:rPr>
          <w:color w:val="000000"/>
          <w:sz w:val="22"/>
          <w:lang w:val="mn-MN"/>
        </w:rPr>
        <w:t xml:space="preserve"> – </w:t>
      </w:r>
      <w:r w:rsidR="006B4577" w:rsidRPr="008D54A3">
        <w:rPr>
          <w:color w:val="000000"/>
          <w:sz w:val="22"/>
          <w:lang w:val="mn-MN"/>
        </w:rPr>
        <w:t>Мухамме</w:t>
      </w:r>
      <w:r w:rsidR="00C9146E" w:rsidRPr="008D54A3">
        <w:rPr>
          <w:color w:val="000000"/>
          <w:sz w:val="22"/>
          <w:lang w:val="mn-MN"/>
        </w:rPr>
        <w:t xml:space="preserve">дын үг ба </w:t>
      </w:r>
      <w:r w:rsidR="00C80BCA" w:rsidRPr="008D54A3">
        <w:rPr>
          <w:color w:val="000000"/>
          <w:sz w:val="22"/>
          <w:lang w:val="mn-MN"/>
        </w:rPr>
        <w:t xml:space="preserve">сургаалыг </w:t>
      </w:r>
      <w:r w:rsidR="00C9146E" w:rsidRPr="008D54A3">
        <w:rPr>
          <w:color w:val="000000"/>
          <w:sz w:val="22"/>
          <w:lang w:val="mn-MN"/>
        </w:rPr>
        <w:t>баримталдаг</w:t>
      </w:r>
      <w:r w:rsidR="00037131" w:rsidRPr="008D54A3">
        <w:rPr>
          <w:color w:val="000000"/>
          <w:sz w:val="22"/>
          <w:lang w:val="mn-MN"/>
        </w:rPr>
        <w:t>,</w:t>
      </w:r>
      <w:r w:rsidR="00C9146E" w:rsidRPr="008D54A3">
        <w:rPr>
          <w:color w:val="000000"/>
          <w:sz w:val="22"/>
          <w:lang w:val="mn-MN"/>
        </w:rPr>
        <w:t xml:space="preserve"> цорын ганц бурханд</w:t>
      </w:r>
      <w:r w:rsidR="009F327E" w:rsidRPr="008D54A3">
        <w:rPr>
          <w:color w:val="000000"/>
          <w:sz w:val="22"/>
          <w:lang w:val="mn-MN"/>
        </w:rPr>
        <w:t xml:space="preserve"> и</w:t>
      </w:r>
      <w:r w:rsidR="0046226E" w:rsidRPr="008D54A3">
        <w:rPr>
          <w:color w:val="000000"/>
          <w:sz w:val="22"/>
          <w:lang w:val="mn-MN"/>
        </w:rPr>
        <w:t>тгэгч</w:t>
      </w:r>
      <w:r w:rsidR="00C80BCA" w:rsidRPr="008D54A3">
        <w:rPr>
          <w:color w:val="000000"/>
          <w:sz w:val="22"/>
          <w:lang w:val="mn-MN"/>
        </w:rPr>
        <w:t xml:space="preserve"> Муслимчуудын</w:t>
      </w:r>
      <w:r w:rsidR="009F327E" w:rsidRPr="008D54A3">
        <w:rPr>
          <w:color w:val="000000"/>
          <w:sz w:val="22"/>
          <w:lang w:val="mn-MN"/>
        </w:rPr>
        <w:t xml:space="preserve"> шашин</w:t>
      </w:r>
      <w:r w:rsidR="00854A50" w:rsidRPr="008D54A3">
        <w:rPr>
          <w:color w:val="000000"/>
          <w:sz w:val="22"/>
          <w:lang w:val="mn-MN"/>
        </w:rPr>
        <w:t xml:space="preserve">. </w:t>
      </w:r>
      <w:r w:rsidR="0046226E" w:rsidRPr="008D54A3">
        <w:rPr>
          <w:color w:val="000000"/>
          <w:sz w:val="22"/>
          <w:lang w:val="mn-MN"/>
        </w:rPr>
        <w:t xml:space="preserve">Тэд </w:t>
      </w:r>
      <w:r w:rsidR="009F327E" w:rsidRPr="008D54A3">
        <w:rPr>
          <w:sz w:val="22"/>
          <w:lang w:val="mn-MN"/>
        </w:rPr>
        <w:t>Есүс бол Бурхан</w:t>
      </w:r>
      <w:r w:rsidR="0046226E" w:rsidRPr="008D54A3">
        <w:rPr>
          <w:sz w:val="22"/>
          <w:lang w:val="mn-MN"/>
        </w:rPr>
        <w:t>ы</w:t>
      </w:r>
      <w:r w:rsidR="009F327E" w:rsidRPr="008D54A3">
        <w:rPr>
          <w:sz w:val="22"/>
          <w:lang w:val="mn-MN"/>
        </w:rPr>
        <w:t xml:space="preserve"> жи</w:t>
      </w:r>
      <w:r w:rsidR="009F327E" w:rsidRPr="008D54A3">
        <w:rPr>
          <w:color w:val="000000"/>
          <w:sz w:val="22"/>
          <w:lang w:val="mn-MN"/>
        </w:rPr>
        <w:t>нхэнэ</w:t>
      </w:r>
      <w:r w:rsidR="0046226E" w:rsidRPr="008D54A3">
        <w:rPr>
          <w:color w:val="000000"/>
          <w:sz w:val="22"/>
          <w:lang w:val="mn-MN"/>
        </w:rPr>
        <w:t xml:space="preserve"> эш үзүүлэгч байсан гэж итгэдэг</w:t>
      </w:r>
      <w:r w:rsidR="0061536C" w:rsidRPr="008D54A3">
        <w:rPr>
          <w:color w:val="000000"/>
          <w:sz w:val="22"/>
          <w:lang w:val="mn-MN"/>
        </w:rPr>
        <w:t xml:space="preserve">. </w:t>
      </w:r>
      <w:r w:rsidR="0061536C" w:rsidRPr="008D54A3">
        <w:rPr>
          <w:color w:val="000000"/>
          <w:sz w:val="22"/>
          <w:szCs w:val="22"/>
          <w:lang w:val="mn-MN"/>
        </w:rPr>
        <w:t>Гэвч тэд</w:t>
      </w:r>
      <w:r w:rsidR="0061536C" w:rsidRPr="008D54A3">
        <w:rPr>
          <w:sz w:val="22"/>
          <w:szCs w:val="22"/>
          <w:lang w:val="mn-MN"/>
        </w:rPr>
        <w:t xml:space="preserve"> Есүсийг хэзээ ч загалмайд цовдлогдож, үхлээс амилаагүй гэдэг ба Түүний бурханлаг чанарыг үгүйсгэдэг</w:t>
      </w:r>
    </w:p>
    <w:p w14:paraId="0E7CFF68" w14:textId="77777777" w:rsidR="000A48E6" w:rsidRPr="008D54A3" w:rsidRDefault="000A48E6" w:rsidP="000A48E6">
      <w:pPr>
        <w:jc w:val="both"/>
        <w:rPr>
          <w:color w:val="000000"/>
          <w:sz w:val="22"/>
          <w:lang w:val="mn-MN"/>
        </w:rPr>
      </w:pPr>
    </w:p>
    <w:p w14:paraId="6C5EF71F" w14:textId="77777777" w:rsidR="000A48E6" w:rsidRPr="008D54A3" w:rsidRDefault="009F327E" w:rsidP="000A48E6">
      <w:pPr>
        <w:jc w:val="both"/>
        <w:rPr>
          <w:color w:val="000000"/>
          <w:sz w:val="22"/>
          <w:lang w:val="mn-MN"/>
        </w:rPr>
      </w:pPr>
      <w:r w:rsidRPr="008D54A3">
        <w:rPr>
          <w:b/>
          <w:color w:val="000000"/>
          <w:sz w:val="22"/>
          <w:lang w:val="mn-MN"/>
        </w:rPr>
        <w:t>Ни</w:t>
      </w:r>
      <w:r w:rsidR="00D644D3" w:rsidRPr="008D54A3">
        <w:rPr>
          <w:b/>
          <w:color w:val="000000"/>
          <w:sz w:val="22"/>
          <w:lang w:val="mn-MN"/>
        </w:rPr>
        <w:t>к</w:t>
      </w:r>
      <w:r w:rsidR="00074887" w:rsidRPr="008D54A3">
        <w:rPr>
          <w:b/>
          <w:color w:val="000000"/>
          <w:sz w:val="22"/>
          <w:lang w:val="mn-MN"/>
        </w:rPr>
        <w:t>аиагийн</w:t>
      </w:r>
      <w:r w:rsidRPr="008D54A3">
        <w:rPr>
          <w:b/>
          <w:color w:val="000000"/>
          <w:sz w:val="22"/>
          <w:lang w:val="mn-MN"/>
        </w:rPr>
        <w:t xml:space="preserve"> тунхаг</w:t>
      </w:r>
      <w:r w:rsidR="000A48E6" w:rsidRPr="008D54A3">
        <w:rPr>
          <w:color w:val="000000"/>
          <w:sz w:val="22"/>
          <w:lang w:val="mn-MN"/>
        </w:rPr>
        <w:t xml:space="preserve"> – </w:t>
      </w:r>
      <w:r w:rsidRPr="008D54A3">
        <w:rPr>
          <w:color w:val="000000"/>
          <w:sz w:val="22"/>
          <w:lang w:val="mn-MN"/>
        </w:rPr>
        <w:t xml:space="preserve">МЭ 325 онд </w:t>
      </w:r>
      <w:r w:rsidR="003B2044" w:rsidRPr="008D54A3">
        <w:rPr>
          <w:color w:val="000000"/>
          <w:sz w:val="22"/>
          <w:lang w:val="mn-MN"/>
        </w:rPr>
        <w:t>Никаиа хотын</w:t>
      </w:r>
      <w:r w:rsidRPr="008D54A3">
        <w:rPr>
          <w:color w:val="000000"/>
          <w:sz w:val="22"/>
          <w:lang w:val="mn-MN"/>
        </w:rPr>
        <w:t xml:space="preserve"> зөвлөлийн бичсэн тунхаг</w:t>
      </w:r>
      <w:r w:rsidR="009C2AC3" w:rsidRPr="008D54A3">
        <w:rPr>
          <w:color w:val="000000"/>
          <w:sz w:val="22"/>
          <w:lang w:val="mn-MN"/>
        </w:rPr>
        <w:t>.</w:t>
      </w:r>
      <w:r w:rsidR="000A48E6" w:rsidRPr="008D54A3">
        <w:rPr>
          <w:color w:val="000000"/>
          <w:sz w:val="22"/>
          <w:lang w:val="mn-MN"/>
        </w:rPr>
        <w:t xml:space="preserve"> </w:t>
      </w:r>
      <w:r w:rsidR="00365C6B" w:rsidRPr="008D54A3">
        <w:rPr>
          <w:color w:val="000000"/>
          <w:sz w:val="22"/>
          <w:lang w:val="mn-MN"/>
        </w:rPr>
        <w:t xml:space="preserve">Энэ нь </w:t>
      </w:r>
      <w:r w:rsidR="009C2AC3" w:rsidRPr="008D54A3">
        <w:rPr>
          <w:color w:val="000000"/>
          <w:sz w:val="22"/>
          <w:lang w:val="mn-MN"/>
        </w:rPr>
        <w:t>Элч нарын тунх</w:t>
      </w:r>
      <w:r w:rsidR="00365C6B" w:rsidRPr="008D54A3">
        <w:rPr>
          <w:color w:val="000000"/>
          <w:sz w:val="22"/>
          <w:lang w:val="mn-MN"/>
        </w:rPr>
        <w:t>гийн</w:t>
      </w:r>
      <w:r w:rsidR="00B574C4" w:rsidRPr="008D54A3">
        <w:rPr>
          <w:color w:val="000000"/>
          <w:sz w:val="22"/>
          <w:lang w:val="mn-MN"/>
        </w:rPr>
        <w:t xml:space="preserve"> д</w:t>
      </w:r>
      <w:r w:rsidR="00365C6B" w:rsidRPr="008D54A3">
        <w:rPr>
          <w:color w:val="000000"/>
          <w:sz w:val="22"/>
          <w:lang w:val="mn-MN"/>
        </w:rPr>
        <w:t xml:space="preserve">элгэрэнгүй тайлбар бөгөөд </w:t>
      </w:r>
      <w:r w:rsidR="00B574C4" w:rsidRPr="008D54A3">
        <w:rPr>
          <w:color w:val="000000"/>
          <w:sz w:val="22"/>
          <w:lang w:val="mn-MN"/>
        </w:rPr>
        <w:t>Гурвалын онолыг баталж,</w:t>
      </w:r>
      <w:r w:rsidR="00B574C4" w:rsidRPr="008D54A3">
        <w:rPr>
          <w:sz w:val="22"/>
          <w:lang w:val="mn-MN"/>
        </w:rPr>
        <w:t xml:space="preserve"> Арианизмыг </w:t>
      </w:r>
      <w:r w:rsidR="00365C6B" w:rsidRPr="008D54A3">
        <w:rPr>
          <w:color w:val="000000"/>
          <w:sz w:val="22"/>
          <w:lang w:val="mn-MN"/>
        </w:rPr>
        <w:t>няцаасан</w:t>
      </w:r>
      <w:r w:rsidR="00D44721" w:rsidRPr="008D54A3">
        <w:rPr>
          <w:color w:val="000000"/>
          <w:sz w:val="22"/>
          <w:lang w:val="mn-MN"/>
        </w:rPr>
        <w:t xml:space="preserve"> байдаг</w:t>
      </w:r>
    </w:p>
    <w:p w14:paraId="123B3EE6" w14:textId="77777777" w:rsidR="000A48E6" w:rsidRPr="008D54A3" w:rsidRDefault="000A48E6" w:rsidP="000A48E6">
      <w:pPr>
        <w:jc w:val="both"/>
        <w:rPr>
          <w:color w:val="000000"/>
          <w:sz w:val="22"/>
          <w:lang w:val="mn-MN"/>
        </w:rPr>
      </w:pPr>
    </w:p>
    <w:p w14:paraId="05E8C0EB" w14:textId="77777777" w:rsidR="000A48E6" w:rsidRPr="008D54A3" w:rsidRDefault="008F2D92" w:rsidP="000A48E6">
      <w:pPr>
        <w:jc w:val="both"/>
        <w:rPr>
          <w:color w:val="000000"/>
          <w:sz w:val="22"/>
          <w:lang w:val="mn-MN"/>
        </w:rPr>
      </w:pPr>
      <w:r w:rsidRPr="008D54A3">
        <w:rPr>
          <w:b/>
          <w:color w:val="000000"/>
          <w:sz w:val="22"/>
          <w:lang w:val="mn-MN"/>
        </w:rPr>
        <w:t>Ориг</w:t>
      </w:r>
      <w:r w:rsidR="003F033D" w:rsidRPr="008D54A3">
        <w:rPr>
          <w:b/>
          <w:color w:val="000000"/>
          <w:sz w:val="22"/>
          <w:lang w:val="mn-MN"/>
        </w:rPr>
        <w:t>е</w:t>
      </w:r>
      <w:r w:rsidR="00B574C4" w:rsidRPr="008D54A3">
        <w:rPr>
          <w:b/>
          <w:color w:val="000000"/>
          <w:sz w:val="22"/>
          <w:lang w:val="mn-MN"/>
        </w:rPr>
        <w:t>н</w:t>
      </w:r>
      <w:r w:rsidR="000A48E6" w:rsidRPr="008D54A3">
        <w:rPr>
          <w:b/>
          <w:color w:val="000000"/>
          <w:sz w:val="22"/>
          <w:lang w:val="mn-MN"/>
        </w:rPr>
        <w:t xml:space="preserve"> </w:t>
      </w:r>
      <w:r w:rsidR="000A48E6" w:rsidRPr="008D54A3">
        <w:rPr>
          <w:color w:val="000000"/>
          <w:sz w:val="22"/>
          <w:lang w:val="mn-MN"/>
        </w:rPr>
        <w:t xml:space="preserve">– </w:t>
      </w:r>
      <w:r w:rsidR="003F033D" w:rsidRPr="008D54A3">
        <w:rPr>
          <w:color w:val="000000"/>
          <w:sz w:val="22"/>
          <w:lang w:val="mn-MN"/>
        </w:rPr>
        <w:t xml:space="preserve">Александриагаас гаралтай Христитгэлийн эхэн үеийн теологич </w:t>
      </w:r>
      <w:r w:rsidR="000A48E6" w:rsidRPr="008D54A3">
        <w:rPr>
          <w:color w:val="000000"/>
          <w:sz w:val="22"/>
          <w:lang w:val="mn-MN"/>
        </w:rPr>
        <w:t xml:space="preserve">(ca. </w:t>
      </w:r>
      <w:r w:rsidR="00B574C4" w:rsidRPr="008D54A3">
        <w:rPr>
          <w:color w:val="000000"/>
          <w:sz w:val="22"/>
          <w:lang w:val="mn-MN"/>
        </w:rPr>
        <w:t>МЭ</w:t>
      </w:r>
      <w:r w:rsidR="000A48E6" w:rsidRPr="008D54A3">
        <w:rPr>
          <w:color w:val="000000"/>
          <w:sz w:val="22"/>
          <w:lang w:val="mn-MN"/>
        </w:rPr>
        <w:t xml:space="preserve"> 185-254)</w:t>
      </w:r>
      <w:r w:rsidR="00566315" w:rsidRPr="008D54A3">
        <w:rPr>
          <w:color w:val="000000"/>
          <w:sz w:val="22"/>
          <w:lang w:val="mn-MN"/>
        </w:rPr>
        <w:t>.</w:t>
      </w:r>
      <w:r w:rsidR="000A48E6" w:rsidRPr="008D54A3">
        <w:rPr>
          <w:color w:val="000000"/>
          <w:sz w:val="22"/>
          <w:lang w:val="mn-MN"/>
        </w:rPr>
        <w:t xml:space="preserve"> </w:t>
      </w:r>
      <w:r w:rsidR="00BE0773" w:rsidRPr="008D54A3">
        <w:rPr>
          <w:color w:val="000000"/>
          <w:sz w:val="22"/>
          <w:lang w:val="mn-MN"/>
        </w:rPr>
        <w:t xml:space="preserve">Түүний бичсэн </w:t>
      </w:r>
      <w:r w:rsidRPr="008D54A3">
        <w:rPr>
          <w:color w:val="000000"/>
          <w:sz w:val="22"/>
          <w:lang w:val="mn-MN"/>
        </w:rPr>
        <w:t xml:space="preserve">бүтээлүүдэд </w:t>
      </w:r>
      <w:r w:rsidR="00932AA3" w:rsidRPr="008D54A3">
        <w:rPr>
          <w:color w:val="000000"/>
          <w:sz w:val="22"/>
          <w:lang w:val="mn-MN"/>
        </w:rPr>
        <w:t>Бичвэр</w:t>
      </w:r>
      <w:r w:rsidRPr="008D54A3">
        <w:rPr>
          <w:color w:val="000000"/>
          <w:sz w:val="22"/>
          <w:lang w:val="mn-MN"/>
        </w:rPr>
        <w:t xml:space="preserve"> бол Христитгэлийн эцсийн </w:t>
      </w:r>
      <w:r w:rsidR="00932AA3" w:rsidRPr="008D54A3">
        <w:rPr>
          <w:color w:val="000000"/>
          <w:sz w:val="22"/>
          <w:lang w:val="mn-MN"/>
        </w:rPr>
        <w:t xml:space="preserve">дээд </w:t>
      </w:r>
      <w:r w:rsidRPr="008D54A3">
        <w:rPr>
          <w:color w:val="000000"/>
          <w:sz w:val="22"/>
          <w:lang w:val="mn-MN"/>
        </w:rPr>
        <w:t xml:space="preserve">эрх мэдэл гэдгийг </w:t>
      </w:r>
      <w:r w:rsidRPr="008D54A3">
        <w:rPr>
          <w:sz w:val="22"/>
          <w:lang w:val="mn-MN"/>
        </w:rPr>
        <w:t>хамгаалсан</w:t>
      </w:r>
      <w:r w:rsidRPr="008D54A3">
        <w:rPr>
          <w:i/>
          <w:sz w:val="22"/>
          <w:lang w:val="mn-MN"/>
        </w:rPr>
        <w:t xml:space="preserve"> </w:t>
      </w:r>
      <w:r w:rsidR="00BE0773" w:rsidRPr="008D54A3">
        <w:rPr>
          <w:i/>
          <w:sz w:val="22"/>
          <w:lang w:val="mn-MN"/>
        </w:rPr>
        <w:t>Он Фөст Принс</w:t>
      </w:r>
      <w:r w:rsidR="00B574C4" w:rsidRPr="008D54A3">
        <w:rPr>
          <w:i/>
          <w:sz w:val="22"/>
          <w:lang w:val="mn-MN"/>
        </w:rPr>
        <w:t>иплес</w:t>
      </w:r>
      <w:r w:rsidRPr="008D54A3">
        <w:rPr>
          <w:sz w:val="22"/>
          <w:lang w:val="mn-MN"/>
        </w:rPr>
        <w:t xml:space="preserve"> болон Хуучин Гэрэ</w:t>
      </w:r>
      <w:r w:rsidRPr="008D54A3">
        <w:rPr>
          <w:color w:val="000000"/>
          <w:sz w:val="22"/>
          <w:lang w:val="mn-MN"/>
        </w:rPr>
        <w:t xml:space="preserve">эний янз бүрийн орчуулгын харьцуулсан судалгаа болох </w:t>
      </w:r>
      <w:r w:rsidRPr="008D54A3">
        <w:rPr>
          <w:i/>
          <w:color w:val="000000"/>
          <w:sz w:val="22"/>
          <w:lang w:val="mn-MN"/>
        </w:rPr>
        <w:t>Хексапла</w:t>
      </w:r>
      <w:r w:rsidRPr="008D54A3">
        <w:rPr>
          <w:color w:val="000000"/>
          <w:sz w:val="22"/>
          <w:lang w:val="mn-MN"/>
        </w:rPr>
        <w:t xml:space="preserve">  зэрэг </w:t>
      </w:r>
      <w:r w:rsidR="005B7356" w:rsidRPr="008D54A3">
        <w:rPr>
          <w:color w:val="000000"/>
          <w:sz w:val="22"/>
          <w:lang w:val="mn-MN"/>
        </w:rPr>
        <w:t xml:space="preserve">ажлууд </w:t>
      </w:r>
      <w:r w:rsidRPr="008D54A3">
        <w:rPr>
          <w:color w:val="000000"/>
          <w:sz w:val="22"/>
          <w:lang w:val="mn-MN"/>
        </w:rPr>
        <w:t>багтдаг</w:t>
      </w:r>
    </w:p>
    <w:p w14:paraId="4D3DB629" w14:textId="77777777" w:rsidR="000A48E6" w:rsidRPr="008D54A3" w:rsidRDefault="000A48E6" w:rsidP="000A48E6">
      <w:pPr>
        <w:jc w:val="both"/>
        <w:rPr>
          <w:color w:val="000000"/>
          <w:sz w:val="22"/>
          <w:lang w:val="mn-MN"/>
        </w:rPr>
      </w:pPr>
    </w:p>
    <w:p w14:paraId="538224FA" w14:textId="77777777" w:rsidR="000A48E6" w:rsidRDefault="00AC1887" w:rsidP="000A48E6">
      <w:pPr>
        <w:jc w:val="both"/>
        <w:rPr>
          <w:color w:val="000000"/>
          <w:sz w:val="22"/>
          <w:lang w:val="mn-MN"/>
        </w:rPr>
      </w:pPr>
      <w:r w:rsidRPr="008D54A3">
        <w:rPr>
          <w:b/>
          <w:color w:val="000000"/>
          <w:sz w:val="22"/>
          <w:lang w:val="mn-MN"/>
        </w:rPr>
        <w:t>Ромын тунхаг</w:t>
      </w:r>
      <w:r w:rsidR="000A48E6" w:rsidRPr="008D54A3">
        <w:rPr>
          <w:b/>
          <w:color w:val="000000"/>
          <w:sz w:val="22"/>
          <w:lang w:val="mn-MN"/>
        </w:rPr>
        <w:t>/</w:t>
      </w:r>
      <w:r w:rsidRPr="008D54A3">
        <w:rPr>
          <w:b/>
          <w:color w:val="000000"/>
          <w:sz w:val="22"/>
          <w:lang w:val="mn-MN"/>
        </w:rPr>
        <w:t>Хуучин Ромын тунхаг</w:t>
      </w:r>
      <w:r w:rsidR="000A48E6" w:rsidRPr="008D54A3">
        <w:rPr>
          <w:color w:val="000000"/>
          <w:sz w:val="22"/>
          <w:lang w:val="mn-MN"/>
        </w:rPr>
        <w:t xml:space="preserve"> – </w:t>
      </w:r>
      <w:r w:rsidRPr="008D54A3">
        <w:rPr>
          <w:color w:val="000000"/>
          <w:sz w:val="22"/>
          <w:lang w:val="mn-MN"/>
        </w:rPr>
        <w:t xml:space="preserve">Есүсийн </w:t>
      </w:r>
      <w:r w:rsidR="005B7356" w:rsidRPr="008D54A3">
        <w:rPr>
          <w:color w:val="000000"/>
          <w:sz w:val="22"/>
          <w:lang w:val="mn-MN"/>
        </w:rPr>
        <w:t>дараа нэгдүгээр зуунд Ромын чуулганд</w:t>
      </w:r>
      <w:r w:rsidRPr="008D54A3">
        <w:rPr>
          <w:color w:val="000000"/>
          <w:sz w:val="22"/>
          <w:lang w:val="mn-MN"/>
        </w:rPr>
        <w:t xml:space="preserve"> ашигладаг байсан тунхаг</w:t>
      </w:r>
      <w:r w:rsidR="005E1908" w:rsidRPr="008D54A3">
        <w:rPr>
          <w:color w:val="000000"/>
          <w:sz w:val="22"/>
          <w:lang w:val="mn-MN"/>
        </w:rPr>
        <w:t>.</w:t>
      </w:r>
      <w:r w:rsidR="000A48E6" w:rsidRPr="008D54A3">
        <w:rPr>
          <w:color w:val="000000"/>
          <w:sz w:val="22"/>
          <w:lang w:val="mn-MN"/>
        </w:rPr>
        <w:t xml:space="preserve"> </w:t>
      </w:r>
      <w:r w:rsidR="005A4DBE" w:rsidRPr="008D54A3">
        <w:rPr>
          <w:color w:val="000000"/>
          <w:sz w:val="22"/>
          <w:lang w:val="mn-MN"/>
        </w:rPr>
        <w:t>Элч нарын тунх</w:t>
      </w:r>
      <w:r w:rsidRPr="008D54A3">
        <w:rPr>
          <w:color w:val="000000"/>
          <w:sz w:val="22"/>
          <w:lang w:val="mn-MN"/>
        </w:rPr>
        <w:t xml:space="preserve">гийн эртний хувилбар </w:t>
      </w:r>
    </w:p>
    <w:p w14:paraId="42D15BBE" w14:textId="77777777" w:rsidR="00227BA9" w:rsidRPr="008D54A3" w:rsidRDefault="00227BA9" w:rsidP="000A48E6">
      <w:pPr>
        <w:jc w:val="both"/>
        <w:rPr>
          <w:color w:val="000000"/>
          <w:sz w:val="22"/>
          <w:lang w:val="mn-MN"/>
        </w:rPr>
      </w:pPr>
    </w:p>
    <w:p w14:paraId="74B96874" w14:textId="77777777" w:rsidR="000A48E6" w:rsidRPr="008D54A3" w:rsidRDefault="00AC1887" w:rsidP="000A48E6">
      <w:pPr>
        <w:jc w:val="both"/>
        <w:rPr>
          <w:color w:val="000000"/>
          <w:sz w:val="22"/>
          <w:lang w:val="mn-MN"/>
        </w:rPr>
      </w:pPr>
      <w:r w:rsidRPr="008D54A3">
        <w:rPr>
          <w:b/>
          <w:color w:val="000000"/>
          <w:sz w:val="22"/>
          <w:lang w:val="mn-MN"/>
        </w:rPr>
        <w:t>аврал</w:t>
      </w:r>
      <w:r w:rsidR="000A48E6" w:rsidRPr="008D54A3">
        <w:rPr>
          <w:color w:val="000000"/>
          <w:sz w:val="22"/>
          <w:lang w:val="mn-MN"/>
        </w:rPr>
        <w:t xml:space="preserve"> – </w:t>
      </w:r>
      <w:r w:rsidR="00037131" w:rsidRPr="008D54A3">
        <w:rPr>
          <w:sz w:val="22"/>
          <w:lang w:val="mn-MN"/>
        </w:rPr>
        <w:t>Есүс</w:t>
      </w:r>
      <w:r w:rsidRPr="008D54A3">
        <w:rPr>
          <w:sz w:val="22"/>
          <w:lang w:val="mn-MN"/>
        </w:rPr>
        <w:t xml:space="preserve"> Христийн амьдрал</w:t>
      </w:r>
      <w:r w:rsidRPr="008D54A3">
        <w:rPr>
          <w:color w:val="000000"/>
          <w:sz w:val="22"/>
          <w:lang w:val="mn-MN"/>
        </w:rPr>
        <w:t xml:space="preserve">, үхэл ба </w:t>
      </w:r>
      <w:r w:rsidR="00A604BF" w:rsidRPr="008D54A3">
        <w:rPr>
          <w:color w:val="000000"/>
          <w:sz w:val="22"/>
          <w:lang w:val="mn-MN"/>
        </w:rPr>
        <w:t>амилалтаар дамжуулан ё</w:t>
      </w:r>
      <w:r w:rsidR="005E1908" w:rsidRPr="008D54A3">
        <w:rPr>
          <w:color w:val="000000"/>
          <w:sz w:val="22"/>
          <w:lang w:val="mn-MN"/>
        </w:rPr>
        <w:t>р</w:t>
      </w:r>
      <w:r w:rsidRPr="008D54A3">
        <w:rPr>
          <w:color w:val="000000"/>
          <w:sz w:val="22"/>
          <w:lang w:val="mn-MN"/>
        </w:rPr>
        <w:t xml:space="preserve"> муугийн эрхшээлээс</w:t>
      </w:r>
      <w:r w:rsidR="00CB72EF" w:rsidRPr="008D54A3">
        <w:rPr>
          <w:color w:val="000000"/>
          <w:sz w:val="22"/>
          <w:lang w:val="mn-MN"/>
        </w:rPr>
        <w:t xml:space="preserve"> чөлөөлөгдөж, гэм нүглийн эсрэг</w:t>
      </w:r>
      <w:r w:rsidRPr="008D54A3">
        <w:rPr>
          <w:color w:val="000000"/>
          <w:sz w:val="22"/>
          <w:lang w:val="mn-MN"/>
        </w:rPr>
        <w:t xml:space="preserve"> Бурханы шийтгэлээс өршөөгдө</w:t>
      </w:r>
      <w:r w:rsidR="005E1908" w:rsidRPr="008D54A3">
        <w:rPr>
          <w:color w:val="000000"/>
          <w:sz w:val="22"/>
          <w:lang w:val="mn-MN"/>
        </w:rPr>
        <w:t xml:space="preserve">х </w:t>
      </w:r>
      <w:r w:rsidR="00CB72EF" w:rsidRPr="008D54A3">
        <w:rPr>
          <w:color w:val="000000"/>
          <w:sz w:val="22"/>
          <w:lang w:val="mn-MN"/>
        </w:rPr>
        <w:t>явдал</w:t>
      </w:r>
    </w:p>
    <w:p w14:paraId="07E92194" w14:textId="77777777" w:rsidR="000A48E6" w:rsidRPr="008D54A3" w:rsidRDefault="000A48E6" w:rsidP="000A48E6">
      <w:pPr>
        <w:jc w:val="both"/>
        <w:rPr>
          <w:color w:val="000000"/>
          <w:sz w:val="22"/>
          <w:lang w:val="mn-MN"/>
        </w:rPr>
      </w:pPr>
    </w:p>
    <w:p w14:paraId="15B9F2C6" w14:textId="77777777" w:rsidR="000A48E6" w:rsidRPr="008D54A3" w:rsidRDefault="00A604BF" w:rsidP="000A48E6">
      <w:pPr>
        <w:jc w:val="both"/>
        <w:rPr>
          <w:color w:val="000000"/>
          <w:sz w:val="22"/>
          <w:lang w:val="mn-MN"/>
        </w:rPr>
      </w:pPr>
      <w:r w:rsidRPr="008D54A3">
        <w:rPr>
          <w:b/>
          <w:i/>
          <w:color w:val="000000"/>
          <w:sz w:val="22"/>
          <w:lang w:val="mn-MN"/>
        </w:rPr>
        <w:t>сола</w:t>
      </w:r>
      <w:r w:rsidR="000A48E6" w:rsidRPr="008D54A3">
        <w:rPr>
          <w:b/>
          <w:i/>
          <w:color w:val="000000"/>
          <w:sz w:val="22"/>
          <w:lang w:val="mn-MN"/>
        </w:rPr>
        <w:t xml:space="preserve"> </w:t>
      </w:r>
      <w:r w:rsidRPr="008D54A3">
        <w:rPr>
          <w:b/>
          <w:i/>
          <w:color w:val="000000"/>
          <w:sz w:val="22"/>
          <w:lang w:val="mn-MN"/>
        </w:rPr>
        <w:t>Скрипт</w:t>
      </w:r>
      <w:r w:rsidR="000A48E6" w:rsidRPr="008D54A3">
        <w:rPr>
          <w:color w:val="000000"/>
          <w:sz w:val="22"/>
          <w:lang w:val="mn-MN"/>
        </w:rPr>
        <w:t xml:space="preserve"> – </w:t>
      </w:r>
      <w:r w:rsidRPr="008D54A3">
        <w:rPr>
          <w:color w:val="000000"/>
          <w:sz w:val="22"/>
          <w:lang w:val="mn-MN"/>
        </w:rPr>
        <w:t xml:space="preserve">“Зөвхөн бичвэр” гэсэн утгатай Латин хэллэг. </w:t>
      </w:r>
      <w:r w:rsidR="00CE599E" w:rsidRPr="008D54A3">
        <w:rPr>
          <w:color w:val="000000"/>
          <w:sz w:val="22"/>
          <w:lang w:val="mn-MN"/>
        </w:rPr>
        <w:t xml:space="preserve">Энэ нь </w:t>
      </w:r>
      <w:r w:rsidRPr="008D54A3">
        <w:rPr>
          <w:color w:val="000000"/>
          <w:sz w:val="22"/>
          <w:lang w:val="mn-MN"/>
        </w:rPr>
        <w:t xml:space="preserve">Бичвэр бол </w:t>
      </w:r>
      <w:r w:rsidR="00CE599E" w:rsidRPr="008D54A3">
        <w:rPr>
          <w:color w:val="000000"/>
          <w:sz w:val="22"/>
          <w:lang w:val="mn-MN"/>
        </w:rPr>
        <w:t xml:space="preserve">теологийн ямар ч асуудалд эрхэм дээд, </w:t>
      </w:r>
      <w:r w:rsidRPr="008D54A3">
        <w:rPr>
          <w:color w:val="000000"/>
          <w:sz w:val="22"/>
          <w:lang w:val="mn-MN"/>
        </w:rPr>
        <w:t>эц</w:t>
      </w:r>
      <w:r w:rsidR="00CE599E" w:rsidRPr="008D54A3">
        <w:rPr>
          <w:color w:val="000000"/>
          <w:sz w:val="22"/>
          <w:lang w:val="mn-MN"/>
        </w:rPr>
        <w:t xml:space="preserve">сийн  шүүгч мөн гэсэн итгэл үнэмшил бөгөөд </w:t>
      </w:r>
      <w:r w:rsidR="005A4DBE" w:rsidRPr="008D54A3">
        <w:rPr>
          <w:color w:val="000000"/>
          <w:sz w:val="22"/>
          <w:lang w:val="mn-MN"/>
        </w:rPr>
        <w:t>Шинэчлэлийн</w:t>
      </w:r>
      <w:r w:rsidR="00CE599E" w:rsidRPr="008D54A3">
        <w:rPr>
          <w:color w:val="000000"/>
          <w:sz w:val="22"/>
          <w:lang w:val="mn-MN"/>
        </w:rPr>
        <w:t xml:space="preserve"> үндсэн зарчмын нэг</w:t>
      </w:r>
    </w:p>
    <w:p w14:paraId="19A35EC3" w14:textId="77777777" w:rsidR="00227BA9" w:rsidRDefault="00227BA9" w:rsidP="003F66BE">
      <w:pPr>
        <w:jc w:val="both"/>
        <w:rPr>
          <w:color w:val="000000"/>
          <w:sz w:val="22"/>
          <w:lang w:val="mn-MN"/>
        </w:rPr>
      </w:pPr>
    </w:p>
    <w:p w14:paraId="2B772799" w14:textId="77777777" w:rsidR="003F66BE" w:rsidRPr="00227BA9" w:rsidRDefault="00644226" w:rsidP="003F66BE">
      <w:pPr>
        <w:jc w:val="both"/>
        <w:rPr>
          <w:color w:val="000000"/>
          <w:sz w:val="22"/>
          <w:lang w:val="mn-MN"/>
        </w:rPr>
      </w:pPr>
      <w:r w:rsidRPr="008D54A3">
        <w:rPr>
          <w:b/>
          <w:bCs/>
          <w:sz w:val="22"/>
          <w:lang w:val="mn-MN"/>
        </w:rPr>
        <w:t>т</w:t>
      </w:r>
      <w:r w:rsidR="003F66BE" w:rsidRPr="008D54A3">
        <w:rPr>
          <w:b/>
          <w:bCs/>
          <w:sz w:val="22"/>
          <w:lang w:val="mn-MN"/>
        </w:rPr>
        <w:t xml:space="preserve">еологи </w:t>
      </w:r>
      <w:r w:rsidR="003F66BE" w:rsidRPr="008D54A3">
        <w:rPr>
          <w:sz w:val="22"/>
          <w:lang w:val="mn-MN"/>
        </w:rPr>
        <w:t xml:space="preserve">– Бурхантай </w:t>
      </w:r>
      <w:r w:rsidRPr="008D54A3">
        <w:rPr>
          <w:sz w:val="22"/>
          <w:lang w:val="mn-MN"/>
        </w:rPr>
        <w:t xml:space="preserve">шууд </w:t>
      </w:r>
      <w:r w:rsidR="003F66BE" w:rsidRPr="008D54A3">
        <w:rPr>
          <w:sz w:val="22"/>
          <w:lang w:val="mn-MN"/>
        </w:rPr>
        <w:t>холбоотой</w:t>
      </w:r>
      <w:r w:rsidRPr="008D54A3">
        <w:rPr>
          <w:sz w:val="22"/>
          <w:lang w:val="mn-MN"/>
        </w:rPr>
        <w:t xml:space="preserve"> эсвэл</w:t>
      </w:r>
      <w:r w:rsidR="003F66BE" w:rsidRPr="008D54A3">
        <w:rPr>
          <w:sz w:val="22"/>
          <w:lang w:val="mn-MN"/>
        </w:rPr>
        <w:t xml:space="preserve"> </w:t>
      </w:r>
      <w:r w:rsidRPr="008D54A3">
        <w:rPr>
          <w:sz w:val="22"/>
          <w:lang w:val="mn-MN"/>
        </w:rPr>
        <w:t xml:space="preserve">Бурхантай холбоотой зүйлсийг тайлбарласан аливаа үзэл </w:t>
      </w:r>
      <w:r w:rsidR="00526883" w:rsidRPr="008D54A3">
        <w:rPr>
          <w:sz w:val="22"/>
          <w:lang w:val="mn-MN"/>
        </w:rPr>
        <w:t>санаа</w:t>
      </w:r>
    </w:p>
    <w:p w14:paraId="1536DA5F" w14:textId="77777777" w:rsidR="000A48E6" w:rsidRPr="008D54A3" w:rsidRDefault="000A48E6" w:rsidP="000A48E6">
      <w:pPr>
        <w:jc w:val="both"/>
        <w:rPr>
          <w:color w:val="000000"/>
          <w:sz w:val="22"/>
          <w:lang w:val="mn-MN"/>
        </w:rPr>
      </w:pPr>
    </w:p>
    <w:p w14:paraId="7464346B" w14:textId="77777777" w:rsidR="000A48E6" w:rsidRPr="008D54A3" w:rsidRDefault="00A604BF" w:rsidP="000A48E6">
      <w:pPr>
        <w:jc w:val="both"/>
        <w:rPr>
          <w:sz w:val="22"/>
          <w:lang w:val="mn-MN"/>
        </w:rPr>
      </w:pPr>
      <w:r w:rsidRPr="008D54A3">
        <w:rPr>
          <w:b/>
          <w:color w:val="000000"/>
          <w:sz w:val="22"/>
          <w:lang w:val="mn-MN"/>
        </w:rPr>
        <w:t>Гурвал</w:t>
      </w:r>
      <w:r w:rsidR="000A48E6" w:rsidRPr="008D54A3">
        <w:rPr>
          <w:color w:val="000000"/>
          <w:sz w:val="22"/>
          <w:lang w:val="mn-MN"/>
        </w:rPr>
        <w:t xml:space="preserve">– </w:t>
      </w:r>
      <w:r w:rsidRPr="008D54A3">
        <w:rPr>
          <w:color w:val="000000"/>
          <w:sz w:val="22"/>
          <w:lang w:val="mn-MN"/>
        </w:rPr>
        <w:t>Бурхан</w:t>
      </w:r>
      <w:r w:rsidR="00DC5B9F" w:rsidRPr="008D54A3">
        <w:rPr>
          <w:color w:val="000000"/>
          <w:sz w:val="22"/>
          <w:lang w:val="mn-MN"/>
        </w:rPr>
        <w:t xml:space="preserve"> бол </w:t>
      </w:r>
      <w:r w:rsidR="00526883" w:rsidRPr="008D54A3">
        <w:rPr>
          <w:color w:val="000000"/>
          <w:sz w:val="22"/>
          <w:lang w:val="mn-MN"/>
        </w:rPr>
        <w:t>цор ганц</w:t>
      </w:r>
      <w:r w:rsidR="00DC5B9F" w:rsidRPr="008D54A3">
        <w:rPr>
          <w:color w:val="000000"/>
          <w:sz w:val="22"/>
          <w:lang w:val="mn-MN"/>
        </w:rPr>
        <w:t xml:space="preserve"> боловч гурван </w:t>
      </w:r>
      <w:r w:rsidR="00526883" w:rsidRPr="008D54A3">
        <w:rPr>
          <w:color w:val="000000"/>
          <w:sz w:val="22"/>
          <w:lang w:val="mn-MN"/>
        </w:rPr>
        <w:t>бо</w:t>
      </w:r>
      <w:r w:rsidR="00074887" w:rsidRPr="008D54A3">
        <w:rPr>
          <w:color w:val="000000"/>
          <w:sz w:val="22"/>
          <w:lang w:val="mn-MN"/>
        </w:rPr>
        <w:t>дгали</w:t>
      </w:r>
      <w:r w:rsidR="00526883" w:rsidRPr="008D54A3">
        <w:rPr>
          <w:color w:val="000000"/>
          <w:sz w:val="22"/>
          <w:lang w:val="mn-MN"/>
        </w:rPr>
        <w:t>ар</w:t>
      </w:r>
      <w:r w:rsidR="002A32D1" w:rsidRPr="008D54A3">
        <w:rPr>
          <w:color w:val="000000"/>
          <w:sz w:val="22"/>
          <w:lang w:val="mn-MN"/>
        </w:rPr>
        <w:t xml:space="preserve"> О</w:t>
      </w:r>
      <w:r w:rsidRPr="008D54A3">
        <w:rPr>
          <w:color w:val="000000"/>
          <w:sz w:val="22"/>
          <w:lang w:val="mn-MN"/>
        </w:rPr>
        <w:t>ршигч гэдэг үнэни</w:t>
      </w:r>
      <w:r w:rsidR="00526883" w:rsidRPr="008D54A3">
        <w:rPr>
          <w:color w:val="000000"/>
          <w:sz w:val="22"/>
          <w:lang w:val="mn-MN"/>
        </w:rPr>
        <w:t>йг илэрхийлдэг теологийн хэллэг</w:t>
      </w:r>
    </w:p>
    <w:p w14:paraId="433BD8C5" w14:textId="77777777" w:rsidR="000A48E6" w:rsidRPr="008D54A3" w:rsidRDefault="000A48E6" w:rsidP="000A48E6">
      <w:pPr>
        <w:pStyle w:val="BodyTextIndent"/>
        <w:ind w:firstLine="0"/>
        <w:jc w:val="both"/>
        <w:rPr>
          <w:rFonts w:ascii="Times New Roman" w:hAnsi="Times New Roman"/>
          <w:szCs w:val="24"/>
          <w:lang w:val="mn-MN"/>
        </w:rPr>
      </w:pPr>
    </w:p>
    <w:sectPr w:rsidR="000A48E6" w:rsidRPr="008D54A3" w:rsidSect="00377E57">
      <w:type w:val="continuous"/>
      <w:pgSz w:w="12240" w:h="15840"/>
      <w:pgMar w:top="1440" w:right="1800" w:bottom="1440" w:left="1800" w:header="720" w:footer="720" w:gutter="0"/>
      <w:pgNumType w:start="28"/>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5709" w14:textId="77777777" w:rsidR="00377E57" w:rsidRDefault="00377E57">
      <w:r>
        <w:separator/>
      </w:r>
    </w:p>
  </w:endnote>
  <w:endnote w:type="continuationSeparator" w:id="0">
    <w:p w14:paraId="7B809257" w14:textId="77777777" w:rsidR="00377E57" w:rsidRDefault="0037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altName w:val="Yu Gothic"/>
    <w:panose1 w:val="020B0604020202020204"/>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 w:name="Greek Parse">
    <w:altName w:val="Courier New"/>
    <w:panose1 w:val="020B0604020202020204"/>
    <w:charset w:val="00"/>
    <w:family w:val="auto"/>
    <w:pitch w:val="variable"/>
  </w:font>
  <w:font w:name="inherit">
    <w:altName w:val="Cambria"/>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DejaVu Sans">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7656" w14:textId="77777777" w:rsidR="00DB7762" w:rsidRPr="00230C58" w:rsidRDefault="00DB7762" w:rsidP="00230C58">
    <w:pPr>
      <w:pStyle w:val="Footer1"/>
      <w:tabs>
        <w:tab w:val="clear" w:pos="8640"/>
        <w:tab w:val="right" w:pos="8620"/>
      </w:tabs>
      <w:spacing w:after="200"/>
      <w:jc w:val="center"/>
      <w:rPr>
        <w:color w:val="auto"/>
        <w:szCs w:val="24"/>
      </w:rPr>
    </w:pPr>
    <w:r w:rsidRPr="00230C58">
      <w:rPr>
        <w:color w:val="auto"/>
        <w:szCs w:val="24"/>
      </w:rPr>
      <w:t xml:space="preserve">ii. </w:t>
    </w:r>
  </w:p>
  <w:p w14:paraId="5E80B6CE" w14:textId="77777777" w:rsidR="00DB7762" w:rsidRPr="00356D24" w:rsidRDefault="00DB7762" w:rsidP="00356D24">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BCC6" w14:textId="77777777" w:rsidR="00DB7762" w:rsidRPr="00356D24" w:rsidRDefault="00DB7762" w:rsidP="00C84F85">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p w14:paraId="28B9FFED" w14:textId="77777777" w:rsidR="00DB7762" w:rsidRDefault="00DB7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5E12" w14:textId="77777777" w:rsidR="00DB7762" w:rsidRPr="00E61E3F" w:rsidRDefault="00DB7762">
    <w:pPr>
      <w:pStyle w:val="Footer"/>
      <w:jc w:val="center"/>
      <w:rPr>
        <w:rFonts w:ascii="Times New Roman" w:hAnsi="Times New Roman" w:cs="Times New Roman"/>
      </w:rPr>
    </w:pPr>
    <w:r w:rsidRPr="00E61E3F">
      <w:rPr>
        <w:rFonts w:ascii="Times New Roman" w:hAnsi="Times New Roman" w:cs="Times New Roman"/>
      </w:rPr>
      <w:fldChar w:fldCharType="begin"/>
    </w:r>
    <w:r w:rsidRPr="00E61E3F">
      <w:rPr>
        <w:rFonts w:ascii="Times New Roman" w:hAnsi="Times New Roman" w:cs="Times New Roman"/>
      </w:rPr>
      <w:instrText xml:space="preserve"> PAGE   \* MERGEFORMAT </w:instrText>
    </w:r>
    <w:r w:rsidRPr="00E61E3F">
      <w:rPr>
        <w:rFonts w:ascii="Times New Roman" w:hAnsi="Times New Roman" w:cs="Times New Roman"/>
      </w:rPr>
      <w:fldChar w:fldCharType="separate"/>
    </w:r>
    <w:r w:rsidR="008D03F2">
      <w:rPr>
        <w:rFonts w:ascii="Times New Roman" w:hAnsi="Times New Roman" w:cs="Times New Roman"/>
        <w:noProof/>
      </w:rPr>
      <w:t>i</w:t>
    </w:r>
    <w:r w:rsidRPr="00E61E3F">
      <w:rPr>
        <w:rFonts w:ascii="Times New Roman" w:hAnsi="Times New Roman" w:cs="Times New Roman"/>
        <w:noProof/>
      </w:rPr>
      <w:fldChar w:fldCharType="end"/>
    </w:r>
  </w:p>
  <w:p w14:paraId="4CF6A33F" w14:textId="77777777" w:rsidR="00DB7762" w:rsidRPr="00D07483" w:rsidRDefault="00DB7762" w:rsidP="00927FD7">
    <w:pPr>
      <w:pStyle w:val="Footer1"/>
      <w:jc w:val="center"/>
      <w:rPr>
        <w:color w:val="6C6C6C"/>
        <w:sz w:val="20"/>
      </w:rPr>
    </w:pPr>
    <w:r w:rsidRPr="00101452">
      <w:rPr>
        <w:rFonts w:ascii="Arial" w:hAnsi="Arial" w:cs="Arial"/>
        <w:color w:val="auto"/>
        <w:sz w:val="20"/>
      </w:rPr>
      <w:t xml:space="preserve">For videos, </w:t>
    </w:r>
    <w:r>
      <w:rPr>
        <w:rFonts w:ascii="Arial" w:hAnsi="Arial" w:cs="Arial"/>
        <w:color w:val="auto"/>
        <w:sz w:val="20"/>
      </w:rPr>
      <w:t>lesson</w:t>
    </w:r>
    <w:r w:rsidRPr="00101452">
      <w:rPr>
        <w:rFonts w:ascii="Arial" w:hAnsi="Arial" w:cs="Arial"/>
        <w:color w:val="auto"/>
        <w:sz w:val="20"/>
      </w:rPr>
      <w:t xml:space="preserve"> guides and other resources, visit Third</w:t>
    </w:r>
    <w:r>
      <w:rPr>
        <w:rFonts w:ascii="Arial" w:hAnsi="Arial" w:cs="Arial"/>
        <w:color w:val="auto"/>
        <w:sz w:val="20"/>
      </w:rPr>
      <w:t>mill</w:t>
    </w:r>
    <w:r w:rsidRPr="00101452">
      <w:rPr>
        <w:rFonts w:ascii="Arial" w:hAnsi="Arial" w:cs="Arial"/>
        <w:color w:val="auto"/>
        <w:sz w:val="20"/>
      </w:rPr>
      <w:t xml:space="preserve"> at thirdmill.org</w:t>
    </w:r>
    <w:r>
      <w:rPr>
        <w:rFonts w:ascii="Arial" w:hAnsi="Arial" w:cs="Arial"/>
        <w:color w:val="auto"/>
        <w:sz w:val="20"/>
      </w:rPr>
      <w:t>.</w:t>
    </w:r>
  </w:p>
  <w:p w14:paraId="2CE1760A" w14:textId="77777777" w:rsidR="00DB7762" w:rsidRDefault="00DB77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8254" w14:textId="77777777" w:rsidR="00DB7762" w:rsidRDefault="00DB7762">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6C6AD12A" w14:textId="77777777" w:rsidR="00DB7762" w:rsidRDefault="00DB7762">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58E733D0" w14:textId="77777777" w:rsidR="00DB7762" w:rsidRDefault="00DB776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3A2D" w14:textId="77777777" w:rsidR="00DB7762" w:rsidRPr="00D07483" w:rsidRDefault="00DB7762" w:rsidP="00E61E3F">
    <w:pPr>
      <w:pStyle w:val="Header"/>
      <w:spacing w:after="120"/>
      <w:jc w:val="center"/>
      <w:rPr>
        <w:rFonts w:ascii="Times New Roman" w:hAnsi="Times New Roman" w:cs="Times New Roman"/>
        <w:noProof/>
      </w:rPr>
    </w:pPr>
    <w:r w:rsidRPr="00D07483">
      <w:rPr>
        <w:rFonts w:ascii="Times New Roman" w:hAnsi="Times New Roman" w:cs="Times New Roman"/>
      </w:rPr>
      <w:t>-</w:t>
    </w:r>
    <w:r w:rsidRPr="00D07483">
      <w:rPr>
        <w:rFonts w:ascii="Times New Roman" w:hAnsi="Times New Roman" w:cs="Times New Roman"/>
      </w:rPr>
      <w:fldChar w:fldCharType="begin"/>
    </w:r>
    <w:r w:rsidRPr="00D07483">
      <w:rPr>
        <w:rFonts w:ascii="Times New Roman" w:hAnsi="Times New Roman" w:cs="Times New Roman"/>
      </w:rPr>
      <w:instrText xml:space="preserve"> PAGE   \* MERGEFORMAT </w:instrText>
    </w:r>
    <w:r w:rsidRPr="00D07483">
      <w:rPr>
        <w:rFonts w:ascii="Times New Roman" w:hAnsi="Times New Roman" w:cs="Times New Roman"/>
      </w:rPr>
      <w:fldChar w:fldCharType="separate"/>
    </w:r>
    <w:r w:rsidR="008D03F2">
      <w:rPr>
        <w:rFonts w:ascii="Times New Roman" w:hAnsi="Times New Roman" w:cs="Times New Roman"/>
        <w:noProof/>
      </w:rPr>
      <w:t>31</w:t>
    </w:r>
    <w:r w:rsidRPr="00D07483">
      <w:rPr>
        <w:rFonts w:ascii="Times New Roman" w:hAnsi="Times New Roman" w:cs="Times New Roman"/>
        <w:noProof/>
      </w:rPr>
      <w:fldChar w:fldCharType="end"/>
    </w:r>
    <w:r w:rsidRPr="00D07483">
      <w:rPr>
        <w:rFonts w:ascii="Times New Roman" w:hAnsi="Times New Roman" w:cs="Times New Roman"/>
        <w:noProof/>
      </w:rPr>
      <w:t>-</w:t>
    </w:r>
  </w:p>
  <w:p w14:paraId="69DA8339" w14:textId="77777777" w:rsidR="00DB7762" w:rsidRPr="00D07483" w:rsidRDefault="00DB7762" w:rsidP="00AD5548">
    <w:pPr>
      <w:pStyle w:val="Footer1"/>
      <w:jc w:val="center"/>
      <w:rPr>
        <w:color w:val="6C6C6C"/>
        <w:sz w:val="20"/>
      </w:rPr>
    </w:pPr>
    <w:r>
      <w:rPr>
        <w:rFonts w:ascii="Arial" w:hAnsi="Arial" w:cs="Arial"/>
        <w:color w:val="auto"/>
        <w:sz w:val="20"/>
        <w:lang w:val="mn-MN"/>
      </w:rPr>
      <w:t>Дүрс б</w:t>
    </w:r>
    <w:proofErr w:type="spellStart"/>
    <w:r>
      <w:rPr>
        <w:rFonts w:ascii="Arial" w:hAnsi="Arial" w:cs="Arial"/>
        <w:color w:val="auto"/>
        <w:sz w:val="20"/>
      </w:rPr>
      <w:t>ичлэг</w:t>
    </w:r>
    <w:proofErr w:type="spellEnd"/>
    <w:r>
      <w:rPr>
        <w:rFonts w:ascii="Arial" w:hAnsi="Arial" w:cs="Arial"/>
        <w:color w:val="auto"/>
        <w:sz w:val="20"/>
      </w:rPr>
      <w:t xml:space="preserve">, </w:t>
    </w:r>
    <w:proofErr w:type="spellStart"/>
    <w:r>
      <w:rPr>
        <w:rFonts w:ascii="Arial" w:hAnsi="Arial" w:cs="Arial"/>
        <w:color w:val="auto"/>
        <w:sz w:val="20"/>
      </w:rPr>
      <w:t>хичээлийн</w:t>
    </w:r>
    <w:proofErr w:type="spellEnd"/>
    <w:r>
      <w:rPr>
        <w:rFonts w:ascii="Arial" w:hAnsi="Arial" w:cs="Arial"/>
        <w:color w:val="auto"/>
        <w:sz w:val="20"/>
      </w:rPr>
      <w:t xml:space="preserve"> </w:t>
    </w:r>
    <w:proofErr w:type="spellStart"/>
    <w:r>
      <w:rPr>
        <w:rFonts w:ascii="Arial" w:hAnsi="Arial" w:cs="Arial"/>
        <w:color w:val="auto"/>
        <w:sz w:val="20"/>
      </w:rPr>
      <w:t>хөтөч</w:t>
    </w:r>
    <w:proofErr w:type="spellEnd"/>
    <w:r>
      <w:rPr>
        <w:rFonts w:ascii="Arial" w:hAnsi="Arial" w:cs="Arial"/>
        <w:color w:val="auto"/>
        <w:sz w:val="20"/>
      </w:rPr>
      <w:t xml:space="preserve"> </w:t>
    </w:r>
    <w:r>
      <w:rPr>
        <w:rFonts w:ascii="Arial" w:hAnsi="Arial" w:cs="Arial"/>
        <w:color w:val="auto"/>
        <w:sz w:val="20"/>
        <w:lang w:val="mn-MN"/>
      </w:rPr>
      <w:t xml:space="preserve">болон </w:t>
    </w:r>
    <w:proofErr w:type="spellStart"/>
    <w:r>
      <w:rPr>
        <w:rFonts w:ascii="Arial" w:hAnsi="Arial" w:cs="Arial"/>
        <w:color w:val="auto"/>
        <w:sz w:val="20"/>
      </w:rPr>
      <w:t>бусад</w:t>
    </w:r>
    <w:proofErr w:type="spellEnd"/>
    <w:r>
      <w:rPr>
        <w:rFonts w:ascii="Arial" w:hAnsi="Arial" w:cs="Arial"/>
        <w:color w:val="auto"/>
        <w:sz w:val="20"/>
      </w:rPr>
      <w:t xml:space="preserve"> </w:t>
    </w:r>
    <w:proofErr w:type="spellStart"/>
    <w:r>
      <w:rPr>
        <w:rFonts w:ascii="Arial" w:hAnsi="Arial" w:cs="Arial"/>
        <w:color w:val="auto"/>
        <w:sz w:val="20"/>
      </w:rPr>
      <w:t>эх</w:t>
    </w:r>
    <w:proofErr w:type="spellEnd"/>
    <w:r>
      <w:rPr>
        <w:rFonts w:ascii="Arial" w:hAnsi="Arial" w:cs="Arial"/>
        <w:color w:val="auto"/>
        <w:sz w:val="20"/>
      </w:rPr>
      <w:t xml:space="preserve"> </w:t>
    </w:r>
    <w:proofErr w:type="spellStart"/>
    <w:r>
      <w:rPr>
        <w:rFonts w:ascii="Arial" w:hAnsi="Arial" w:cs="Arial"/>
        <w:color w:val="auto"/>
        <w:sz w:val="20"/>
      </w:rPr>
      <w:t>сурвалжуудыг</w:t>
    </w:r>
    <w:proofErr w:type="spellEnd"/>
    <w:r w:rsidRPr="00101452">
      <w:rPr>
        <w:rFonts w:ascii="Arial" w:hAnsi="Arial" w:cs="Arial"/>
        <w:color w:val="auto"/>
        <w:sz w:val="20"/>
      </w:rPr>
      <w:t xml:space="preserve"> thirdmill.org</w:t>
    </w:r>
    <w:r>
      <w:rPr>
        <w:rFonts w:ascii="Arial" w:hAnsi="Arial" w:cs="Arial"/>
        <w:color w:val="auto"/>
        <w:sz w:val="20"/>
      </w:rPr>
      <w:t xml:space="preserve">. </w:t>
    </w:r>
    <w:proofErr w:type="spellStart"/>
    <w:r>
      <w:rPr>
        <w:rFonts w:ascii="Arial" w:hAnsi="Arial" w:cs="Arial"/>
        <w:color w:val="auto"/>
        <w:sz w:val="20"/>
      </w:rPr>
      <w:t>цахим</w:t>
    </w:r>
    <w:proofErr w:type="spellEnd"/>
    <w:r>
      <w:rPr>
        <w:rFonts w:ascii="Arial" w:hAnsi="Arial" w:cs="Arial"/>
        <w:color w:val="auto"/>
        <w:sz w:val="20"/>
      </w:rPr>
      <w:t xml:space="preserve"> </w:t>
    </w:r>
    <w:proofErr w:type="spellStart"/>
    <w:r>
      <w:rPr>
        <w:rFonts w:ascii="Arial" w:hAnsi="Arial" w:cs="Arial"/>
        <w:color w:val="auto"/>
        <w:sz w:val="20"/>
      </w:rPr>
      <w:t>хуудаснаас</w:t>
    </w:r>
    <w:proofErr w:type="spellEnd"/>
    <w:r>
      <w:rPr>
        <w:rFonts w:ascii="Arial" w:hAnsi="Arial" w:cs="Arial"/>
        <w:color w:val="auto"/>
        <w:sz w:val="20"/>
      </w:rPr>
      <w:t xml:space="preserve"> </w:t>
    </w:r>
    <w:proofErr w:type="spellStart"/>
    <w:r>
      <w:rPr>
        <w:rFonts w:ascii="Arial" w:hAnsi="Arial" w:cs="Arial"/>
        <w:color w:val="auto"/>
        <w:sz w:val="20"/>
      </w:rPr>
      <w:t>аваарай</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6A91" w14:textId="77777777" w:rsidR="00DB7762" w:rsidRDefault="00DB7762">
    <w:pPr>
      <w:pStyle w:val="Footer1"/>
      <w:tabs>
        <w:tab w:val="clear" w:pos="8640"/>
        <w:tab w:val="right" w:pos="8620"/>
      </w:tabs>
      <w:jc w:val="center"/>
    </w:pPr>
  </w:p>
  <w:p w14:paraId="34D2328A" w14:textId="77777777" w:rsidR="00DB7762" w:rsidRPr="001C516B" w:rsidRDefault="00DB7762" w:rsidP="00E61E3F">
    <w:pPr>
      <w:pStyle w:val="Header"/>
      <w:spacing w:after="120"/>
      <w:jc w:val="center"/>
      <w:rPr>
        <w:rFonts w:ascii="Times New Roman" w:hAnsi="Times New Roman" w:cs="Times New Roman"/>
        <w:noProof/>
      </w:rPr>
    </w:pPr>
    <w:r>
      <w:rPr>
        <w:rFonts w:ascii="Times New Roman" w:hAnsi="Times New Roman" w:cs="Times New Roman"/>
      </w:rPr>
      <w:t>ii</w:t>
    </w:r>
  </w:p>
  <w:p w14:paraId="7EE9A741" w14:textId="77777777" w:rsidR="00DB7762" w:rsidRPr="00E61E3F" w:rsidRDefault="00DB7762" w:rsidP="00E61E3F">
    <w:pPr>
      <w:pStyle w:val="Footer1"/>
      <w:tabs>
        <w:tab w:val="clear" w:pos="8640"/>
        <w:tab w:val="right" w:pos="8620"/>
      </w:tabs>
      <w:jc w:val="center"/>
      <w:rPr>
        <w:color w:val="6C6C6C"/>
        <w:sz w:val="20"/>
      </w:rPr>
    </w:pPr>
    <w:r w:rsidRPr="00101452">
      <w:rPr>
        <w:rFonts w:ascii="Arial" w:hAnsi="Arial" w:cs="Arial"/>
        <w:color w:val="auto"/>
        <w:sz w:val="20"/>
      </w:rPr>
      <w:t xml:space="preserve">For videos, </w:t>
    </w:r>
    <w:r>
      <w:rPr>
        <w:rFonts w:ascii="Arial" w:hAnsi="Arial" w:cs="Arial"/>
        <w:color w:val="auto"/>
        <w:sz w:val="20"/>
      </w:rPr>
      <w:t>lesson</w:t>
    </w:r>
    <w:r w:rsidRPr="00101452">
      <w:rPr>
        <w:rFonts w:ascii="Arial" w:hAnsi="Arial" w:cs="Arial"/>
        <w:color w:val="auto"/>
        <w:sz w:val="20"/>
      </w:rPr>
      <w:t xml:space="preserve"> guides and other resources, visit Third</w:t>
    </w:r>
    <w:r>
      <w:rPr>
        <w:rFonts w:ascii="Arial" w:hAnsi="Arial" w:cs="Arial"/>
        <w:color w:val="auto"/>
        <w:sz w:val="20"/>
      </w:rPr>
      <w:t>mill</w:t>
    </w:r>
    <w:r w:rsidRPr="00101452">
      <w:rPr>
        <w:rFonts w:ascii="Arial" w:hAnsi="Arial" w:cs="Arial"/>
        <w:color w:val="auto"/>
        <w:sz w:val="20"/>
      </w:rPr>
      <w:t xml:space="preserve"> at thirdmill.org</w:t>
    </w:r>
    <w:r>
      <w:rPr>
        <w:rFonts w:ascii="Arial" w:hAnsi="Arial" w:cs="Arial"/>
        <w:color w:val="auto"/>
        <w:sz w:val="20"/>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F817" w14:textId="77777777" w:rsidR="00DB7762" w:rsidRDefault="00DB7762">
    <w:pPr>
      <w:pStyle w:val="Footer1"/>
      <w:tabs>
        <w:tab w:val="clear" w:pos="8640"/>
        <w:tab w:val="right" w:pos="8620"/>
      </w:tabs>
      <w:jc w:val="center"/>
    </w:pPr>
  </w:p>
  <w:p w14:paraId="68655056" w14:textId="77777777" w:rsidR="00DB7762" w:rsidRPr="001C516B" w:rsidRDefault="00DB7762" w:rsidP="00E61E3F">
    <w:pPr>
      <w:pStyle w:val="Header"/>
      <w:spacing w:after="120"/>
      <w:jc w:val="center"/>
      <w:rPr>
        <w:rFonts w:ascii="Times New Roman" w:hAnsi="Times New Roman" w:cs="Times New Roman"/>
        <w:noProof/>
      </w:rPr>
    </w:pPr>
    <w:r w:rsidRPr="001C516B">
      <w:rPr>
        <w:rFonts w:ascii="Times New Roman" w:hAnsi="Times New Roman" w:cs="Times New Roman"/>
      </w:rPr>
      <w:t>-</w:t>
    </w:r>
    <w:r>
      <w:rPr>
        <w:rFonts w:ascii="Times New Roman" w:hAnsi="Times New Roman" w:cs="Times New Roman"/>
      </w:rPr>
      <w:t>1</w:t>
    </w:r>
    <w:r w:rsidRPr="001C516B">
      <w:rPr>
        <w:rFonts w:ascii="Times New Roman" w:hAnsi="Times New Roman" w:cs="Times New Roman"/>
        <w:noProof/>
      </w:rPr>
      <w:t>-</w:t>
    </w:r>
  </w:p>
  <w:p w14:paraId="11C7E61C" w14:textId="77777777" w:rsidR="00DB7762" w:rsidRPr="00D07483" w:rsidRDefault="00DB7762" w:rsidP="00927FD7">
    <w:pPr>
      <w:pStyle w:val="Footer1"/>
      <w:jc w:val="center"/>
      <w:rPr>
        <w:color w:val="6C6C6C"/>
        <w:sz w:val="20"/>
      </w:rPr>
    </w:pPr>
    <w:r w:rsidRPr="00101452">
      <w:rPr>
        <w:rFonts w:ascii="Arial" w:hAnsi="Arial" w:cs="Arial"/>
        <w:color w:val="auto"/>
        <w:sz w:val="20"/>
      </w:rPr>
      <w:t xml:space="preserve">For videos, </w:t>
    </w:r>
    <w:r>
      <w:rPr>
        <w:rFonts w:ascii="Arial" w:hAnsi="Arial" w:cs="Arial"/>
        <w:color w:val="auto"/>
        <w:sz w:val="20"/>
      </w:rPr>
      <w:t>lesson</w:t>
    </w:r>
    <w:r w:rsidRPr="00101452">
      <w:rPr>
        <w:rFonts w:ascii="Arial" w:hAnsi="Arial" w:cs="Arial"/>
        <w:color w:val="auto"/>
        <w:sz w:val="20"/>
      </w:rPr>
      <w:t xml:space="preserve"> guides and other resources, visit Third</w:t>
    </w:r>
    <w:r>
      <w:rPr>
        <w:rFonts w:ascii="Arial" w:hAnsi="Arial" w:cs="Arial"/>
        <w:color w:val="auto"/>
        <w:sz w:val="20"/>
      </w:rPr>
      <w:t>mill</w:t>
    </w:r>
    <w:r w:rsidRPr="00101452">
      <w:rPr>
        <w:rFonts w:ascii="Arial" w:hAnsi="Arial" w:cs="Arial"/>
        <w:color w:val="auto"/>
        <w:sz w:val="20"/>
      </w:rPr>
      <w:t xml:space="preserve"> at thirdmill.org</w:t>
    </w:r>
    <w:r>
      <w:rPr>
        <w:rFonts w:ascii="Arial" w:hAnsi="Arial" w:cs="Arial"/>
        <w:color w:val="auto"/>
        <w:sz w:val="20"/>
      </w:rPr>
      <w:t>.</w:t>
    </w:r>
  </w:p>
  <w:p w14:paraId="3CD3851B" w14:textId="77777777" w:rsidR="00DB7762" w:rsidRDefault="00DB7762"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4E17F" w14:textId="77777777" w:rsidR="00377E57" w:rsidRDefault="00377E57">
      <w:r>
        <w:separator/>
      </w:r>
    </w:p>
  </w:footnote>
  <w:footnote w:type="continuationSeparator" w:id="0">
    <w:p w14:paraId="3F6E0CC1" w14:textId="77777777" w:rsidR="00377E57" w:rsidRDefault="0037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32F8" w14:textId="77777777" w:rsidR="00DB7762" w:rsidRDefault="00DB7762">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05BB349B" w14:textId="77777777" w:rsidR="00DB7762" w:rsidRDefault="00DB77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E0CB" w14:textId="77777777" w:rsidR="00DB7762" w:rsidRPr="00311C45" w:rsidRDefault="00DB7762" w:rsidP="0018425B">
    <w:pPr>
      <w:pStyle w:val="Header"/>
      <w:tabs>
        <w:tab w:val="left" w:pos="4888"/>
      </w:tabs>
      <w:jc w:val="center"/>
      <w:rPr>
        <w:color w:val="000000"/>
        <w:sz w:val="20"/>
        <w:szCs w:val="20"/>
      </w:rPr>
    </w:pPr>
    <w:proofErr w:type="spellStart"/>
    <w:r>
      <w:rPr>
        <w:color w:val="000000"/>
        <w:sz w:val="20"/>
        <w:szCs w:val="20"/>
      </w:rPr>
      <w:t>Элч</w:t>
    </w:r>
    <w:proofErr w:type="spellEnd"/>
    <w:r>
      <w:rPr>
        <w:color w:val="000000"/>
        <w:sz w:val="20"/>
        <w:szCs w:val="20"/>
      </w:rPr>
      <w:t xml:space="preserve"> </w:t>
    </w:r>
    <w:proofErr w:type="spellStart"/>
    <w:r>
      <w:rPr>
        <w:color w:val="000000"/>
        <w:sz w:val="20"/>
        <w:szCs w:val="20"/>
      </w:rPr>
      <w:t>нарын</w:t>
    </w:r>
    <w:proofErr w:type="spellEnd"/>
    <w:r>
      <w:rPr>
        <w:color w:val="000000"/>
        <w:sz w:val="20"/>
        <w:szCs w:val="20"/>
      </w:rPr>
      <w:t xml:space="preserve"> </w:t>
    </w:r>
    <w:proofErr w:type="spellStart"/>
    <w:r>
      <w:rPr>
        <w:color w:val="000000"/>
        <w:sz w:val="20"/>
        <w:szCs w:val="20"/>
      </w:rPr>
      <w:t>тунхаг</w:t>
    </w:r>
    <w:proofErr w:type="spellEnd"/>
    <w:r w:rsidRPr="00311C45">
      <w:rPr>
        <w:color w:val="000000"/>
        <w:sz w:val="20"/>
        <w:szCs w:val="20"/>
      </w:rPr>
      <w:tab/>
    </w:r>
    <w:r w:rsidRPr="00311C45">
      <w:rPr>
        <w:noProof/>
        <w:color w:val="000000"/>
        <w:sz w:val="20"/>
        <w:szCs w:val="20"/>
      </w:rPr>
      <w:tab/>
    </w:r>
    <w:r w:rsidRPr="00311C45">
      <w:rPr>
        <w:noProof/>
        <w:color w:val="000000"/>
        <w:sz w:val="20"/>
        <w:szCs w:val="20"/>
      </w:rPr>
      <w:tab/>
    </w:r>
    <w:r>
      <w:rPr>
        <w:noProof/>
        <w:color w:val="000000"/>
        <w:sz w:val="20"/>
        <w:szCs w:val="20"/>
      </w:rPr>
      <w:t>1-р хичээл</w:t>
    </w:r>
    <w:r w:rsidRPr="00311C45">
      <w:rPr>
        <w:noProof/>
        <w:color w:val="000000"/>
        <w:sz w:val="20"/>
        <w:szCs w:val="20"/>
      </w:rPr>
      <w:t xml:space="preserve">: </w:t>
    </w:r>
    <w:r>
      <w:rPr>
        <w:noProof/>
        <w:color w:val="000000"/>
        <w:sz w:val="20"/>
        <w:szCs w:val="20"/>
      </w:rPr>
      <w:t>Итгэлийн чухал зүйлс</w:t>
    </w:r>
  </w:p>
  <w:p w14:paraId="643CBB50" w14:textId="77777777" w:rsidR="00DB7762" w:rsidRDefault="00DB7762" w:rsidP="00230C58">
    <w:pPr>
      <w:pStyle w:val="Header1"/>
      <w:tabs>
        <w:tab w:val="clear" w:pos="8640"/>
        <w:tab w:val="right" w:pos="8620"/>
      </w:tabs>
      <w:jc w:val="center"/>
      <w:rPr>
        <w:rFonts w:ascii="Lucida Sans" w:hAnsi="Lucida Sans"/>
        <w:b/>
        <w:i/>
        <w:sz w:val="18"/>
      </w:rPr>
    </w:pPr>
  </w:p>
  <w:p w14:paraId="08EAD7AA" w14:textId="77777777" w:rsidR="00DB7762" w:rsidRDefault="00DB77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856B" w14:textId="77777777" w:rsidR="00DB7762" w:rsidRPr="00B2171C" w:rsidRDefault="00DB7762" w:rsidP="00705325">
    <w:pPr>
      <w:pStyle w:val="Header1"/>
      <w:tabs>
        <w:tab w:val="clear" w:pos="8640"/>
        <w:tab w:val="left" w:pos="8140"/>
      </w:tabs>
      <w:spacing w:after="120"/>
      <w:jc w:val="center"/>
      <w:rPr>
        <w:b/>
        <w:sz w:val="40"/>
      </w:rPr>
    </w:pPr>
    <w:proofErr w:type="spellStart"/>
    <w:r>
      <w:rPr>
        <w:b/>
        <w:sz w:val="40"/>
      </w:rPr>
      <w:t>Элч</w:t>
    </w:r>
    <w:proofErr w:type="spellEnd"/>
    <w:r>
      <w:rPr>
        <w:b/>
        <w:sz w:val="40"/>
      </w:rPr>
      <w:t xml:space="preserve"> </w:t>
    </w:r>
    <w:r>
      <w:rPr>
        <w:b/>
        <w:sz w:val="40"/>
        <w:lang w:val="mn-MN"/>
      </w:rPr>
      <w:t>Н</w:t>
    </w:r>
    <w:proofErr w:type="spellStart"/>
    <w:r>
      <w:rPr>
        <w:b/>
        <w:sz w:val="40"/>
      </w:rPr>
      <w:t>арын</w:t>
    </w:r>
    <w:proofErr w:type="spellEnd"/>
    <w:r>
      <w:rPr>
        <w:b/>
        <w:sz w:val="40"/>
      </w:rPr>
      <w:t xml:space="preserve"> </w:t>
    </w:r>
    <w:r>
      <w:rPr>
        <w:b/>
        <w:sz w:val="40"/>
        <w:lang w:val="mn-MN"/>
      </w:rPr>
      <w:t>Т</w:t>
    </w:r>
    <w:proofErr w:type="spellStart"/>
    <w:r>
      <w:rPr>
        <w:b/>
        <w:sz w:val="40"/>
      </w:rPr>
      <w:t>унхаг</w:t>
    </w:r>
    <w:proofErr w:type="spellEnd"/>
  </w:p>
  <w:p w14:paraId="0EF5252D" w14:textId="77777777" w:rsidR="00DB7762" w:rsidRPr="00B2171C" w:rsidRDefault="00DB7762" w:rsidP="002D21FC">
    <w:pPr>
      <w:pStyle w:val="Header1"/>
      <w:tabs>
        <w:tab w:val="clear" w:pos="8640"/>
      </w:tabs>
      <w:spacing w:after="120"/>
      <w:jc w:val="center"/>
      <w:rPr>
        <w:b/>
        <w:sz w:val="28"/>
      </w:rPr>
    </w:pPr>
    <w:proofErr w:type="spellStart"/>
    <w:r>
      <w:rPr>
        <w:b/>
        <w:sz w:val="28"/>
      </w:rPr>
      <w:t>Нэгдүгээр</w:t>
    </w:r>
    <w:proofErr w:type="spellEnd"/>
    <w:r>
      <w:rPr>
        <w:b/>
        <w:sz w:val="28"/>
      </w:rPr>
      <w:t xml:space="preserve"> </w:t>
    </w:r>
    <w:r>
      <w:rPr>
        <w:b/>
        <w:sz w:val="28"/>
        <w:lang w:val="mn-MN"/>
      </w:rPr>
      <w:t>Х</w:t>
    </w:r>
    <w:proofErr w:type="spellStart"/>
    <w:r>
      <w:rPr>
        <w:b/>
        <w:sz w:val="28"/>
      </w:rPr>
      <w:t>ичээл</w:t>
    </w:r>
    <w:proofErr w:type="spellEnd"/>
  </w:p>
  <w:p w14:paraId="6D9FF7E0" w14:textId="77777777" w:rsidR="00DB7762" w:rsidRPr="00F16AED" w:rsidRDefault="00DB7762" w:rsidP="00705325">
    <w:pPr>
      <w:spacing w:after="120"/>
      <w:jc w:val="center"/>
      <w:rPr>
        <w:b/>
        <w:sz w:val="28"/>
        <w:lang w:val="mn-MN"/>
      </w:rPr>
    </w:pPr>
    <w:proofErr w:type="spellStart"/>
    <w:r w:rsidRPr="00F16AED">
      <w:rPr>
        <w:b/>
        <w:sz w:val="28"/>
      </w:rPr>
      <w:t>Итгэлийн</w:t>
    </w:r>
    <w:proofErr w:type="spellEnd"/>
    <w:r w:rsidRPr="00F16AED">
      <w:rPr>
        <w:b/>
        <w:sz w:val="28"/>
      </w:rPr>
      <w:t xml:space="preserve"> </w:t>
    </w:r>
    <w:r w:rsidR="00F16AED" w:rsidRPr="00F16AED">
      <w:rPr>
        <w:b/>
        <w:sz w:val="28"/>
        <w:lang w:val="mn-MN"/>
      </w:rPr>
      <w:t>үндсэн тунхаглалууд</w:t>
    </w:r>
  </w:p>
  <w:p w14:paraId="2CF545FC" w14:textId="77777777" w:rsidR="00DB7762" w:rsidRDefault="00DB77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2E5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A85EB44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0C2D8F"/>
    <w:multiLevelType w:val="hybridMultilevel"/>
    <w:tmpl w:val="A5F8C8B8"/>
    <w:lvl w:ilvl="0" w:tplc="C900B17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55F89"/>
    <w:multiLevelType w:val="hybridMultilevel"/>
    <w:tmpl w:val="0CD00334"/>
    <w:lvl w:ilvl="0" w:tplc="483E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82B93"/>
    <w:multiLevelType w:val="hybridMultilevel"/>
    <w:tmpl w:val="E2BA88EC"/>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8074F1"/>
    <w:multiLevelType w:val="hybridMultilevel"/>
    <w:tmpl w:val="62303ACC"/>
    <w:lvl w:ilvl="0" w:tplc="1F36B6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C24316"/>
    <w:multiLevelType w:val="multilevel"/>
    <w:tmpl w:val="3B06DF0A"/>
    <w:lvl w:ilvl="0">
      <w:start w:val="1"/>
      <w:numFmt w:val="upperRoman"/>
      <w:lvlText w:val="%1."/>
      <w:lvlJc w:val="left"/>
      <w:pPr>
        <w:ind w:left="360" w:hanging="360"/>
      </w:pPr>
      <w:rPr>
        <w:rFonts w:hint="default"/>
        <w:color w:val="2C5376"/>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4C1E63"/>
    <w:multiLevelType w:val="hybridMultilevel"/>
    <w:tmpl w:val="5070290A"/>
    <w:lvl w:ilvl="0" w:tplc="D8ACC44C">
      <w:start w:val="1"/>
      <w:numFmt w:val="upperLetter"/>
      <w:lvlText w:val="%1."/>
      <w:lvlJc w:val="left"/>
      <w:pPr>
        <w:ind w:left="720" w:hanging="360"/>
      </w:pPr>
      <w:rPr>
        <w:rFonts w:hint="default"/>
        <w:b/>
        <w:bCs/>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15:restartNumberingAfterBreak="0">
    <w:nsid w:val="3B2F426F"/>
    <w:multiLevelType w:val="hybridMultilevel"/>
    <w:tmpl w:val="00AE5F40"/>
    <w:lvl w:ilvl="0" w:tplc="A666036C">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587E11"/>
    <w:multiLevelType w:val="hybridMultilevel"/>
    <w:tmpl w:val="A3D0F00C"/>
    <w:lvl w:ilvl="0" w:tplc="44A022FC">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963B1B"/>
    <w:multiLevelType w:val="hybridMultilevel"/>
    <w:tmpl w:val="12CA398A"/>
    <w:lvl w:ilvl="0" w:tplc="CAE4148E">
      <w:start w:val="1"/>
      <w:numFmt w:val="upperLetter"/>
      <w:lvlText w:val="%1."/>
      <w:lvlJc w:val="left"/>
      <w:pPr>
        <w:ind w:left="72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BD714C"/>
    <w:multiLevelType w:val="hybridMultilevel"/>
    <w:tmpl w:val="03F62D84"/>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9" w15:restartNumberingAfterBreak="0">
    <w:nsid w:val="48F51591"/>
    <w:multiLevelType w:val="hybridMultilevel"/>
    <w:tmpl w:val="0074E4FA"/>
    <w:lvl w:ilvl="0" w:tplc="CF94F1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603BC4"/>
    <w:multiLevelType w:val="hybridMultilevel"/>
    <w:tmpl w:val="D95E881C"/>
    <w:lvl w:ilvl="0" w:tplc="071AAA6E">
      <w:start w:val="1"/>
      <w:numFmt w:val="decimal"/>
      <w:lvlText w:val="%1."/>
      <w:lvlJc w:val="left"/>
      <w:pPr>
        <w:ind w:left="72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AF56A8"/>
    <w:multiLevelType w:val="hybridMultilevel"/>
    <w:tmpl w:val="5546BF16"/>
    <w:lvl w:ilvl="0" w:tplc="4798FD98">
      <w:start w:val="3"/>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19566B9"/>
    <w:multiLevelType w:val="hybridMultilevel"/>
    <w:tmpl w:val="604EF5C2"/>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9AF054F"/>
    <w:multiLevelType w:val="hybridMultilevel"/>
    <w:tmpl w:val="9118F22C"/>
    <w:lvl w:ilvl="0" w:tplc="4958407E">
      <w:start w:val="1"/>
      <w:numFmt w:val="decimal"/>
      <w:lvlText w:val="%1."/>
      <w:lvlJc w:val="left"/>
      <w:pPr>
        <w:ind w:left="1080" w:hanging="36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826782"/>
    <w:multiLevelType w:val="hybridMultilevel"/>
    <w:tmpl w:val="66AE812E"/>
    <w:lvl w:ilvl="0" w:tplc="9F68DB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C4720E"/>
    <w:multiLevelType w:val="hybridMultilevel"/>
    <w:tmpl w:val="73D66D12"/>
    <w:lvl w:ilvl="0" w:tplc="0444F7F8">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557400">
    <w:abstractNumId w:val="1"/>
  </w:num>
  <w:num w:numId="2" w16cid:durableId="1371345950">
    <w:abstractNumId w:val="2"/>
  </w:num>
  <w:num w:numId="3" w16cid:durableId="1315332098">
    <w:abstractNumId w:val="3"/>
  </w:num>
  <w:num w:numId="4" w16cid:durableId="480855244">
    <w:abstractNumId w:val="23"/>
  </w:num>
  <w:num w:numId="5" w16cid:durableId="634677067">
    <w:abstractNumId w:val="9"/>
  </w:num>
  <w:num w:numId="6" w16cid:durableId="18967498">
    <w:abstractNumId w:val="32"/>
  </w:num>
  <w:num w:numId="7" w16cid:durableId="63376682">
    <w:abstractNumId w:val="27"/>
  </w:num>
  <w:num w:numId="8" w16cid:durableId="818032436">
    <w:abstractNumId w:val="26"/>
  </w:num>
  <w:num w:numId="9" w16cid:durableId="1000699110">
    <w:abstractNumId w:val="25"/>
  </w:num>
  <w:num w:numId="10" w16cid:durableId="796070660">
    <w:abstractNumId w:val="4"/>
  </w:num>
  <w:num w:numId="11" w16cid:durableId="2027712401">
    <w:abstractNumId w:val="6"/>
  </w:num>
  <w:num w:numId="12" w16cid:durableId="975179995">
    <w:abstractNumId w:val="0"/>
  </w:num>
  <w:num w:numId="13" w16cid:durableId="507060993">
    <w:abstractNumId w:val="11"/>
  </w:num>
  <w:num w:numId="14" w16cid:durableId="1374109591">
    <w:abstractNumId w:val="24"/>
  </w:num>
  <w:num w:numId="15" w16cid:durableId="1175610382">
    <w:abstractNumId w:val="10"/>
  </w:num>
  <w:num w:numId="16" w16cid:durableId="2116899689">
    <w:abstractNumId w:val="13"/>
  </w:num>
  <w:num w:numId="17" w16cid:durableId="1022632603">
    <w:abstractNumId w:val="14"/>
  </w:num>
  <w:num w:numId="18" w16cid:durableId="1952319772">
    <w:abstractNumId w:val="14"/>
  </w:num>
  <w:num w:numId="19" w16cid:durableId="1777560528">
    <w:abstractNumId w:val="14"/>
  </w:num>
  <w:num w:numId="20" w16cid:durableId="1648507816">
    <w:abstractNumId w:val="14"/>
  </w:num>
  <w:num w:numId="21" w16cid:durableId="244655007">
    <w:abstractNumId w:val="20"/>
  </w:num>
  <w:num w:numId="22" w16cid:durableId="646668820">
    <w:abstractNumId w:val="16"/>
  </w:num>
  <w:num w:numId="23" w16cid:durableId="1470853753">
    <w:abstractNumId w:val="8"/>
  </w:num>
  <w:num w:numId="24" w16cid:durableId="1859543131">
    <w:abstractNumId w:val="8"/>
  </w:num>
  <w:num w:numId="25" w16cid:durableId="860897708">
    <w:abstractNumId w:val="7"/>
  </w:num>
  <w:num w:numId="26" w16cid:durableId="250746452">
    <w:abstractNumId w:val="17"/>
  </w:num>
  <w:num w:numId="27" w16cid:durableId="1048145438">
    <w:abstractNumId w:val="12"/>
  </w:num>
  <w:num w:numId="28" w16cid:durableId="1979339971">
    <w:abstractNumId w:val="15"/>
  </w:num>
  <w:num w:numId="29" w16cid:durableId="2126728410">
    <w:abstractNumId w:val="29"/>
  </w:num>
  <w:num w:numId="30" w16cid:durableId="1953125253">
    <w:abstractNumId w:val="29"/>
  </w:num>
  <w:num w:numId="31" w16cid:durableId="1190294176">
    <w:abstractNumId w:val="22"/>
  </w:num>
  <w:num w:numId="32" w16cid:durableId="14165179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39392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568128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3303605">
    <w:abstractNumId w:val="5"/>
  </w:num>
  <w:num w:numId="36" w16cid:durableId="241304636">
    <w:abstractNumId w:val="31"/>
  </w:num>
  <w:num w:numId="37" w16cid:durableId="993295934">
    <w:abstractNumId w:val="28"/>
  </w:num>
  <w:num w:numId="38" w16cid:durableId="1150290080">
    <w:abstractNumId w:val="30"/>
  </w:num>
  <w:num w:numId="39" w16cid:durableId="1514412412">
    <w:abstractNumId w:val="19"/>
  </w:num>
  <w:num w:numId="40" w16cid:durableId="1827700459">
    <w:abstractNumId w:val="21"/>
  </w:num>
  <w:num w:numId="41" w16cid:durableId="1915159681">
    <w:abstractNumId w:val="23"/>
  </w:num>
  <w:num w:numId="42" w16cid:durableId="1204293038">
    <w:abstractNumId w:val="1"/>
  </w:num>
  <w:num w:numId="43" w16cid:durableId="8642523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2"/>
    <w:rsid w:val="0000185F"/>
    <w:rsid w:val="00002C06"/>
    <w:rsid w:val="00003987"/>
    <w:rsid w:val="00003FA5"/>
    <w:rsid w:val="00004973"/>
    <w:rsid w:val="0000559C"/>
    <w:rsid w:val="00006A22"/>
    <w:rsid w:val="0000791D"/>
    <w:rsid w:val="00007953"/>
    <w:rsid w:val="00007C7E"/>
    <w:rsid w:val="00010E24"/>
    <w:rsid w:val="00012CFB"/>
    <w:rsid w:val="00014A88"/>
    <w:rsid w:val="000153EA"/>
    <w:rsid w:val="000167F9"/>
    <w:rsid w:val="00016B51"/>
    <w:rsid w:val="00016E9E"/>
    <w:rsid w:val="00022863"/>
    <w:rsid w:val="00022A0B"/>
    <w:rsid w:val="00022E2C"/>
    <w:rsid w:val="000238A5"/>
    <w:rsid w:val="00023BBA"/>
    <w:rsid w:val="000241BD"/>
    <w:rsid w:val="000249C1"/>
    <w:rsid w:val="00025479"/>
    <w:rsid w:val="000254AB"/>
    <w:rsid w:val="0002619E"/>
    <w:rsid w:val="00026507"/>
    <w:rsid w:val="00026970"/>
    <w:rsid w:val="0002706C"/>
    <w:rsid w:val="00027089"/>
    <w:rsid w:val="00027880"/>
    <w:rsid w:val="00027C49"/>
    <w:rsid w:val="000308C7"/>
    <w:rsid w:val="000310F4"/>
    <w:rsid w:val="00032564"/>
    <w:rsid w:val="00032BDD"/>
    <w:rsid w:val="00032E62"/>
    <w:rsid w:val="0003550D"/>
    <w:rsid w:val="00035687"/>
    <w:rsid w:val="00035F16"/>
    <w:rsid w:val="000360F4"/>
    <w:rsid w:val="00036C66"/>
    <w:rsid w:val="00037131"/>
    <w:rsid w:val="00040DD1"/>
    <w:rsid w:val="00041522"/>
    <w:rsid w:val="00041A7B"/>
    <w:rsid w:val="00041D69"/>
    <w:rsid w:val="00041FB3"/>
    <w:rsid w:val="000423EA"/>
    <w:rsid w:val="00042DEB"/>
    <w:rsid w:val="00042E6A"/>
    <w:rsid w:val="00043288"/>
    <w:rsid w:val="000446AF"/>
    <w:rsid w:val="000451D2"/>
    <w:rsid w:val="00047FE0"/>
    <w:rsid w:val="0005036E"/>
    <w:rsid w:val="00050CE4"/>
    <w:rsid w:val="000539E1"/>
    <w:rsid w:val="000541E4"/>
    <w:rsid w:val="00054B00"/>
    <w:rsid w:val="00054E10"/>
    <w:rsid w:val="0005563D"/>
    <w:rsid w:val="000557EE"/>
    <w:rsid w:val="00055B33"/>
    <w:rsid w:val="00055F27"/>
    <w:rsid w:val="0005611F"/>
    <w:rsid w:val="0005644E"/>
    <w:rsid w:val="00056781"/>
    <w:rsid w:val="00057C96"/>
    <w:rsid w:val="00057F7D"/>
    <w:rsid w:val="00060E63"/>
    <w:rsid w:val="00062347"/>
    <w:rsid w:val="000643CD"/>
    <w:rsid w:val="00066060"/>
    <w:rsid w:val="00066D22"/>
    <w:rsid w:val="000671C0"/>
    <w:rsid w:val="00067ACD"/>
    <w:rsid w:val="00071167"/>
    <w:rsid w:val="00071EDB"/>
    <w:rsid w:val="00074887"/>
    <w:rsid w:val="00075E99"/>
    <w:rsid w:val="0007693C"/>
    <w:rsid w:val="00077A00"/>
    <w:rsid w:val="00084090"/>
    <w:rsid w:val="00084632"/>
    <w:rsid w:val="000846BF"/>
    <w:rsid w:val="00085AC4"/>
    <w:rsid w:val="00086659"/>
    <w:rsid w:val="000875D5"/>
    <w:rsid w:val="00090D1F"/>
    <w:rsid w:val="00094084"/>
    <w:rsid w:val="00094675"/>
    <w:rsid w:val="00094A2F"/>
    <w:rsid w:val="0009509F"/>
    <w:rsid w:val="00096BAE"/>
    <w:rsid w:val="00096CD3"/>
    <w:rsid w:val="00097E8D"/>
    <w:rsid w:val="000A0544"/>
    <w:rsid w:val="000A1635"/>
    <w:rsid w:val="000A197A"/>
    <w:rsid w:val="000A2821"/>
    <w:rsid w:val="000A48E6"/>
    <w:rsid w:val="000A550D"/>
    <w:rsid w:val="000A56CB"/>
    <w:rsid w:val="000A6F2F"/>
    <w:rsid w:val="000B113E"/>
    <w:rsid w:val="000B3534"/>
    <w:rsid w:val="000B3C0D"/>
    <w:rsid w:val="000B3CE3"/>
    <w:rsid w:val="000B464D"/>
    <w:rsid w:val="000B52F2"/>
    <w:rsid w:val="000B5313"/>
    <w:rsid w:val="000B6EC3"/>
    <w:rsid w:val="000B7935"/>
    <w:rsid w:val="000B7DD1"/>
    <w:rsid w:val="000B7F73"/>
    <w:rsid w:val="000C0032"/>
    <w:rsid w:val="000C204C"/>
    <w:rsid w:val="000C2774"/>
    <w:rsid w:val="000C364D"/>
    <w:rsid w:val="000C42EC"/>
    <w:rsid w:val="000C4A73"/>
    <w:rsid w:val="000C5330"/>
    <w:rsid w:val="000C5A51"/>
    <w:rsid w:val="000C5D3D"/>
    <w:rsid w:val="000C5EBF"/>
    <w:rsid w:val="000C6F24"/>
    <w:rsid w:val="000D0B1F"/>
    <w:rsid w:val="000D0BED"/>
    <w:rsid w:val="000D142F"/>
    <w:rsid w:val="000D3220"/>
    <w:rsid w:val="000D3675"/>
    <w:rsid w:val="000D3A17"/>
    <w:rsid w:val="000D5A6B"/>
    <w:rsid w:val="000D5C69"/>
    <w:rsid w:val="000D632E"/>
    <w:rsid w:val="000D69A8"/>
    <w:rsid w:val="000E0105"/>
    <w:rsid w:val="000E12B8"/>
    <w:rsid w:val="000E1BC7"/>
    <w:rsid w:val="000E1EF5"/>
    <w:rsid w:val="000E253D"/>
    <w:rsid w:val="000E3C08"/>
    <w:rsid w:val="000E578B"/>
    <w:rsid w:val="000E5790"/>
    <w:rsid w:val="000E7237"/>
    <w:rsid w:val="000E72A3"/>
    <w:rsid w:val="000F07A1"/>
    <w:rsid w:val="000F2A2B"/>
    <w:rsid w:val="000F3B2C"/>
    <w:rsid w:val="000F473B"/>
    <w:rsid w:val="000F5C07"/>
    <w:rsid w:val="000F5EB3"/>
    <w:rsid w:val="000F7989"/>
    <w:rsid w:val="000F7F5B"/>
    <w:rsid w:val="00100932"/>
    <w:rsid w:val="001040FE"/>
    <w:rsid w:val="001042B4"/>
    <w:rsid w:val="00106719"/>
    <w:rsid w:val="00106869"/>
    <w:rsid w:val="00110CD6"/>
    <w:rsid w:val="00112094"/>
    <w:rsid w:val="001120EE"/>
    <w:rsid w:val="00114077"/>
    <w:rsid w:val="00116E83"/>
    <w:rsid w:val="00121555"/>
    <w:rsid w:val="00122CED"/>
    <w:rsid w:val="00122F6E"/>
    <w:rsid w:val="00123F72"/>
    <w:rsid w:val="00125218"/>
    <w:rsid w:val="00125DB4"/>
    <w:rsid w:val="00125E64"/>
    <w:rsid w:val="0012790E"/>
    <w:rsid w:val="00127CFB"/>
    <w:rsid w:val="00127FB6"/>
    <w:rsid w:val="00130EA7"/>
    <w:rsid w:val="001312CD"/>
    <w:rsid w:val="00131723"/>
    <w:rsid w:val="001319AF"/>
    <w:rsid w:val="001356CB"/>
    <w:rsid w:val="00135AAD"/>
    <w:rsid w:val="0013647D"/>
    <w:rsid w:val="00140219"/>
    <w:rsid w:val="00140961"/>
    <w:rsid w:val="00142165"/>
    <w:rsid w:val="00143627"/>
    <w:rsid w:val="00143C6B"/>
    <w:rsid w:val="00143D70"/>
    <w:rsid w:val="00143DA2"/>
    <w:rsid w:val="00144105"/>
    <w:rsid w:val="00144B7D"/>
    <w:rsid w:val="0014540C"/>
    <w:rsid w:val="00146FC1"/>
    <w:rsid w:val="001479A7"/>
    <w:rsid w:val="00147B91"/>
    <w:rsid w:val="00147BCA"/>
    <w:rsid w:val="00150D4F"/>
    <w:rsid w:val="00151651"/>
    <w:rsid w:val="001517B7"/>
    <w:rsid w:val="001525A9"/>
    <w:rsid w:val="00154126"/>
    <w:rsid w:val="001554C7"/>
    <w:rsid w:val="001555AB"/>
    <w:rsid w:val="00156A8A"/>
    <w:rsid w:val="00157197"/>
    <w:rsid w:val="0015730A"/>
    <w:rsid w:val="00160304"/>
    <w:rsid w:val="001605F7"/>
    <w:rsid w:val="00161088"/>
    <w:rsid w:val="0016160D"/>
    <w:rsid w:val="00162924"/>
    <w:rsid w:val="00170236"/>
    <w:rsid w:val="001745AE"/>
    <w:rsid w:val="00174666"/>
    <w:rsid w:val="00175117"/>
    <w:rsid w:val="00176290"/>
    <w:rsid w:val="00177D0C"/>
    <w:rsid w:val="00177E1B"/>
    <w:rsid w:val="00177F26"/>
    <w:rsid w:val="00181BAA"/>
    <w:rsid w:val="001831E4"/>
    <w:rsid w:val="00183679"/>
    <w:rsid w:val="0018425B"/>
    <w:rsid w:val="001848F9"/>
    <w:rsid w:val="00186972"/>
    <w:rsid w:val="00192E84"/>
    <w:rsid w:val="0019439A"/>
    <w:rsid w:val="001951CB"/>
    <w:rsid w:val="001970A3"/>
    <w:rsid w:val="001A0F0B"/>
    <w:rsid w:val="001A2637"/>
    <w:rsid w:val="001A2B54"/>
    <w:rsid w:val="001A7EF8"/>
    <w:rsid w:val="001B0FF8"/>
    <w:rsid w:val="001B19C6"/>
    <w:rsid w:val="001B2360"/>
    <w:rsid w:val="001B2A7C"/>
    <w:rsid w:val="001B315E"/>
    <w:rsid w:val="001B4523"/>
    <w:rsid w:val="001B5D90"/>
    <w:rsid w:val="001B61A1"/>
    <w:rsid w:val="001B65B4"/>
    <w:rsid w:val="001B6B6F"/>
    <w:rsid w:val="001B7CAA"/>
    <w:rsid w:val="001C19D2"/>
    <w:rsid w:val="001C1F8C"/>
    <w:rsid w:val="001C2CF6"/>
    <w:rsid w:val="001C2E1A"/>
    <w:rsid w:val="001C314C"/>
    <w:rsid w:val="001C4A78"/>
    <w:rsid w:val="001C516B"/>
    <w:rsid w:val="001C5E0C"/>
    <w:rsid w:val="001C6C67"/>
    <w:rsid w:val="001D0150"/>
    <w:rsid w:val="001D1E09"/>
    <w:rsid w:val="001D2BB5"/>
    <w:rsid w:val="001D2C41"/>
    <w:rsid w:val="001D3305"/>
    <w:rsid w:val="001D3482"/>
    <w:rsid w:val="001D40CC"/>
    <w:rsid w:val="001D528C"/>
    <w:rsid w:val="001D5BB8"/>
    <w:rsid w:val="001D6A7D"/>
    <w:rsid w:val="001D6FD0"/>
    <w:rsid w:val="001D747A"/>
    <w:rsid w:val="001E0B45"/>
    <w:rsid w:val="001E0FDF"/>
    <w:rsid w:val="001E1132"/>
    <w:rsid w:val="001E1A2B"/>
    <w:rsid w:val="001E276A"/>
    <w:rsid w:val="001E2D0C"/>
    <w:rsid w:val="001E2F18"/>
    <w:rsid w:val="001E3644"/>
    <w:rsid w:val="001E3894"/>
    <w:rsid w:val="001E4D58"/>
    <w:rsid w:val="001E503C"/>
    <w:rsid w:val="001E7C2D"/>
    <w:rsid w:val="001E7C5B"/>
    <w:rsid w:val="001F04E1"/>
    <w:rsid w:val="001F1239"/>
    <w:rsid w:val="001F2060"/>
    <w:rsid w:val="001F2326"/>
    <w:rsid w:val="001F2D69"/>
    <w:rsid w:val="001F3597"/>
    <w:rsid w:val="001F410F"/>
    <w:rsid w:val="001F448A"/>
    <w:rsid w:val="001F49DC"/>
    <w:rsid w:val="001F4C1E"/>
    <w:rsid w:val="001F522B"/>
    <w:rsid w:val="001F5F47"/>
    <w:rsid w:val="00201753"/>
    <w:rsid w:val="00204BA6"/>
    <w:rsid w:val="00204FE5"/>
    <w:rsid w:val="002064D6"/>
    <w:rsid w:val="002068FC"/>
    <w:rsid w:val="00206F87"/>
    <w:rsid w:val="002075DB"/>
    <w:rsid w:val="00211192"/>
    <w:rsid w:val="0021137D"/>
    <w:rsid w:val="0021184E"/>
    <w:rsid w:val="0021363E"/>
    <w:rsid w:val="00213EA2"/>
    <w:rsid w:val="00214C3A"/>
    <w:rsid w:val="002154F7"/>
    <w:rsid w:val="00217508"/>
    <w:rsid w:val="00221386"/>
    <w:rsid w:val="0022264E"/>
    <w:rsid w:val="00222D4D"/>
    <w:rsid w:val="0022312A"/>
    <w:rsid w:val="00223DED"/>
    <w:rsid w:val="00224064"/>
    <w:rsid w:val="00224475"/>
    <w:rsid w:val="00224C33"/>
    <w:rsid w:val="00225487"/>
    <w:rsid w:val="00225528"/>
    <w:rsid w:val="00225DEB"/>
    <w:rsid w:val="002264E0"/>
    <w:rsid w:val="00227BA9"/>
    <w:rsid w:val="002309DE"/>
    <w:rsid w:val="00230C58"/>
    <w:rsid w:val="0023176B"/>
    <w:rsid w:val="002329CD"/>
    <w:rsid w:val="002333B3"/>
    <w:rsid w:val="00234C17"/>
    <w:rsid w:val="00236243"/>
    <w:rsid w:val="002370FC"/>
    <w:rsid w:val="0023767B"/>
    <w:rsid w:val="002376DB"/>
    <w:rsid w:val="0024027C"/>
    <w:rsid w:val="00240A33"/>
    <w:rsid w:val="002427F1"/>
    <w:rsid w:val="002428B3"/>
    <w:rsid w:val="00242A3E"/>
    <w:rsid w:val="0024628B"/>
    <w:rsid w:val="0024724A"/>
    <w:rsid w:val="00247FAE"/>
    <w:rsid w:val="002525E7"/>
    <w:rsid w:val="00253DF0"/>
    <w:rsid w:val="0025710C"/>
    <w:rsid w:val="00257A3E"/>
    <w:rsid w:val="002601E1"/>
    <w:rsid w:val="002609F5"/>
    <w:rsid w:val="00260C73"/>
    <w:rsid w:val="00261490"/>
    <w:rsid w:val="00263EA5"/>
    <w:rsid w:val="0026485D"/>
    <w:rsid w:val="00266B87"/>
    <w:rsid w:val="002672CF"/>
    <w:rsid w:val="002702AE"/>
    <w:rsid w:val="00270CFC"/>
    <w:rsid w:val="00271275"/>
    <w:rsid w:val="00271751"/>
    <w:rsid w:val="0027501C"/>
    <w:rsid w:val="002751C1"/>
    <w:rsid w:val="0027588F"/>
    <w:rsid w:val="00276668"/>
    <w:rsid w:val="00277AB7"/>
    <w:rsid w:val="00277DF9"/>
    <w:rsid w:val="00281108"/>
    <w:rsid w:val="00281910"/>
    <w:rsid w:val="00281AB5"/>
    <w:rsid w:val="002824A4"/>
    <w:rsid w:val="00282B7B"/>
    <w:rsid w:val="002849A3"/>
    <w:rsid w:val="00285835"/>
    <w:rsid w:val="00285982"/>
    <w:rsid w:val="00285E77"/>
    <w:rsid w:val="00286490"/>
    <w:rsid w:val="00286770"/>
    <w:rsid w:val="00287724"/>
    <w:rsid w:val="0029233A"/>
    <w:rsid w:val="00292C68"/>
    <w:rsid w:val="00293644"/>
    <w:rsid w:val="0029714C"/>
    <w:rsid w:val="002A2BC3"/>
    <w:rsid w:val="002A32D1"/>
    <w:rsid w:val="002A3576"/>
    <w:rsid w:val="002A36A3"/>
    <w:rsid w:val="002A4236"/>
    <w:rsid w:val="002B07C8"/>
    <w:rsid w:val="002B0D5D"/>
    <w:rsid w:val="002B100E"/>
    <w:rsid w:val="002B1A3A"/>
    <w:rsid w:val="002B21A0"/>
    <w:rsid w:val="002B3F95"/>
    <w:rsid w:val="002B4E3B"/>
    <w:rsid w:val="002B63DA"/>
    <w:rsid w:val="002B716A"/>
    <w:rsid w:val="002B7EB4"/>
    <w:rsid w:val="002C0224"/>
    <w:rsid w:val="002C1136"/>
    <w:rsid w:val="002C28DC"/>
    <w:rsid w:val="002C2FD7"/>
    <w:rsid w:val="002C303C"/>
    <w:rsid w:val="002C3507"/>
    <w:rsid w:val="002C37D1"/>
    <w:rsid w:val="002C3DB0"/>
    <w:rsid w:val="002C404C"/>
    <w:rsid w:val="002D01E5"/>
    <w:rsid w:val="002D1B7C"/>
    <w:rsid w:val="002D2101"/>
    <w:rsid w:val="002D21FC"/>
    <w:rsid w:val="002D56F6"/>
    <w:rsid w:val="002D6155"/>
    <w:rsid w:val="002D6703"/>
    <w:rsid w:val="002D76B2"/>
    <w:rsid w:val="002D7DB6"/>
    <w:rsid w:val="002D7FCB"/>
    <w:rsid w:val="002E04AA"/>
    <w:rsid w:val="002E0709"/>
    <w:rsid w:val="002E12AC"/>
    <w:rsid w:val="002E1468"/>
    <w:rsid w:val="002E1BEF"/>
    <w:rsid w:val="002E27F6"/>
    <w:rsid w:val="002E4A76"/>
    <w:rsid w:val="002E57CF"/>
    <w:rsid w:val="002E59C1"/>
    <w:rsid w:val="002E635A"/>
    <w:rsid w:val="002E6610"/>
    <w:rsid w:val="002F14CD"/>
    <w:rsid w:val="002F1A7D"/>
    <w:rsid w:val="002F505C"/>
    <w:rsid w:val="002F5277"/>
    <w:rsid w:val="002F59C7"/>
    <w:rsid w:val="002F761C"/>
    <w:rsid w:val="00300059"/>
    <w:rsid w:val="0030007F"/>
    <w:rsid w:val="003000DD"/>
    <w:rsid w:val="0030101C"/>
    <w:rsid w:val="00301139"/>
    <w:rsid w:val="003013AD"/>
    <w:rsid w:val="00302AF9"/>
    <w:rsid w:val="00303F6C"/>
    <w:rsid w:val="003049E2"/>
    <w:rsid w:val="00304A33"/>
    <w:rsid w:val="003067F6"/>
    <w:rsid w:val="0030755B"/>
    <w:rsid w:val="003077B6"/>
    <w:rsid w:val="003079B6"/>
    <w:rsid w:val="00310363"/>
    <w:rsid w:val="0031176C"/>
    <w:rsid w:val="00311B29"/>
    <w:rsid w:val="00311C45"/>
    <w:rsid w:val="00311E2E"/>
    <w:rsid w:val="003142BC"/>
    <w:rsid w:val="00314643"/>
    <w:rsid w:val="00315CA1"/>
    <w:rsid w:val="00320923"/>
    <w:rsid w:val="0032107F"/>
    <w:rsid w:val="00321BFB"/>
    <w:rsid w:val="00321C8A"/>
    <w:rsid w:val="0032245F"/>
    <w:rsid w:val="0032471F"/>
    <w:rsid w:val="003250C8"/>
    <w:rsid w:val="00325233"/>
    <w:rsid w:val="003254AD"/>
    <w:rsid w:val="00325AE9"/>
    <w:rsid w:val="00326C35"/>
    <w:rsid w:val="00330DB2"/>
    <w:rsid w:val="00331673"/>
    <w:rsid w:val="00333FA3"/>
    <w:rsid w:val="003340F8"/>
    <w:rsid w:val="00334C70"/>
    <w:rsid w:val="00334E55"/>
    <w:rsid w:val="00335B0D"/>
    <w:rsid w:val="00337F29"/>
    <w:rsid w:val="0034116C"/>
    <w:rsid w:val="00341EE9"/>
    <w:rsid w:val="00345A66"/>
    <w:rsid w:val="0034719C"/>
    <w:rsid w:val="003471EB"/>
    <w:rsid w:val="00347353"/>
    <w:rsid w:val="003476D9"/>
    <w:rsid w:val="0035023A"/>
    <w:rsid w:val="003503B0"/>
    <w:rsid w:val="003512D4"/>
    <w:rsid w:val="003529C0"/>
    <w:rsid w:val="003536CC"/>
    <w:rsid w:val="00353DF7"/>
    <w:rsid w:val="003568A2"/>
    <w:rsid w:val="00356956"/>
    <w:rsid w:val="00356D24"/>
    <w:rsid w:val="00361001"/>
    <w:rsid w:val="0036102A"/>
    <w:rsid w:val="003611D6"/>
    <w:rsid w:val="003616A4"/>
    <w:rsid w:val="00363391"/>
    <w:rsid w:val="00365731"/>
    <w:rsid w:val="00365C6B"/>
    <w:rsid w:val="00367102"/>
    <w:rsid w:val="003678AF"/>
    <w:rsid w:val="00370C9C"/>
    <w:rsid w:val="00371821"/>
    <w:rsid w:val="003719F9"/>
    <w:rsid w:val="003722ED"/>
    <w:rsid w:val="00372833"/>
    <w:rsid w:val="003729E3"/>
    <w:rsid w:val="00372A81"/>
    <w:rsid w:val="00372DA8"/>
    <w:rsid w:val="00373532"/>
    <w:rsid w:val="003735C5"/>
    <w:rsid w:val="0037513A"/>
    <w:rsid w:val="0037576F"/>
    <w:rsid w:val="0037579F"/>
    <w:rsid w:val="00375DD1"/>
    <w:rsid w:val="00376334"/>
    <w:rsid w:val="00376793"/>
    <w:rsid w:val="0037710C"/>
    <w:rsid w:val="00377E57"/>
    <w:rsid w:val="00377E9C"/>
    <w:rsid w:val="00381628"/>
    <w:rsid w:val="0038221A"/>
    <w:rsid w:val="00382990"/>
    <w:rsid w:val="0038467A"/>
    <w:rsid w:val="00386B70"/>
    <w:rsid w:val="00387599"/>
    <w:rsid w:val="00392904"/>
    <w:rsid w:val="003929B8"/>
    <w:rsid w:val="00393F6D"/>
    <w:rsid w:val="00394FD4"/>
    <w:rsid w:val="00395096"/>
    <w:rsid w:val="003952FD"/>
    <w:rsid w:val="00395ADA"/>
    <w:rsid w:val="00395CE3"/>
    <w:rsid w:val="0039746C"/>
    <w:rsid w:val="00397AAB"/>
    <w:rsid w:val="00397AE5"/>
    <w:rsid w:val="003A064B"/>
    <w:rsid w:val="003A0F17"/>
    <w:rsid w:val="003A2105"/>
    <w:rsid w:val="003A27A9"/>
    <w:rsid w:val="003A28BB"/>
    <w:rsid w:val="003A2E53"/>
    <w:rsid w:val="003A3449"/>
    <w:rsid w:val="003A36A3"/>
    <w:rsid w:val="003A4A2D"/>
    <w:rsid w:val="003A66F9"/>
    <w:rsid w:val="003A7FDA"/>
    <w:rsid w:val="003B1BFC"/>
    <w:rsid w:val="003B2044"/>
    <w:rsid w:val="003B2330"/>
    <w:rsid w:val="003B3C59"/>
    <w:rsid w:val="003B45D3"/>
    <w:rsid w:val="003B6497"/>
    <w:rsid w:val="003B6648"/>
    <w:rsid w:val="003B671C"/>
    <w:rsid w:val="003B6A1F"/>
    <w:rsid w:val="003B71AB"/>
    <w:rsid w:val="003C020F"/>
    <w:rsid w:val="003C1615"/>
    <w:rsid w:val="003C4335"/>
    <w:rsid w:val="003C696B"/>
    <w:rsid w:val="003C78BA"/>
    <w:rsid w:val="003D06B8"/>
    <w:rsid w:val="003D153A"/>
    <w:rsid w:val="003D1959"/>
    <w:rsid w:val="003D7144"/>
    <w:rsid w:val="003D722E"/>
    <w:rsid w:val="003E0114"/>
    <w:rsid w:val="003E0C52"/>
    <w:rsid w:val="003E0C9E"/>
    <w:rsid w:val="003E0D70"/>
    <w:rsid w:val="003E11FF"/>
    <w:rsid w:val="003E19EB"/>
    <w:rsid w:val="003E1A4A"/>
    <w:rsid w:val="003E1EC6"/>
    <w:rsid w:val="003E206B"/>
    <w:rsid w:val="003E30BF"/>
    <w:rsid w:val="003E4151"/>
    <w:rsid w:val="003E4DC4"/>
    <w:rsid w:val="003F033D"/>
    <w:rsid w:val="003F0CA0"/>
    <w:rsid w:val="003F2784"/>
    <w:rsid w:val="003F2C08"/>
    <w:rsid w:val="003F2C42"/>
    <w:rsid w:val="003F3374"/>
    <w:rsid w:val="003F3556"/>
    <w:rsid w:val="003F3EA0"/>
    <w:rsid w:val="003F4073"/>
    <w:rsid w:val="003F50A8"/>
    <w:rsid w:val="003F52EE"/>
    <w:rsid w:val="003F5D8F"/>
    <w:rsid w:val="003F66BE"/>
    <w:rsid w:val="003F6A33"/>
    <w:rsid w:val="00400693"/>
    <w:rsid w:val="00400ED7"/>
    <w:rsid w:val="00402EA8"/>
    <w:rsid w:val="00403B99"/>
    <w:rsid w:val="004050E6"/>
    <w:rsid w:val="0040579D"/>
    <w:rsid w:val="004071A3"/>
    <w:rsid w:val="00407B7F"/>
    <w:rsid w:val="00410464"/>
    <w:rsid w:val="0041173F"/>
    <w:rsid w:val="00411F79"/>
    <w:rsid w:val="00413E17"/>
    <w:rsid w:val="00413E3F"/>
    <w:rsid w:val="00413E8D"/>
    <w:rsid w:val="004159E6"/>
    <w:rsid w:val="00415FBB"/>
    <w:rsid w:val="00416682"/>
    <w:rsid w:val="00420F8E"/>
    <w:rsid w:val="004213A5"/>
    <w:rsid w:val="00421DAB"/>
    <w:rsid w:val="00422240"/>
    <w:rsid w:val="00422ACB"/>
    <w:rsid w:val="00422B27"/>
    <w:rsid w:val="00423032"/>
    <w:rsid w:val="00424587"/>
    <w:rsid w:val="004249DE"/>
    <w:rsid w:val="00424AEC"/>
    <w:rsid w:val="00424B18"/>
    <w:rsid w:val="00427202"/>
    <w:rsid w:val="004304C7"/>
    <w:rsid w:val="00430FC1"/>
    <w:rsid w:val="00431820"/>
    <w:rsid w:val="004321E9"/>
    <w:rsid w:val="0043236A"/>
    <w:rsid w:val="00433F4E"/>
    <w:rsid w:val="004378CD"/>
    <w:rsid w:val="00437D35"/>
    <w:rsid w:val="004401C3"/>
    <w:rsid w:val="00440268"/>
    <w:rsid w:val="00440A8D"/>
    <w:rsid w:val="00440AB4"/>
    <w:rsid w:val="0044106C"/>
    <w:rsid w:val="00441338"/>
    <w:rsid w:val="00441828"/>
    <w:rsid w:val="00442CCD"/>
    <w:rsid w:val="00443637"/>
    <w:rsid w:val="00443D51"/>
    <w:rsid w:val="00443DEB"/>
    <w:rsid w:val="0044404F"/>
    <w:rsid w:val="00445BAE"/>
    <w:rsid w:val="0044632C"/>
    <w:rsid w:val="004500A4"/>
    <w:rsid w:val="00450A27"/>
    <w:rsid w:val="00451198"/>
    <w:rsid w:val="00452220"/>
    <w:rsid w:val="0045403F"/>
    <w:rsid w:val="0045465F"/>
    <w:rsid w:val="00457AD5"/>
    <w:rsid w:val="0046070E"/>
    <w:rsid w:val="00460C12"/>
    <w:rsid w:val="0046226E"/>
    <w:rsid w:val="00462740"/>
    <w:rsid w:val="00463443"/>
    <w:rsid w:val="00463807"/>
    <w:rsid w:val="00465279"/>
    <w:rsid w:val="00465490"/>
    <w:rsid w:val="004677BB"/>
    <w:rsid w:val="004678E3"/>
    <w:rsid w:val="00470068"/>
    <w:rsid w:val="00470FF1"/>
    <w:rsid w:val="004710F5"/>
    <w:rsid w:val="0047158B"/>
    <w:rsid w:val="00472A98"/>
    <w:rsid w:val="004739BF"/>
    <w:rsid w:val="00476185"/>
    <w:rsid w:val="0047677B"/>
    <w:rsid w:val="00477149"/>
    <w:rsid w:val="004779A2"/>
    <w:rsid w:val="00480EF9"/>
    <w:rsid w:val="00481609"/>
    <w:rsid w:val="0048181B"/>
    <w:rsid w:val="00481ACB"/>
    <w:rsid w:val="00481CFB"/>
    <w:rsid w:val="004835BE"/>
    <w:rsid w:val="00483CB7"/>
    <w:rsid w:val="00483D75"/>
    <w:rsid w:val="00484AD6"/>
    <w:rsid w:val="00484D5D"/>
    <w:rsid w:val="00485E0B"/>
    <w:rsid w:val="00485E8D"/>
    <w:rsid w:val="00487DC3"/>
    <w:rsid w:val="00490939"/>
    <w:rsid w:val="00491C93"/>
    <w:rsid w:val="00492034"/>
    <w:rsid w:val="00493E6D"/>
    <w:rsid w:val="0049400A"/>
    <w:rsid w:val="00494E8F"/>
    <w:rsid w:val="00495640"/>
    <w:rsid w:val="00495B5E"/>
    <w:rsid w:val="00495DF6"/>
    <w:rsid w:val="00495E85"/>
    <w:rsid w:val="00497B66"/>
    <w:rsid w:val="00497D17"/>
    <w:rsid w:val="004A099D"/>
    <w:rsid w:val="004A29E5"/>
    <w:rsid w:val="004A2A5C"/>
    <w:rsid w:val="004A3009"/>
    <w:rsid w:val="004A37E0"/>
    <w:rsid w:val="004A5838"/>
    <w:rsid w:val="004A78CD"/>
    <w:rsid w:val="004A7CA3"/>
    <w:rsid w:val="004B0120"/>
    <w:rsid w:val="004B5F46"/>
    <w:rsid w:val="004B638E"/>
    <w:rsid w:val="004C01DD"/>
    <w:rsid w:val="004C121A"/>
    <w:rsid w:val="004C261D"/>
    <w:rsid w:val="004C288C"/>
    <w:rsid w:val="004C2E73"/>
    <w:rsid w:val="004C61C6"/>
    <w:rsid w:val="004C7975"/>
    <w:rsid w:val="004D107B"/>
    <w:rsid w:val="004D10BD"/>
    <w:rsid w:val="004D4250"/>
    <w:rsid w:val="004D55C1"/>
    <w:rsid w:val="004D591B"/>
    <w:rsid w:val="004D64DC"/>
    <w:rsid w:val="004D7D9B"/>
    <w:rsid w:val="004E1FA1"/>
    <w:rsid w:val="004E4CB0"/>
    <w:rsid w:val="004E5183"/>
    <w:rsid w:val="004E52B2"/>
    <w:rsid w:val="004E5523"/>
    <w:rsid w:val="004E5C25"/>
    <w:rsid w:val="004E6C4B"/>
    <w:rsid w:val="004E70A6"/>
    <w:rsid w:val="004F1028"/>
    <w:rsid w:val="004F65A7"/>
    <w:rsid w:val="004F6EB3"/>
    <w:rsid w:val="004F7BBA"/>
    <w:rsid w:val="005013AC"/>
    <w:rsid w:val="00501A57"/>
    <w:rsid w:val="005035F1"/>
    <w:rsid w:val="00506019"/>
    <w:rsid w:val="00506467"/>
    <w:rsid w:val="0050702F"/>
    <w:rsid w:val="00507F2C"/>
    <w:rsid w:val="00510E69"/>
    <w:rsid w:val="005115E6"/>
    <w:rsid w:val="00511D6A"/>
    <w:rsid w:val="00514D7D"/>
    <w:rsid w:val="005161C8"/>
    <w:rsid w:val="00516B13"/>
    <w:rsid w:val="00516F47"/>
    <w:rsid w:val="00517F76"/>
    <w:rsid w:val="00520EEA"/>
    <w:rsid w:val="00521D8E"/>
    <w:rsid w:val="005227EF"/>
    <w:rsid w:val="00522E2A"/>
    <w:rsid w:val="00523576"/>
    <w:rsid w:val="00525776"/>
    <w:rsid w:val="00525C20"/>
    <w:rsid w:val="00525C69"/>
    <w:rsid w:val="00525FD0"/>
    <w:rsid w:val="00526883"/>
    <w:rsid w:val="00526884"/>
    <w:rsid w:val="00526E58"/>
    <w:rsid w:val="00527CD2"/>
    <w:rsid w:val="00527F28"/>
    <w:rsid w:val="0053157D"/>
    <w:rsid w:val="00532CEA"/>
    <w:rsid w:val="005334E7"/>
    <w:rsid w:val="00534AFE"/>
    <w:rsid w:val="00536368"/>
    <w:rsid w:val="00536B34"/>
    <w:rsid w:val="00537485"/>
    <w:rsid w:val="00543B7D"/>
    <w:rsid w:val="00544BA6"/>
    <w:rsid w:val="00546154"/>
    <w:rsid w:val="00547516"/>
    <w:rsid w:val="00550168"/>
    <w:rsid w:val="00550304"/>
    <w:rsid w:val="005509D3"/>
    <w:rsid w:val="00551399"/>
    <w:rsid w:val="005514D6"/>
    <w:rsid w:val="005524E3"/>
    <w:rsid w:val="00552A93"/>
    <w:rsid w:val="005531BA"/>
    <w:rsid w:val="00555E9F"/>
    <w:rsid w:val="0055719D"/>
    <w:rsid w:val="00560EB2"/>
    <w:rsid w:val="00561679"/>
    <w:rsid w:val="0056190A"/>
    <w:rsid w:val="00563300"/>
    <w:rsid w:val="005655B8"/>
    <w:rsid w:val="00565648"/>
    <w:rsid w:val="00566315"/>
    <w:rsid w:val="005663C6"/>
    <w:rsid w:val="00566A68"/>
    <w:rsid w:val="00566F86"/>
    <w:rsid w:val="005671E6"/>
    <w:rsid w:val="00567221"/>
    <w:rsid w:val="005729E6"/>
    <w:rsid w:val="0057351E"/>
    <w:rsid w:val="00576605"/>
    <w:rsid w:val="0057787E"/>
    <w:rsid w:val="00577BE4"/>
    <w:rsid w:val="00581558"/>
    <w:rsid w:val="00582F88"/>
    <w:rsid w:val="00583BBE"/>
    <w:rsid w:val="00584691"/>
    <w:rsid w:val="00586404"/>
    <w:rsid w:val="00587608"/>
    <w:rsid w:val="005902DE"/>
    <w:rsid w:val="00590BA4"/>
    <w:rsid w:val="005918A7"/>
    <w:rsid w:val="00592E00"/>
    <w:rsid w:val="00593556"/>
    <w:rsid w:val="005935DF"/>
    <w:rsid w:val="00594267"/>
    <w:rsid w:val="00594728"/>
    <w:rsid w:val="005948C4"/>
    <w:rsid w:val="00597AB0"/>
    <w:rsid w:val="005A0213"/>
    <w:rsid w:val="005A0E29"/>
    <w:rsid w:val="005A1441"/>
    <w:rsid w:val="005A1515"/>
    <w:rsid w:val="005A1F25"/>
    <w:rsid w:val="005A2D7D"/>
    <w:rsid w:val="005A342F"/>
    <w:rsid w:val="005A3513"/>
    <w:rsid w:val="005A47AE"/>
    <w:rsid w:val="005A4DBE"/>
    <w:rsid w:val="005A7F00"/>
    <w:rsid w:val="005B036E"/>
    <w:rsid w:val="005B0953"/>
    <w:rsid w:val="005B23D4"/>
    <w:rsid w:val="005B266C"/>
    <w:rsid w:val="005B29DB"/>
    <w:rsid w:val="005B29E0"/>
    <w:rsid w:val="005B2DA4"/>
    <w:rsid w:val="005B3CB9"/>
    <w:rsid w:val="005B42B2"/>
    <w:rsid w:val="005B46D9"/>
    <w:rsid w:val="005B47BC"/>
    <w:rsid w:val="005B5CB9"/>
    <w:rsid w:val="005B6802"/>
    <w:rsid w:val="005B6E6F"/>
    <w:rsid w:val="005B7356"/>
    <w:rsid w:val="005B7BAA"/>
    <w:rsid w:val="005B7E1B"/>
    <w:rsid w:val="005C1792"/>
    <w:rsid w:val="005C1CC4"/>
    <w:rsid w:val="005C27D2"/>
    <w:rsid w:val="005C4F6F"/>
    <w:rsid w:val="005C50A2"/>
    <w:rsid w:val="005C5346"/>
    <w:rsid w:val="005C6EFE"/>
    <w:rsid w:val="005C7C56"/>
    <w:rsid w:val="005C7CAB"/>
    <w:rsid w:val="005D0106"/>
    <w:rsid w:val="005D02D4"/>
    <w:rsid w:val="005D1DEE"/>
    <w:rsid w:val="005D2270"/>
    <w:rsid w:val="005D23DB"/>
    <w:rsid w:val="005D4E19"/>
    <w:rsid w:val="005D5016"/>
    <w:rsid w:val="005D5FF4"/>
    <w:rsid w:val="005D6A80"/>
    <w:rsid w:val="005D70A3"/>
    <w:rsid w:val="005E1908"/>
    <w:rsid w:val="005E1911"/>
    <w:rsid w:val="005E2072"/>
    <w:rsid w:val="005E283D"/>
    <w:rsid w:val="005E36CF"/>
    <w:rsid w:val="005E44E8"/>
    <w:rsid w:val="005E62D9"/>
    <w:rsid w:val="005E6C27"/>
    <w:rsid w:val="005E6D01"/>
    <w:rsid w:val="005F03FB"/>
    <w:rsid w:val="005F08FB"/>
    <w:rsid w:val="005F1F2D"/>
    <w:rsid w:val="005F21A8"/>
    <w:rsid w:val="005F7504"/>
    <w:rsid w:val="00601172"/>
    <w:rsid w:val="00603B3A"/>
    <w:rsid w:val="00604D73"/>
    <w:rsid w:val="00610D8C"/>
    <w:rsid w:val="0061536C"/>
    <w:rsid w:val="00617133"/>
    <w:rsid w:val="0061734A"/>
    <w:rsid w:val="00617BB1"/>
    <w:rsid w:val="00617C66"/>
    <w:rsid w:val="00617EAC"/>
    <w:rsid w:val="00621C6C"/>
    <w:rsid w:val="00621D84"/>
    <w:rsid w:val="00622069"/>
    <w:rsid w:val="006226E1"/>
    <w:rsid w:val="0062287D"/>
    <w:rsid w:val="006231EA"/>
    <w:rsid w:val="006233CB"/>
    <w:rsid w:val="006246C2"/>
    <w:rsid w:val="00624B74"/>
    <w:rsid w:val="00626A78"/>
    <w:rsid w:val="00626BA9"/>
    <w:rsid w:val="00627540"/>
    <w:rsid w:val="006308F8"/>
    <w:rsid w:val="00631943"/>
    <w:rsid w:val="00631DF1"/>
    <w:rsid w:val="00631F31"/>
    <w:rsid w:val="006333E2"/>
    <w:rsid w:val="00633995"/>
    <w:rsid w:val="0063448B"/>
    <w:rsid w:val="0063612E"/>
    <w:rsid w:val="00636319"/>
    <w:rsid w:val="00636FC7"/>
    <w:rsid w:val="0063729C"/>
    <w:rsid w:val="00637866"/>
    <w:rsid w:val="00637A88"/>
    <w:rsid w:val="0064311E"/>
    <w:rsid w:val="00643712"/>
    <w:rsid w:val="00643950"/>
    <w:rsid w:val="00644098"/>
    <w:rsid w:val="00644226"/>
    <w:rsid w:val="00644A29"/>
    <w:rsid w:val="006456BC"/>
    <w:rsid w:val="0064753B"/>
    <w:rsid w:val="006477F7"/>
    <w:rsid w:val="006478F9"/>
    <w:rsid w:val="00647BB2"/>
    <w:rsid w:val="00650481"/>
    <w:rsid w:val="00650812"/>
    <w:rsid w:val="00652244"/>
    <w:rsid w:val="0065289E"/>
    <w:rsid w:val="00654B55"/>
    <w:rsid w:val="00654DC9"/>
    <w:rsid w:val="006558B0"/>
    <w:rsid w:val="006569E2"/>
    <w:rsid w:val="006569EC"/>
    <w:rsid w:val="006604E1"/>
    <w:rsid w:val="006610D5"/>
    <w:rsid w:val="006612F8"/>
    <w:rsid w:val="00662613"/>
    <w:rsid w:val="00662D04"/>
    <w:rsid w:val="006637ED"/>
    <w:rsid w:val="00663B09"/>
    <w:rsid w:val="0066412E"/>
    <w:rsid w:val="00664A2D"/>
    <w:rsid w:val="00665875"/>
    <w:rsid w:val="006662B5"/>
    <w:rsid w:val="00670084"/>
    <w:rsid w:val="006711DC"/>
    <w:rsid w:val="006728D3"/>
    <w:rsid w:val="0067429A"/>
    <w:rsid w:val="006752F6"/>
    <w:rsid w:val="006753E2"/>
    <w:rsid w:val="006764DF"/>
    <w:rsid w:val="0067731D"/>
    <w:rsid w:val="00681197"/>
    <w:rsid w:val="00683B54"/>
    <w:rsid w:val="00683C44"/>
    <w:rsid w:val="006842A8"/>
    <w:rsid w:val="006845F2"/>
    <w:rsid w:val="00685A75"/>
    <w:rsid w:val="00685D0D"/>
    <w:rsid w:val="00687766"/>
    <w:rsid w:val="006906C9"/>
    <w:rsid w:val="00690F8F"/>
    <w:rsid w:val="0069155D"/>
    <w:rsid w:val="00691CDC"/>
    <w:rsid w:val="00693829"/>
    <w:rsid w:val="00694DB7"/>
    <w:rsid w:val="006952D9"/>
    <w:rsid w:val="006963AB"/>
    <w:rsid w:val="006968EF"/>
    <w:rsid w:val="006A1377"/>
    <w:rsid w:val="006A16CC"/>
    <w:rsid w:val="006A2015"/>
    <w:rsid w:val="006A466B"/>
    <w:rsid w:val="006A551B"/>
    <w:rsid w:val="006A7AB6"/>
    <w:rsid w:val="006A7E0D"/>
    <w:rsid w:val="006B15FD"/>
    <w:rsid w:val="006B40C1"/>
    <w:rsid w:val="006B4287"/>
    <w:rsid w:val="006B4577"/>
    <w:rsid w:val="006B5133"/>
    <w:rsid w:val="006B5930"/>
    <w:rsid w:val="006B7912"/>
    <w:rsid w:val="006C0C79"/>
    <w:rsid w:val="006C3205"/>
    <w:rsid w:val="006C4524"/>
    <w:rsid w:val="006C4CD2"/>
    <w:rsid w:val="006C6B16"/>
    <w:rsid w:val="006C72D0"/>
    <w:rsid w:val="006C7788"/>
    <w:rsid w:val="006C7D8D"/>
    <w:rsid w:val="006D143E"/>
    <w:rsid w:val="006D21CD"/>
    <w:rsid w:val="006D264A"/>
    <w:rsid w:val="006D31D3"/>
    <w:rsid w:val="006D3A86"/>
    <w:rsid w:val="006D3FE8"/>
    <w:rsid w:val="006D40E1"/>
    <w:rsid w:val="006D4C6B"/>
    <w:rsid w:val="006D4CE6"/>
    <w:rsid w:val="006D5477"/>
    <w:rsid w:val="006E15AE"/>
    <w:rsid w:val="006E3A1C"/>
    <w:rsid w:val="006E47F4"/>
    <w:rsid w:val="006E5454"/>
    <w:rsid w:val="006E5FA1"/>
    <w:rsid w:val="006F06C9"/>
    <w:rsid w:val="006F31D5"/>
    <w:rsid w:val="006F4069"/>
    <w:rsid w:val="006F460F"/>
    <w:rsid w:val="006F732A"/>
    <w:rsid w:val="007000DE"/>
    <w:rsid w:val="007003C3"/>
    <w:rsid w:val="00700A22"/>
    <w:rsid w:val="00700EDB"/>
    <w:rsid w:val="00700F27"/>
    <w:rsid w:val="0070134E"/>
    <w:rsid w:val="007013BC"/>
    <w:rsid w:val="00701D6F"/>
    <w:rsid w:val="00701ECF"/>
    <w:rsid w:val="0070269A"/>
    <w:rsid w:val="00705325"/>
    <w:rsid w:val="00705AC3"/>
    <w:rsid w:val="00706A97"/>
    <w:rsid w:val="00707B40"/>
    <w:rsid w:val="00710615"/>
    <w:rsid w:val="007113B3"/>
    <w:rsid w:val="00711B82"/>
    <w:rsid w:val="00712CFD"/>
    <w:rsid w:val="00716903"/>
    <w:rsid w:val="00716AEB"/>
    <w:rsid w:val="007179E0"/>
    <w:rsid w:val="00721B67"/>
    <w:rsid w:val="00721D53"/>
    <w:rsid w:val="00722975"/>
    <w:rsid w:val="00726007"/>
    <w:rsid w:val="007265DF"/>
    <w:rsid w:val="00726C3B"/>
    <w:rsid w:val="00726DA4"/>
    <w:rsid w:val="00727822"/>
    <w:rsid w:val="00731A7C"/>
    <w:rsid w:val="0073290D"/>
    <w:rsid w:val="007330A3"/>
    <w:rsid w:val="00735056"/>
    <w:rsid w:val="00735437"/>
    <w:rsid w:val="00735688"/>
    <w:rsid w:val="00735CF3"/>
    <w:rsid w:val="00740CAA"/>
    <w:rsid w:val="00740F7C"/>
    <w:rsid w:val="007414D1"/>
    <w:rsid w:val="00742035"/>
    <w:rsid w:val="007422B8"/>
    <w:rsid w:val="007428A3"/>
    <w:rsid w:val="007430B9"/>
    <w:rsid w:val="0074392E"/>
    <w:rsid w:val="00743B2C"/>
    <w:rsid w:val="00745A26"/>
    <w:rsid w:val="00746148"/>
    <w:rsid w:val="007502FF"/>
    <w:rsid w:val="00750673"/>
    <w:rsid w:val="00750D9D"/>
    <w:rsid w:val="00752215"/>
    <w:rsid w:val="00752A78"/>
    <w:rsid w:val="00753291"/>
    <w:rsid w:val="00753543"/>
    <w:rsid w:val="0075384A"/>
    <w:rsid w:val="00753FD0"/>
    <w:rsid w:val="00754722"/>
    <w:rsid w:val="0075519E"/>
    <w:rsid w:val="007552CA"/>
    <w:rsid w:val="00760511"/>
    <w:rsid w:val="00760DCF"/>
    <w:rsid w:val="007617AA"/>
    <w:rsid w:val="00761B10"/>
    <w:rsid w:val="0076260F"/>
    <w:rsid w:val="0076271A"/>
    <w:rsid w:val="00762CAC"/>
    <w:rsid w:val="00763225"/>
    <w:rsid w:val="00764ABD"/>
    <w:rsid w:val="007664DF"/>
    <w:rsid w:val="0077042D"/>
    <w:rsid w:val="007705A6"/>
    <w:rsid w:val="0077162F"/>
    <w:rsid w:val="00771DBD"/>
    <w:rsid w:val="00775601"/>
    <w:rsid w:val="0077758A"/>
    <w:rsid w:val="007801F0"/>
    <w:rsid w:val="007812D2"/>
    <w:rsid w:val="007812D9"/>
    <w:rsid w:val="00781F4B"/>
    <w:rsid w:val="00782BD4"/>
    <w:rsid w:val="007831F2"/>
    <w:rsid w:val="00783F4A"/>
    <w:rsid w:val="0078508D"/>
    <w:rsid w:val="00785438"/>
    <w:rsid w:val="0078544F"/>
    <w:rsid w:val="00785A2F"/>
    <w:rsid w:val="00786461"/>
    <w:rsid w:val="00787BA9"/>
    <w:rsid w:val="00791C98"/>
    <w:rsid w:val="00791E89"/>
    <w:rsid w:val="00792944"/>
    <w:rsid w:val="00792C5E"/>
    <w:rsid w:val="00793B4C"/>
    <w:rsid w:val="00793EC9"/>
    <w:rsid w:val="00794980"/>
    <w:rsid w:val="00795DF6"/>
    <w:rsid w:val="00797401"/>
    <w:rsid w:val="007975E9"/>
    <w:rsid w:val="00797848"/>
    <w:rsid w:val="00797866"/>
    <w:rsid w:val="007A0625"/>
    <w:rsid w:val="007A16D8"/>
    <w:rsid w:val="007A2446"/>
    <w:rsid w:val="007A2D01"/>
    <w:rsid w:val="007A3A62"/>
    <w:rsid w:val="007A6557"/>
    <w:rsid w:val="007A664B"/>
    <w:rsid w:val="007A6A5B"/>
    <w:rsid w:val="007A7ACF"/>
    <w:rsid w:val="007B0873"/>
    <w:rsid w:val="007B1353"/>
    <w:rsid w:val="007B39C1"/>
    <w:rsid w:val="007B422B"/>
    <w:rsid w:val="007B485F"/>
    <w:rsid w:val="007B4C31"/>
    <w:rsid w:val="007B5036"/>
    <w:rsid w:val="007B71FE"/>
    <w:rsid w:val="007B7381"/>
    <w:rsid w:val="007C01B9"/>
    <w:rsid w:val="007C0412"/>
    <w:rsid w:val="007C2153"/>
    <w:rsid w:val="007C2747"/>
    <w:rsid w:val="007C31E0"/>
    <w:rsid w:val="007C34AB"/>
    <w:rsid w:val="007C3A79"/>
    <w:rsid w:val="007C3E67"/>
    <w:rsid w:val="007C4883"/>
    <w:rsid w:val="007C4A98"/>
    <w:rsid w:val="007C507C"/>
    <w:rsid w:val="007C560B"/>
    <w:rsid w:val="007C5810"/>
    <w:rsid w:val="007C60F5"/>
    <w:rsid w:val="007C6CE3"/>
    <w:rsid w:val="007D46C8"/>
    <w:rsid w:val="007D4D30"/>
    <w:rsid w:val="007D6A8D"/>
    <w:rsid w:val="007E13CC"/>
    <w:rsid w:val="007E2FB5"/>
    <w:rsid w:val="007E4451"/>
    <w:rsid w:val="007E77B4"/>
    <w:rsid w:val="007F024A"/>
    <w:rsid w:val="007F0DED"/>
    <w:rsid w:val="007F1ADB"/>
    <w:rsid w:val="007F314B"/>
    <w:rsid w:val="007F3EDA"/>
    <w:rsid w:val="007F4FEB"/>
    <w:rsid w:val="007F6729"/>
    <w:rsid w:val="00800715"/>
    <w:rsid w:val="00801B21"/>
    <w:rsid w:val="008029F3"/>
    <w:rsid w:val="00802B0F"/>
    <w:rsid w:val="00802FDE"/>
    <w:rsid w:val="00803097"/>
    <w:rsid w:val="00803B1A"/>
    <w:rsid w:val="00803FE0"/>
    <w:rsid w:val="008049F0"/>
    <w:rsid w:val="00805387"/>
    <w:rsid w:val="00806D2F"/>
    <w:rsid w:val="008105FB"/>
    <w:rsid w:val="008133BE"/>
    <w:rsid w:val="00814253"/>
    <w:rsid w:val="00814511"/>
    <w:rsid w:val="0081469A"/>
    <w:rsid w:val="0081506F"/>
    <w:rsid w:val="00815EDD"/>
    <w:rsid w:val="00816C76"/>
    <w:rsid w:val="00816EFB"/>
    <w:rsid w:val="0081780A"/>
    <w:rsid w:val="00821046"/>
    <w:rsid w:val="00821765"/>
    <w:rsid w:val="00821AD8"/>
    <w:rsid w:val="00821FA9"/>
    <w:rsid w:val="008230F2"/>
    <w:rsid w:val="00823BC3"/>
    <w:rsid w:val="0082462E"/>
    <w:rsid w:val="0082687E"/>
    <w:rsid w:val="00826EC8"/>
    <w:rsid w:val="00827DA4"/>
    <w:rsid w:val="008300E1"/>
    <w:rsid w:val="00830174"/>
    <w:rsid w:val="00831132"/>
    <w:rsid w:val="00831697"/>
    <w:rsid w:val="00831EA7"/>
    <w:rsid w:val="00832804"/>
    <w:rsid w:val="00832B0B"/>
    <w:rsid w:val="00832C65"/>
    <w:rsid w:val="008370EB"/>
    <w:rsid w:val="00837513"/>
    <w:rsid w:val="00837D07"/>
    <w:rsid w:val="00841466"/>
    <w:rsid w:val="008441F5"/>
    <w:rsid w:val="00846236"/>
    <w:rsid w:val="008469BB"/>
    <w:rsid w:val="008506D0"/>
    <w:rsid w:val="00851655"/>
    <w:rsid w:val="00854098"/>
    <w:rsid w:val="00854A50"/>
    <w:rsid w:val="00854CF7"/>
    <w:rsid w:val="00855406"/>
    <w:rsid w:val="008562FD"/>
    <w:rsid w:val="008563D7"/>
    <w:rsid w:val="00856450"/>
    <w:rsid w:val="00856C03"/>
    <w:rsid w:val="00856DD0"/>
    <w:rsid w:val="00857A9D"/>
    <w:rsid w:val="00861A8F"/>
    <w:rsid w:val="00862D57"/>
    <w:rsid w:val="008632A7"/>
    <w:rsid w:val="008646D7"/>
    <w:rsid w:val="0086470D"/>
    <w:rsid w:val="00864A10"/>
    <w:rsid w:val="00864B91"/>
    <w:rsid w:val="0086580F"/>
    <w:rsid w:val="00867284"/>
    <w:rsid w:val="0087080F"/>
    <w:rsid w:val="00870BD4"/>
    <w:rsid w:val="00871245"/>
    <w:rsid w:val="0087195A"/>
    <w:rsid w:val="0087223A"/>
    <w:rsid w:val="00873754"/>
    <w:rsid w:val="00875414"/>
    <w:rsid w:val="00875507"/>
    <w:rsid w:val="00876812"/>
    <w:rsid w:val="008802E2"/>
    <w:rsid w:val="00880DE3"/>
    <w:rsid w:val="0088163B"/>
    <w:rsid w:val="00881D6F"/>
    <w:rsid w:val="0088201A"/>
    <w:rsid w:val="00882C5F"/>
    <w:rsid w:val="008833A6"/>
    <w:rsid w:val="00883865"/>
    <w:rsid w:val="00883E8E"/>
    <w:rsid w:val="00884F74"/>
    <w:rsid w:val="008858EC"/>
    <w:rsid w:val="008866F4"/>
    <w:rsid w:val="00886DDD"/>
    <w:rsid w:val="008872AF"/>
    <w:rsid w:val="0088762D"/>
    <w:rsid w:val="00887AC7"/>
    <w:rsid w:val="00890737"/>
    <w:rsid w:val="00891672"/>
    <w:rsid w:val="00892BCF"/>
    <w:rsid w:val="008935C2"/>
    <w:rsid w:val="00894C88"/>
    <w:rsid w:val="00895258"/>
    <w:rsid w:val="00897328"/>
    <w:rsid w:val="008A10F8"/>
    <w:rsid w:val="008A1FD0"/>
    <w:rsid w:val="008A2819"/>
    <w:rsid w:val="008A3C4F"/>
    <w:rsid w:val="008A57F7"/>
    <w:rsid w:val="008A5C92"/>
    <w:rsid w:val="008A7D0E"/>
    <w:rsid w:val="008B0741"/>
    <w:rsid w:val="008B0CBD"/>
    <w:rsid w:val="008B2E76"/>
    <w:rsid w:val="008B3B6D"/>
    <w:rsid w:val="008B63B6"/>
    <w:rsid w:val="008B6FA1"/>
    <w:rsid w:val="008B77C5"/>
    <w:rsid w:val="008C0DB6"/>
    <w:rsid w:val="008C1575"/>
    <w:rsid w:val="008C177D"/>
    <w:rsid w:val="008C2C00"/>
    <w:rsid w:val="008C352A"/>
    <w:rsid w:val="008C551C"/>
    <w:rsid w:val="008C5895"/>
    <w:rsid w:val="008C5C65"/>
    <w:rsid w:val="008C6843"/>
    <w:rsid w:val="008C7528"/>
    <w:rsid w:val="008C7A5A"/>
    <w:rsid w:val="008C7D6E"/>
    <w:rsid w:val="008D03F2"/>
    <w:rsid w:val="008D2AF3"/>
    <w:rsid w:val="008D3AAF"/>
    <w:rsid w:val="008D5231"/>
    <w:rsid w:val="008D54A3"/>
    <w:rsid w:val="008D59E3"/>
    <w:rsid w:val="008D7009"/>
    <w:rsid w:val="008E0822"/>
    <w:rsid w:val="008E1DE0"/>
    <w:rsid w:val="008E2096"/>
    <w:rsid w:val="008E298A"/>
    <w:rsid w:val="008E2A4F"/>
    <w:rsid w:val="008E2A6E"/>
    <w:rsid w:val="008E2DBF"/>
    <w:rsid w:val="008E38A9"/>
    <w:rsid w:val="008E5297"/>
    <w:rsid w:val="008E5C4C"/>
    <w:rsid w:val="008E70E3"/>
    <w:rsid w:val="008E775B"/>
    <w:rsid w:val="008E78E3"/>
    <w:rsid w:val="008F0BED"/>
    <w:rsid w:val="008F0BFD"/>
    <w:rsid w:val="008F15F7"/>
    <w:rsid w:val="008F17DE"/>
    <w:rsid w:val="008F2D92"/>
    <w:rsid w:val="008F3A5F"/>
    <w:rsid w:val="008F4AF3"/>
    <w:rsid w:val="008F559A"/>
    <w:rsid w:val="008F5C0F"/>
    <w:rsid w:val="008F5F96"/>
    <w:rsid w:val="008F6410"/>
    <w:rsid w:val="008F6DDB"/>
    <w:rsid w:val="008F72AC"/>
    <w:rsid w:val="008F7EB0"/>
    <w:rsid w:val="009002B3"/>
    <w:rsid w:val="0090048F"/>
    <w:rsid w:val="0090097D"/>
    <w:rsid w:val="00902B12"/>
    <w:rsid w:val="00903A04"/>
    <w:rsid w:val="00903A47"/>
    <w:rsid w:val="00906904"/>
    <w:rsid w:val="00906B71"/>
    <w:rsid w:val="00906C5F"/>
    <w:rsid w:val="0090778E"/>
    <w:rsid w:val="00912061"/>
    <w:rsid w:val="009128A0"/>
    <w:rsid w:val="0091290B"/>
    <w:rsid w:val="0091337E"/>
    <w:rsid w:val="00913767"/>
    <w:rsid w:val="009153C8"/>
    <w:rsid w:val="0091551A"/>
    <w:rsid w:val="00915CBA"/>
    <w:rsid w:val="00916B57"/>
    <w:rsid w:val="00917E11"/>
    <w:rsid w:val="0092006C"/>
    <w:rsid w:val="00922731"/>
    <w:rsid w:val="009228EF"/>
    <w:rsid w:val="00922F64"/>
    <w:rsid w:val="0092361F"/>
    <w:rsid w:val="00923A69"/>
    <w:rsid w:val="009243E9"/>
    <w:rsid w:val="009244F1"/>
    <w:rsid w:val="0092651B"/>
    <w:rsid w:val="00927583"/>
    <w:rsid w:val="00927FD7"/>
    <w:rsid w:val="0093211F"/>
    <w:rsid w:val="00932197"/>
    <w:rsid w:val="00932691"/>
    <w:rsid w:val="00932AA3"/>
    <w:rsid w:val="00933582"/>
    <w:rsid w:val="00936EAE"/>
    <w:rsid w:val="00940187"/>
    <w:rsid w:val="00943333"/>
    <w:rsid w:val="00943594"/>
    <w:rsid w:val="009444EC"/>
    <w:rsid w:val="00944F4E"/>
    <w:rsid w:val="009450AB"/>
    <w:rsid w:val="00945895"/>
    <w:rsid w:val="0094600A"/>
    <w:rsid w:val="00947B5F"/>
    <w:rsid w:val="00947E26"/>
    <w:rsid w:val="00950ACF"/>
    <w:rsid w:val="00952270"/>
    <w:rsid w:val="0095333B"/>
    <w:rsid w:val="00953D83"/>
    <w:rsid w:val="009560E7"/>
    <w:rsid w:val="0095660D"/>
    <w:rsid w:val="00957BD9"/>
    <w:rsid w:val="009605BA"/>
    <w:rsid w:val="0096293C"/>
    <w:rsid w:val="00966413"/>
    <w:rsid w:val="00967BC2"/>
    <w:rsid w:val="009712A8"/>
    <w:rsid w:val="00971A5F"/>
    <w:rsid w:val="00971AF1"/>
    <w:rsid w:val="00973CAF"/>
    <w:rsid w:val="00974A99"/>
    <w:rsid w:val="009751F2"/>
    <w:rsid w:val="00980543"/>
    <w:rsid w:val="009809ED"/>
    <w:rsid w:val="00980C0B"/>
    <w:rsid w:val="0098385B"/>
    <w:rsid w:val="0098504A"/>
    <w:rsid w:val="00985799"/>
    <w:rsid w:val="009868B2"/>
    <w:rsid w:val="00987F3E"/>
    <w:rsid w:val="0099092B"/>
    <w:rsid w:val="009916B3"/>
    <w:rsid w:val="00991F03"/>
    <w:rsid w:val="00991FF8"/>
    <w:rsid w:val="00992599"/>
    <w:rsid w:val="00993293"/>
    <w:rsid w:val="0099372E"/>
    <w:rsid w:val="0099383E"/>
    <w:rsid w:val="00993ADD"/>
    <w:rsid w:val="00994475"/>
    <w:rsid w:val="00994ED5"/>
    <w:rsid w:val="00997832"/>
    <w:rsid w:val="009A1430"/>
    <w:rsid w:val="009A199B"/>
    <w:rsid w:val="009A229A"/>
    <w:rsid w:val="009A231C"/>
    <w:rsid w:val="009A3617"/>
    <w:rsid w:val="009A3BCD"/>
    <w:rsid w:val="009A520C"/>
    <w:rsid w:val="009A6508"/>
    <w:rsid w:val="009A7195"/>
    <w:rsid w:val="009A73B4"/>
    <w:rsid w:val="009A76DC"/>
    <w:rsid w:val="009A7F3A"/>
    <w:rsid w:val="009B1EAE"/>
    <w:rsid w:val="009B3530"/>
    <w:rsid w:val="009B3F94"/>
    <w:rsid w:val="009B4F20"/>
    <w:rsid w:val="009B575F"/>
    <w:rsid w:val="009C195D"/>
    <w:rsid w:val="009C22B3"/>
    <w:rsid w:val="009C254E"/>
    <w:rsid w:val="009C2703"/>
    <w:rsid w:val="009C2AC3"/>
    <w:rsid w:val="009C2AEB"/>
    <w:rsid w:val="009C2C11"/>
    <w:rsid w:val="009C4CDC"/>
    <w:rsid w:val="009C4D06"/>
    <w:rsid w:val="009C4E10"/>
    <w:rsid w:val="009C4E32"/>
    <w:rsid w:val="009C4F34"/>
    <w:rsid w:val="009C54DA"/>
    <w:rsid w:val="009C55B1"/>
    <w:rsid w:val="009C5FBC"/>
    <w:rsid w:val="009C7382"/>
    <w:rsid w:val="009D11D7"/>
    <w:rsid w:val="009D1B2A"/>
    <w:rsid w:val="009D1D81"/>
    <w:rsid w:val="009D4697"/>
    <w:rsid w:val="009D646F"/>
    <w:rsid w:val="009D7355"/>
    <w:rsid w:val="009D7544"/>
    <w:rsid w:val="009D7675"/>
    <w:rsid w:val="009E12DA"/>
    <w:rsid w:val="009E12FF"/>
    <w:rsid w:val="009E3200"/>
    <w:rsid w:val="009E3A5A"/>
    <w:rsid w:val="009E3BAB"/>
    <w:rsid w:val="009E3F0B"/>
    <w:rsid w:val="009E48F0"/>
    <w:rsid w:val="009E4F70"/>
    <w:rsid w:val="009E6142"/>
    <w:rsid w:val="009E617E"/>
    <w:rsid w:val="009E7631"/>
    <w:rsid w:val="009E76AC"/>
    <w:rsid w:val="009F0CCB"/>
    <w:rsid w:val="009F198E"/>
    <w:rsid w:val="009F2E2A"/>
    <w:rsid w:val="009F327E"/>
    <w:rsid w:val="009F3813"/>
    <w:rsid w:val="009F484A"/>
    <w:rsid w:val="009F495A"/>
    <w:rsid w:val="009F4E1A"/>
    <w:rsid w:val="009F5037"/>
    <w:rsid w:val="009F6488"/>
    <w:rsid w:val="009F6BF4"/>
    <w:rsid w:val="009F6FC9"/>
    <w:rsid w:val="009F7600"/>
    <w:rsid w:val="00A0072C"/>
    <w:rsid w:val="00A00D26"/>
    <w:rsid w:val="00A023AB"/>
    <w:rsid w:val="00A040BE"/>
    <w:rsid w:val="00A04B5E"/>
    <w:rsid w:val="00A059CD"/>
    <w:rsid w:val="00A0668B"/>
    <w:rsid w:val="00A12365"/>
    <w:rsid w:val="00A12E97"/>
    <w:rsid w:val="00A13355"/>
    <w:rsid w:val="00A14AB4"/>
    <w:rsid w:val="00A14FAB"/>
    <w:rsid w:val="00A15340"/>
    <w:rsid w:val="00A16503"/>
    <w:rsid w:val="00A170AD"/>
    <w:rsid w:val="00A17CF6"/>
    <w:rsid w:val="00A2032B"/>
    <w:rsid w:val="00A216D1"/>
    <w:rsid w:val="00A21FDA"/>
    <w:rsid w:val="00A22171"/>
    <w:rsid w:val="00A22604"/>
    <w:rsid w:val="00A22883"/>
    <w:rsid w:val="00A22B28"/>
    <w:rsid w:val="00A22F38"/>
    <w:rsid w:val="00A2369F"/>
    <w:rsid w:val="00A239EB"/>
    <w:rsid w:val="00A246B1"/>
    <w:rsid w:val="00A252CC"/>
    <w:rsid w:val="00A25605"/>
    <w:rsid w:val="00A256CA"/>
    <w:rsid w:val="00A26F89"/>
    <w:rsid w:val="00A27D55"/>
    <w:rsid w:val="00A362DF"/>
    <w:rsid w:val="00A377CA"/>
    <w:rsid w:val="00A37CEA"/>
    <w:rsid w:val="00A406EC"/>
    <w:rsid w:val="00A41801"/>
    <w:rsid w:val="00A41A39"/>
    <w:rsid w:val="00A4223D"/>
    <w:rsid w:val="00A42379"/>
    <w:rsid w:val="00A42C3D"/>
    <w:rsid w:val="00A42CD2"/>
    <w:rsid w:val="00A43F1E"/>
    <w:rsid w:val="00A44642"/>
    <w:rsid w:val="00A45943"/>
    <w:rsid w:val="00A46E64"/>
    <w:rsid w:val="00A47D36"/>
    <w:rsid w:val="00A512AC"/>
    <w:rsid w:val="00A52192"/>
    <w:rsid w:val="00A52BEA"/>
    <w:rsid w:val="00A52D51"/>
    <w:rsid w:val="00A52F0E"/>
    <w:rsid w:val="00A53B7E"/>
    <w:rsid w:val="00A5410D"/>
    <w:rsid w:val="00A55826"/>
    <w:rsid w:val="00A55883"/>
    <w:rsid w:val="00A560B8"/>
    <w:rsid w:val="00A604BF"/>
    <w:rsid w:val="00A625D1"/>
    <w:rsid w:val="00A625D5"/>
    <w:rsid w:val="00A6463E"/>
    <w:rsid w:val="00A64A2D"/>
    <w:rsid w:val="00A65028"/>
    <w:rsid w:val="00A66502"/>
    <w:rsid w:val="00A672A2"/>
    <w:rsid w:val="00A6760F"/>
    <w:rsid w:val="00A71296"/>
    <w:rsid w:val="00A715B8"/>
    <w:rsid w:val="00A71CD5"/>
    <w:rsid w:val="00A72BF5"/>
    <w:rsid w:val="00A72C7F"/>
    <w:rsid w:val="00A73414"/>
    <w:rsid w:val="00A73A4B"/>
    <w:rsid w:val="00A73C60"/>
    <w:rsid w:val="00A764B8"/>
    <w:rsid w:val="00A76652"/>
    <w:rsid w:val="00A82785"/>
    <w:rsid w:val="00A84789"/>
    <w:rsid w:val="00A85884"/>
    <w:rsid w:val="00A867B8"/>
    <w:rsid w:val="00A922BD"/>
    <w:rsid w:val="00A92BA4"/>
    <w:rsid w:val="00A93F20"/>
    <w:rsid w:val="00A94742"/>
    <w:rsid w:val="00A95300"/>
    <w:rsid w:val="00A95D1D"/>
    <w:rsid w:val="00A96930"/>
    <w:rsid w:val="00AA0274"/>
    <w:rsid w:val="00AA16C0"/>
    <w:rsid w:val="00AA2A50"/>
    <w:rsid w:val="00AA3CE0"/>
    <w:rsid w:val="00AA3EFE"/>
    <w:rsid w:val="00AA4DF9"/>
    <w:rsid w:val="00AA554A"/>
    <w:rsid w:val="00AA5927"/>
    <w:rsid w:val="00AA5B85"/>
    <w:rsid w:val="00AA62D3"/>
    <w:rsid w:val="00AA6480"/>
    <w:rsid w:val="00AA66FA"/>
    <w:rsid w:val="00AA6FAA"/>
    <w:rsid w:val="00AB1425"/>
    <w:rsid w:val="00AB1699"/>
    <w:rsid w:val="00AB28B3"/>
    <w:rsid w:val="00AB6FD5"/>
    <w:rsid w:val="00AB7C1A"/>
    <w:rsid w:val="00AC0F22"/>
    <w:rsid w:val="00AC1887"/>
    <w:rsid w:val="00AC1D20"/>
    <w:rsid w:val="00AC2CAB"/>
    <w:rsid w:val="00AC3647"/>
    <w:rsid w:val="00AC3EC0"/>
    <w:rsid w:val="00AC4344"/>
    <w:rsid w:val="00AC43EA"/>
    <w:rsid w:val="00AC4A8F"/>
    <w:rsid w:val="00AC617A"/>
    <w:rsid w:val="00AC65DC"/>
    <w:rsid w:val="00AC699F"/>
    <w:rsid w:val="00AC79BE"/>
    <w:rsid w:val="00AD005C"/>
    <w:rsid w:val="00AD0D6B"/>
    <w:rsid w:val="00AD0E15"/>
    <w:rsid w:val="00AD0FE8"/>
    <w:rsid w:val="00AD3E06"/>
    <w:rsid w:val="00AD3E72"/>
    <w:rsid w:val="00AD5548"/>
    <w:rsid w:val="00AD57EC"/>
    <w:rsid w:val="00AD5985"/>
    <w:rsid w:val="00AD6B68"/>
    <w:rsid w:val="00AD6CAE"/>
    <w:rsid w:val="00AE0981"/>
    <w:rsid w:val="00AE1A33"/>
    <w:rsid w:val="00AE41BB"/>
    <w:rsid w:val="00AE5607"/>
    <w:rsid w:val="00AE6798"/>
    <w:rsid w:val="00AE7297"/>
    <w:rsid w:val="00AF0319"/>
    <w:rsid w:val="00AF0851"/>
    <w:rsid w:val="00AF1B23"/>
    <w:rsid w:val="00AF1D4B"/>
    <w:rsid w:val="00AF1E4D"/>
    <w:rsid w:val="00AF35D8"/>
    <w:rsid w:val="00AF3CA3"/>
    <w:rsid w:val="00AF58F5"/>
    <w:rsid w:val="00AF5EC8"/>
    <w:rsid w:val="00AF7375"/>
    <w:rsid w:val="00AF770B"/>
    <w:rsid w:val="00AF7FEF"/>
    <w:rsid w:val="00B0040B"/>
    <w:rsid w:val="00B03A52"/>
    <w:rsid w:val="00B04E69"/>
    <w:rsid w:val="00B05766"/>
    <w:rsid w:val="00B0634F"/>
    <w:rsid w:val="00B06E0B"/>
    <w:rsid w:val="00B079A2"/>
    <w:rsid w:val="00B103F4"/>
    <w:rsid w:val="00B105C5"/>
    <w:rsid w:val="00B10DE0"/>
    <w:rsid w:val="00B113AF"/>
    <w:rsid w:val="00B1256F"/>
    <w:rsid w:val="00B133B3"/>
    <w:rsid w:val="00B14989"/>
    <w:rsid w:val="00B162E3"/>
    <w:rsid w:val="00B17472"/>
    <w:rsid w:val="00B17A5C"/>
    <w:rsid w:val="00B200C1"/>
    <w:rsid w:val="00B202D3"/>
    <w:rsid w:val="00B21557"/>
    <w:rsid w:val="00B21709"/>
    <w:rsid w:val="00B2171C"/>
    <w:rsid w:val="00B21901"/>
    <w:rsid w:val="00B22B8C"/>
    <w:rsid w:val="00B24F46"/>
    <w:rsid w:val="00B256F1"/>
    <w:rsid w:val="00B276DC"/>
    <w:rsid w:val="00B27726"/>
    <w:rsid w:val="00B30771"/>
    <w:rsid w:val="00B3085B"/>
    <w:rsid w:val="00B30CDE"/>
    <w:rsid w:val="00B316F7"/>
    <w:rsid w:val="00B3315A"/>
    <w:rsid w:val="00B33725"/>
    <w:rsid w:val="00B3739D"/>
    <w:rsid w:val="00B3742B"/>
    <w:rsid w:val="00B40E94"/>
    <w:rsid w:val="00B4180E"/>
    <w:rsid w:val="00B419F8"/>
    <w:rsid w:val="00B41A31"/>
    <w:rsid w:val="00B42D58"/>
    <w:rsid w:val="00B4352C"/>
    <w:rsid w:val="00B449AA"/>
    <w:rsid w:val="00B44CE5"/>
    <w:rsid w:val="00B45BD5"/>
    <w:rsid w:val="00B45C48"/>
    <w:rsid w:val="00B46D74"/>
    <w:rsid w:val="00B479A9"/>
    <w:rsid w:val="00B47E34"/>
    <w:rsid w:val="00B50863"/>
    <w:rsid w:val="00B50B63"/>
    <w:rsid w:val="00B50D77"/>
    <w:rsid w:val="00B53C9E"/>
    <w:rsid w:val="00B53FDB"/>
    <w:rsid w:val="00B54102"/>
    <w:rsid w:val="00B55CD1"/>
    <w:rsid w:val="00B56515"/>
    <w:rsid w:val="00B574C4"/>
    <w:rsid w:val="00B57C81"/>
    <w:rsid w:val="00B60FED"/>
    <w:rsid w:val="00B634B6"/>
    <w:rsid w:val="00B6402F"/>
    <w:rsid w:val="00B64682"/>
    <w:rsid w:val="00B6519F"/>
    <w:rsid w:val="00B65318"/>
    <w:rsid w:val="00B65377"/>
    <w:rsid w:val="00B677BF"/>
    <w:rsid w:val="00B67AE9"/>
    <w:rsid w:val="00B704CF"/>
    <w:rsid w:val="00B70D3F"/>
    <w:rsid w:val="00B70DED"/>
    <w:rsid w:val="00B72D1B"/>
    <w:rsid w:val="00B72D91"/>
    <w:rsid w:val="00B73513"/>
    <w:rsid w:val="00B7554E"/>
    <w:rsid w:val="00B7642E"/>
    <w:rsid w:val="00B76486"/>
    <w:rsid w:val="00B7737E"/>
    <w:rsid w:val="00B77CD6"/>
    <w:rsid w:val="00B80E24"/>
    <w:rsid w:val="00B81836"/>
    <w:rsid w:val="00B83070"/>
    <w:rsid w:val="00B834C5"/>
    <w:rsid w:val="00B8476A"/>
    <w:rsid w:val="00B84993"/>
    <w:rsid w:val="00B8526D"/>
    <w:rsid w:val="00B86202"/>
    <w:rsid w:val="00B86DB3"/>
    <w:rsid w:val="00B86FBD"/>
    <w:rsid w:val="00B90041"/>
    <w:rsid w:val="00B900B0"/>
    <w:rsid w:val="00B90FA5"/>
    <w:rsid w:val="00B90FFC"/>
    <w:rsid w:val="00B911AB"/>
    <w:rsid w:val="00B91A96"/>
    <w:rsid w:val="00B9231C"/>
    <w:rsid w:val="00B956BB"/>
    <w:rsid w:val="00B96257"/>
    <w:rsid w:val="00B9633E"/>
    <w:rsid w:val="00B969D8"/>
    <w:rsid w:val="00B97685"/>
    <w:rsid w:val="00B979AE"/>
    <w:rsid w:val="00B97B99"/>
    <w:rsid w:val="00BA08AD"/>
    <w:rsid w:val="00BA1719"/>
    <w:rsid w:val="00BA1E4A"/>
    <w:rsid w:val="00BA378D"/>
    <w:rsid w:val="00BA425E"/>
    <w:rsid w:val="00BA46E6"/>
    <w:rsid w:val="00BA58E3"/>
    <w:rsid w:val="00BA6687"/>
    <w:rsid w:val="00BA7118"/>
    <w:rsid w:val="00BA7895"/>
    <w:rsid w:val="00BB05D5"/>
    <w:rsid w:val="00BB2192"/>
    <w:rsid w:val="00BB29C3"/>
    <w:rsid w:val="00BB2EAF"/>
    <w:rsid w:val="00BB4EAA"/>
    <w:rsid w:val="00BB55E2"/>
    <w:rsid w:val="00BB60C5"/>
    <w:rsid w:val="00BB61FD"/>
    <w:rsid w:val="00BB6877"/>
    <w:rsid w:val="00BB76BB"/>
    <w:rsid w:val="00BB770D"/>
    <w:rsid w:val="00BC03EC"/>
    <w:rsid w:val="00BC0E21"/>
    <w:rsid w:val="00BC0F6E"/>
    <w:rsid w:val="00BC1745"/>
    <w:rsid w:val="00BC1A13"/>
    <w:rsid w:val="00BC1A7A"/>
    <w:rsid w:val="00BC2AB8"/>
    <w:rsid w:val="00BC42B5"/>
    <w:rsid w:val="00BC6438"/>
    <w:rsid w:val="00BC6BCA"/>
    <w:rsid w:val="00BC7282"/>
    <w:rsid w:val="00BC7630"/>
    <w:rsid w:val="00BD0BA4"/>
    <w:rsid w:val="00BD12B5"/>
    <w:rsid w:val="00BD36CC"/>
    <w:rsid w:val="00BD421F"/>
    <w:rsid w:val="00BD5500"/>
    <w:rsid w:val="00BD5786"/>
    <w:rsid w:val="00BD6C64"/>
    <w:rsid w:val="00BD72B3"/>
    <w:rsid w:val="00BD7F63"/>
    <w:rsid w:val="00BE0773"/>
    <w:rsid w:val="00BE1FFF"/>
    <w:rsid w:val="00BE2233"/>
    <w:rsid w:val="00BE2C49"/>
    <w:rsid w:val="00BE4764"/>
    <w:rsid w:val="00BE4AE0"/>
    <w:rsid w:val="00BE70D6"/>
    <w:rsid w:val="00BF12B2"/>
    <w:rsid w:val="00BF1D8F"/>
    <w:rsid w:val="00BF2E31"/>
    <w:rsid w:val="00BF431D"/>
    <w:rsid w:val="00BF599D"/>
    <w:rsid w:val="00BF6099"/>
    <w:rsid w:val="00BF7A16"/>
    <w:rsid w:val="00C007B1"/>
    <w:rsid w:val="00C01130"/>
    <w:rsid w:val="00C01B7A"/>
    <w:rsid w:val="00C056A3"/>
    <w:rsid w:val="00C068DC"/>
    <w:rsid w:val="00C106D7"/>
    <w:rsid w:val="00C11646"/>
    <w:rsid w:val="00C118DE"/>
    <w:rsid w:val="00C125C9"/>
    <w:rsid w:val="00C13916"/>
    <w:rsid w:val="00C14DD8"/>
    <w:rsid w:val="00C1507F"/>
    <w:rsid w:val="00C15CF1"/>
    <w:rsid w:val="00C163C0"/>
    <w:rsid w:val="00C170A7"/>
    <w:rsid w:val="00C1752C"/>
    <w:rsid w:val="00C17B7B"/>
    <w:rsid w:val="00C2080A"/>
    <w:rsid w:val="00C20AE7"/>
    <w:rsid w:val="00C21458"/>
    <w:rsid w:val="00C22078"/>
    <w:rsid w:val="00C22C2F"/>
    <w:rsid w:val="00C25EDF"/>
    <w:rsid w:val="00C26667"/>
    <w:rsid w:val="00C270AA"/>
    <w:rsid w:val="00C30907"/>
    <w:rsid w:val="00C318F5"/>
    <w:rsid w:val="00C31BCA"/>
    <w:rsid w:val="00C31C16"/>
    <w:rsid w:val="00C31C72"/>
    <w:rsid w:val="00C31EA9"/>
    <w:rsid w:val="00C32F1D"/>
    <w:rsid w:val="00C33712"/>
    <w:rsid w:val="00C337D0"/>
    <w:rsid w:val="00C33A91"/>
    <w:rsid w:val="00C33ADD"/>
    <w:rsid w:val="00C33AE3"/>
    <w:rsid w:val="00C34DB7"/>
    <w:rsid w:val="00C36132"/>
    <w:rsid w:val="00C36A90"/>
    <w:rsid w:val="00C420E1"/>
    <w:rsid w:val="00C42180"/>
    <w:rsid w:val="00C42C27"/>
    <w:rsid w:val="00C42F43"/>
    <w:rsid w:val="00C45FC7"/>
    <w:rsid w:val="00C46084"/>
    <w:rsid w:val="00C461F2"/>
    <w:rsid w:val="00C46B1E"/>
    <w:rsid w:val="00C5009C"/>
    <w:rsid w:val="00C5069D"/>
    <w:rsid w:val="00C50797"/>
    <w:rsid w:val="00C5106B"/>
    <w:rsid w:val="00C51F3B"/>
    <w:rsid w:val="00C539E7"/>
    <w:rsid w:val="00C545B2"/>
    <w:rsid w:val="00C54D0B"/>
    <w:rsid w:val="00C5699D"/>
    <w:rsid w:val="00C57265"/>
    <w:rsid w:val="00C57E81"/>
    <w:rsid w:val="00C57EE7"/>
    <w:rsid w:val="00C60132"/>
    <w:rsid w:val="00C60552"/>
    <w:rsid w:val="00C6167A"/>
    <w:rsid w:val="00C617F9"/>
    <w:rsid w:val="00C620BA"/>
    <w:rsid w:val="00C63089"/>
    <w:rsid w:val="00C670A3"/>
    <w:rsid w:val="00C6729E"/>
    <w:rsid w:val="00C7243A"/>
    <w:rsid w:val="00C732D4"/>
    <w:rsid w:val="00C735A6"/>
    <w:rsid w:val="00C7474F"/>
    <w:rsid w:val="00C754FD"/>
    <w:rsid w:val="00C7690E"/>
    <w:rsid w:val="00C77B19"/>
    <w:rsid w:val="00C8016A"/>
    <w:rsid w:val="00C80BCA"/>
    <w:rsid w:val="00C819E8"/>
    <w:rsid w:val="00C84F85"/>
    <w:rsid w:val="00C86956"/>
    <w:rsid w:val="00C9108E"/>
    <w:rsid w:val="00C9114D"/>
    <w:rsid w:val="00C9146E"/>
    <w:rsid w:val="00C9155F"/>
    <w:rsid w:val="00C91CC4"/>
    <w:rsid w:val="00C91E83"/>
    <w:rsid w:val="00C923E2"/>
    <w:rsid w:val="00C93268"/>
    <w:rsid w:val="00C93F67"/>
    <w:rsid w:val="00C94DD5"/>
    <w:rsid w:val="00C95231"/>
    <w:rsid w:val="00C95A5B"/>
    <w:rsid w:val="00C97CF0"/>
    <w:rsid w:val="00CA05D0"/>
    <w:rsid w:val="00CA1B1F"/>
    <w:rsid w:val="00CA20CB"/>
    <w:rsid w:val="00CA2F3A"/>
    <w:rsid w:val="00CA3557"/>
    <w:rsid w:val="00CA3E0D"/>
    <w:rsid w:val="00CA4F16"/>
    <w:rsid w:val="00CA51F5"/>
    <w:rsid w:val="00CA567A"/>
    <w:rsid w:val="00CA57C6"/>
    <w:rsid w:val="00CA7C76"/>
    <w:rsid w:val="00CB0284"/>
    <w:rsid w:val="00CB0A39"/>
    <w:rsid w:val="00CB15B5"/>
    <w:rsid w:val="00CB16B4"/>
    <w:rsid w:val="00CB2EE2"/>
    <w:rsid w:val="00CB370E"/>
    <w:rsid w:val="00CB4146"/>
    <w:rsid w:val="00CB69EE"/>
    <w:rsid w:val="00CB72EF"/>
    <w:rsid w:val="00CB7B1E"/>
    <w:rsid w:val="00CC023D"/>
    <w:rsid w:val="00CC1349"/>
    <w:rsid w:val="00CC3AB8"/>
    <w:rsid w:val="00CC594B"/>
    <w:rsid w:val="00CC65C5"/>
    <w:rsid w:val="00CC7165"/>
    <w:rsid w:val="00CD15F1"/>
    <w:rsid w:val="00CD2445"/>
    <w:rsid w:val="00CD2825"/>
    <w:rsid w:val="00CD2ECF"/>
    <w:rsid w:val="00CD4D45"/>
    <w:rsid w:val="00CD6173"/>
    <w:rsid w:val="00CE1278"/>
    <w:rsid w:val="00CE1931"/>
    <w:rsid w:val="00CE2735"/>
    <w:rsid w:val="00CE313C"/>
    <w:rsid w:val="00CE53D5"/>
    <w:rsid w:val="00CE54DD"/>
    <w:rsid w:val="00CE599E"/>
    <w:rsid w:val="00CE59A8"/>
    <w:rsid w:val="00CE79F6"/>
    <w:rsid w:val="00CF0184"/>
    <w:rsid w:val="00CF1ACA"/>
    <w:rsid w:val="00CF1FD9"/>
    <w:rsid w:val="00CF2944"/>
    <w:rsid w:val="00CF302A"/>
    <w:rsid w:val="00CF3D67"/>
    <w:rsid w:val="00CF40D9"/>
    <w:rsid w:val="00CF4C2E"/>
    <w:rsid w:val="00CF5B03"/>
    <w:rsid w:val="00CF6041"/>
    <w:rsid w:val="00CF607F"/>
    <w:rsid w:val="00CF734D"/>
    <w:rsid w:val="00CF7377"/>
    <w:rsid w:val="00CF7858"/>
    <w:rsid w:val="00D020EB"/>
    <w:rsid w:val="00D02150"/>
    <w:rsid w:val="00D02792"/>
    <w:rsid w:val="00D058A2"/>
    <w:rsid w:val="00D05BBC"/>
    <w:rsid w:val="00D05DA0"/>
    <w:rsid w:val="00D06A4D"/>
    <w:rsid w:val="00D07483"/>
    <w:rsid w:val="00D07F8A"/>
    <w:rsid w:val="00D12DB7"/>
    <w:rsid w:val="00D12FD4"/>
    <w:rsid w:val="00D136D3"/>
    <w:rsid w:val="00D147AB"/>
    <w:rsid w:val="00D14A5F"/>
    <w:rsid w:val="00D152D4"/>
    <w:rsid w:val="00D15F05"/>
    <w:rsid w:val="00D160C0"/>
    <w:rsid w:val="00D16673"/>
    <w:rsid w:val="00D177B9"/>
    <w:rsid w:val="00D2031F"/>
    <w:rsid w:val="00D20F01"/>
    <w:rsid w:val="00D21232"/>
    <w:rsid w:val="00D21594"/>
    <w:rsid w:val="00D22D61"/>
    <w:rsid w:val="00D22F77"/>
    <w:rsid w:val="00D23EFE"/>
    <w:rsid w:val="00D23F7F"/>
    <w:rsid w:val="00D24B24"/>
    <w:rsid w:val="00D25F40"/>
    <w:rsid w:val="00D27C98"/>
    <w:rsid w:val="00D303F1"/>
    <w:rsid w:val="00D30A3B"/>
    <w:rsid w:val="00D31264"/>
    <w:rsid w:val="00D31797"/>
    <w:rsid w:val="00D323F6"/>
    <w:rsid w:val="00D32694"/>
    <w:rsid w:val="00D3494B"/>
    <w:rsid w:val="00D34C7B"/>
    <w:rsid w:val="00D352F3"/>
    <w:rsid w:val="00D41846"/>
    <w:rsid w:val="00D41AB7"/>
    <w:rsid w:val="00D42660"/>
    <w:rsid w:val="00D44721"/>
    <w:rsid w:val="00D44A7D"/>
    <w:rsid w:val="00D45F28"/>
    <w:rsid w:val="00D47340"/>
    <w:rsid w:val="00D50D11"/>
    <w:rsid w:val="00D5133F"/>
    <w:rsid w:val="00D5257C"/>
    <w:rsid w:val="00D5271B"/>
    <w:rsid w:val="00D537B0"/>
    <w:rsid w:val="00D53D20"/>
    <w:rsid w:val="00D54727"/>
    <w:rsid w:val="00D56950"/>
    <w:rsid w:val="00D56980"/>
    <w:rsid w:val="00D61E64"/>
    <w:rsid w:val="00D61ED1"/>
    <w:rsid w:val="00D6261D"/>
    <w:rsid w:val="00D62998"/>
    <w:rsid w:val="00D644D3"/>
    <w:rsid w:val="00D64B8D"/>
    <w:rsid w:val="00D6696A"/>
    <w:rsid w:val="00D6726F"/>
    <w:rsid w:val="00D70494"/>
    <w:rsid w:val="00D71982"/>
    <w:rsid w:val="00D72D66"/>
    <w:rsid w:val="00D73CA3"/>
    <w:rsid w:val="00D740D4"/>
    <w:rsid w:val="00D741E4"/>
    <w:rsid w:val="00D745E2"/>
    <w:rsid w:val="00D756AB"/>
    <w:rsid w:val="00D76A11"/>
    <w:rsid w:val="00D76F84"/>
    <w:rsid w:val="00D779BE"/>
    <w:rsid w:val="00D82094"/>
    <w:rsid w:val="00D829BD"/>
    <w:rsid w:val="00D82B12"/>
    <w:rsid w:val="00D871DA"/>
    <w:rsid w:val="00D87994"/>
    <w:rsid w:val="00D87C1E"/>
    <w:rsid w:val="00D9068E"/>
    <w:rsid w:val="00D90CE0"/>
    <w:rsid w:val="00D92392"/>
    <w:rsid w:val="00D93316"/>
    <w:rsid w:val="00D93DB5"/>
    <w:rsid w:val="00D95DBC"/>
    <w:rsid w:val="00D96096"/>
    <w:rsid w:val="00D963AC"/>
    <w:rsid w:val="00DA03C1"/>
    <w:rsid w:val="00DA17DC"/>
    <w:rsid w:val="00DA2AE5"/>
    <w:rsid w:val="00DA5085"/>
    <w:rsid w:val="00DA752B"/>
    <w:rsid w:val="00DB2407"/>
    <w:rsid w:val="00DB2B35"/>
    <w:rsid w:val="00DB4CA1"/>
    <w:rsid w:val="00DB4CA7"/>
    <w:rsid w:val="00DB4FEE"/>
    <w:rsid w:val="00DB63FC"/>
    <w:rsid w:val="00DB7762"/>
    <w:rsid w:val="00DB78FC"/>
    <w:rsid w:val="00DC09FD"/>
    <w:rsid w:val="00DC1346"/>
    <w:rsid w:val="00DC18D7"/>
    <w:rsid w:val="00DC1D4C"/>
    <w:rsid w:val="00DC354B"/>
    <w:rsid w:val="00DC4A7B"/>
    <w:rsid w:val="00DC5B9F"/>
    <w:rsid w:val="00DC5BEA"/>
    <w:rsid w:val="00DC6E4E"/>
    <w:rsid w:val="00DC7CA9"/>
    <w:rsid w:val="00DD0F3B"/>
    <w:rsid w:val="00DD123F"/>
    <w:rsid w:val="00DD29BC"/>
    <w:rsid w:val="00DD3DA1"/>
    <w:rsid w:val="00DD47A1"/>
    <w:rsid w:val="00DD4DE8"/>
    <w:rsid w:val="00DD553D"/>
    <w:rsid w:val="00DD5F48"/>
    <w:rsid w:val="00DD6DCB"/>
    <w:rsid w:val="00DD7BF0"/>
    <w:rsid w:val="00DE1A37"/>
    <w:rsid w:val="00DE34F6"/>
    <w:rsid w:val="00DE3772"/>
    <w:rsid w:val="00DE6534"/>
    <w:rsid w:val="00DE7775"/>
    <w:rsid w:val="00DF2085"/>
    <w:rsid w:val="00DF3618"/>
    <w:rsid w:val="00DF7A0D"/>
    <w:rsid w:val="00DF7C0C"/>
    <w:rsid w:val="00E008C1"/>
    <w:rsid w:val="00E01499"/>
    <w:rsid w:val="00E01841"/>
    <w:rsid w:val="00E01AFE"/>
    <w:rsid w:val="00E01D58"/>
    <w:rsid w:val="00E022DD"/>
    <w:rsid w:val="00E0276C"/>
    <w:rsid w:val="00E042FF"/>
    <w:rsid w:val="00E046DD"/>
    <w:rsid w:val="00E10C6D"/>
    <w:rsid w:val="00E11000"/>
    <w:rsid w:val="00E1509F"/>
    <w:rsid w:val="00E1522E"/>
    <w:rsid w:val="00E20260"/>
    <w:rsid w:val="00E212F7"/>
    <w:rsid w:val="00E21CA0"/>
    <w:rsid w:val="00E22299"/>
    <w:rsid w:val="00E22536"/>
    <w:rsid w:val="00E23CF6"/>
    <w:rsid w:val="00E242D2"/>
    <w:rsid w:val="00E2450D"/>
    <w:rsid w:val="00E26E7B"/>
    <w:rsid w:val="00E3217C"/>
    <w:rsid w:val="00E33515"/>
    <w:rsid w:val="00E34380"/>
    <w:rsid w:val="00E34779"/>
    <w:rsid w:val="00E35667"/>
    <w:rsid w:val="00E359BF"/>
    <w:rsid w:val="00E360D6"/>
    <w:rsid w:val="00E3628E"/>
    <w:rsid w:val="00E365F2"/>
    <w:rsid w:val="00E36FFB"/>
    <w:rsid w:val="00E37ADB"/>
    <w:rsid w:val="00E40893"/>
    <w:rsid w:val="00E40BDA"/>
    <w:rsid w:val="00E41145"/>
    <w:rsid w:val="00E4117F"/>
    <w:rsid w:val="00E422B6"/>
    <w:rsid w:val="00E424E5"/>
    <w:rsid w:val="00E444EC"/>
    <w:rsid w:val="00E4453D"/>
    <w:rsid w:val="00E452AA"/>
    <w:rsid w:val="00E456CC"/>
    <w:rsid w:val="00E468F3"/>
    <w:rsid w:val="00E46FDF"/>
    <w:rsid w:val="00E47E23"/>
    <w:rsid w:val="00E5286B"/>
    <w:rsid w:val="00E52EC4"/>
    <w:rsid w:val="00E5499D"/>
    <w:rsid w:val="00E55E57"/>
    <w:rsid w:val="00E57613"/>
    <w:rsid w:val="00E57704"/>
    <w:rsid w:val="00E57833"/>
    <w:rsid w:val="00E603F3"/>
    <w:rsid w:val="00E61E3F"/>
    <w:rsid w:val="00E629F7"/>
    <w:rsid w:val="00E62FA4"/>
    <w:rsid w:val="00E635D7"/>
    <w:rsid w:val="00E63826"/>
    <w:rsid w:val="00E643CD"/>
    <w:rsid w:val="00E6466B"/>
    <w:rsid w:val="00E646AF"/>
    <w:rsid w:val="00E650E3"/>
    <w:rsid w:val="00E661B9"/>
    <w:rsid w:val="00E70B21"/>
    <w:rsid w:val="00E70CC1"/>
    <w:rsid w:val="00E71B39"/>
    <w:rsid w:val="00E72291"/>
    <w:rsid w:val="00E730A8"/>
    <w:rsid w:val="00E733E3"/>
    <w:rsid w:val="00E742F3"/>
    <w:rsid w:val="00E74547"/>
    <w:rsid w:val="00E75D99"/>
    <w:rsid w:val="00E76292"/>
    <w:rsid w:val="00E7768A"/>
    <w:rsid w:val="00E77B9B"/>
    <w:rsid w:val="00E8031B"/>
    <w:rsid w:val="00E81807"/>
    <w:rsid w:val="00E82A8B"/>
    <w:rsid w:val="00E82F2C"/>
    <w:rsid w:val="00E84C86"/>
    <w:rsid w:val="00E866F0"/>
    <w:rsid w:val="00E86B04"/>
    <w:rsid w:val="00E873FD"/>
    <w:rsid w:val="00E87403"/>
    <w:rsid w:val="00E877ED"/>
    <w:rsid w:val="00E90060"/>
    <w:rsid w:val="00E903BB"/>
    <w:rsid w:val="00E90548"/>
    <w:rsid w:val="00E906E6"/>
    <w:rsid w:val="00E92798"/>
    <w:rsid w:val="00E93D7B"/>
    <w:rsid w:val="00E94649"/>
    <w:rsid w:val="00E9507B"/>
    <w:rsid w:val="00E96A8D"/>
    <w:rsid w:val="00E96E1D"/>
    <w:rsid w:val="00EA0331"/>
    <w:rsid w:val="00EA1670"/>
    <w:rsid w:val="00EA24F5"/>
    <w:rsid w:val="00EA32D6"/>
    <w:rsid w:val="00EA482D"/>
    <w:rsid w:val="00EA4D6F"/>
    <w:rsid w:val="00EA4F6F"/>
    <w:rsid w:val="00EA56A4"/>
    <w:rsid w:val="00EB0DB4"/>
    <w:rsid w:val="00EB0F59"/>
    <w:rsid w:val="00EB10F5"/>
    <w:rsid w:val="00EB1B65"/>
    <w:rsid w:val="00EB1F0D"/>
    <w:rsid w:val="00EB411F"/>
    <w:rsid w:val="00EB4336"/>
    <w:rsid w:val="00EB5CC7"/>
    <w:rsid w:val="00EB5FB8"/>
    <w:rsid w:val="00EB693A"/>
    <w:rsid w:val="00EB746A"/>
    <w:rsid w:val="00EB77EE"/>
    <w:rsid w:val="00EB7FAA"/>
    <w:rsid w:val="00EC1B9D"/>
    <w:rsid w:val="00EC24EC"/>
    <w:rsid w:val="00EC28A5"/>
    <w:rsid w:val="00EC330E"/>
    <w:rsid w:val="00EC3A93"/>
    <w:rsid w:val="00EC559C"/>
    <w:rsid w:val="00EC64A9"/>
    <w:rsid w:val="00EC66FC"/>
    <w:rsid w:val="00ED1B4B"/>
    <w:rsid w:val="00ED2520"/>
    <w:rsid w:val="00ED40BA"/>
    <w:rsid w:val="00ED478E"/>
    <w:rsid w:val="00ED49F1"/>
    <w:rsid w:val="00ED4C10"/>
    <w:rsid w:val="00ED68BA"/>
    <w:rsid w:val="00EE0DEC"/>
    <w:rsid w:val="00EE1B93"/>
    <w:rsid w:val="00EE2BB0"/>
    <w:rsid w:val="00EE3E21"/>
    <w:rsid w:val="00EF0897"/>
    <w:rsid w:val="00EF1E2F"/>
    <w:rsid w:val="00EF2CA2"/>
    <w:rsid w:val="00EF41DA"/>
    <w:rsid w:val="00EF4627"/>
    <w:rsid w:val="00EF5377"/>
    <w:rsid w:val="00EF5AC8"/>
    <w:rsid w:val="00EF5C02"/>
    <w:rsid w:val="00EF5CA9"/>
    <w:rsid w:val="00EF6070"/>
    <w:rsid w:val="00EF6B03"/>
    <w:rsid w:val="00F01187"/>
    <w:rsid w:val="00F0147C"/>
    <w:rsid w:val="00F014C0"/>
    <w:rsid w:val="00F02088"/>
    <w:rsid w:val="00F02EC8"/>
    <w:rsid w:val="00F03F29"/>
    <w:rsid w:val="00F04E8A"/>
    <w:rsid w:val="00F05DB8"/>
    <w:rsid w:val="00F0687F"/>
    <w:rsid w:val="00F10BBD"/>
    <w:rsid w:val="00F11F00"/>
    <w:rsid w:val="00F12EE7"/>
    <w:rsid w:val="00F12F88"/>
    <w:rsid w:val="00F1368B"/>
    <w:rsid w:val="00F1376D"/>
    <w:rsid w:val="00F145AF"/>
    <w:rsid w:val="00F15946"/>
    <w:rsid w:val="00F1594A"/>
    <w:rsid w:val="00F16AED"/>
    <w:rsid w:val="00F16D18"/>
    <w:rsid w:val="00F20256"/>
    <w:rsid w:val="00F20451"/>
    <w:rsid w:val="00F212CD"/>
    <w:rsid w:val="00F24C9F"/>
    <w:rsid w:val="00F25A7B"/>
    <w:rsid w:val="00F26827"/>
    <w:rsid w:val="00F268AF"/>
    <w:rsid w:val="00F26DBA"/>
    <w:rsid w:val="00F33146"/>
    <w:rsid w:val="00F33279"/>
    <w:rsid w:val="00F33B55"/>
    <w:rsid w:val="00F34B2A"/>
    <w:rsid w:val="00F3572F"/>
    <w:rsid w:val="00F36A14"/>
    <w:rsid w:val="00F374C9"/>
    <w:rsid w:val="00F41826"/>
    <w:rsid w:val="00F42D1E"/>
    <w:rsid w:val="00F44962"/>
    <w:rsid w:val="00F44D3C"/>
    <w:rsid w:val="00F465F0"/>
    <w:rsid w:val="00F47839"/>
    <w:rsid w:val="00F51FCD"/>
    <w:rsid w:val="00F52392"/>
    <w:rsid w:val="00F52D9C"/>
    <w:rsid w:val="00F53C33"/>
    <w:rsid w:val="00F54B40"/>
    <w:rsid w:val="00F556BE"/>
    <w:rsid w:val="00F55D3F"/>
    <w:rsid w:val="00F568BA"/>
    <w:rsid w:val="00F5747A"/>
    <w:rsid w:val="00F579F3"/>
    <w:rsid w:val="00F60032"/>
    <w:rsid w:val="00F604B3"/>
    <w:rsid w:val="00F6126F"/>
    <w:rsid w:val="00F6176A"/>
    <w:rsid w:val="00F62D17"/>
    <w:rsid w:val="00F63490"/>
    <w:rsid w:val="00F63E86"/>
    <w:rsid w:val="00F645AD"/>
    <w:rsid w:val="00F64B73"/>
    <w:rsid w:val="00F651E0"/>
    <w:rsid w:val="00F652A5"/>
    <w:rsid w:val="00F6695E"/>
    <w:rsid w:val="00F675EE"/>
    <w:rsid w:val="00F677FA"/>
    <w:rsid w:val="00F70A0C"/>
    <w:rsid w:val="00F7110A"/>
    <w:rsid w:val="00F71E36"/>
    <w:rsid w:val="00F738FF"/>
    <w:rsid w:val="00F742E7"/>
    <w:rsid w:val="00F743A1"/>
    <w:rsid w:val="00F763EC"/>
    <w:rsid w:val="00F81C88"/>
    <w:rsid w:val="00F851C6"/>
    <w:rsid w:val="00F856E7"/>
    <w:rsid w:val="00F85AAA"/>
    <w:rsid w:val="00F8638E"/>
    <w:rsid w:val="00F92BCA"/>
    <w:rsid w:val="00F92F94"/>
    <w:rsid w:val="00FA008F"/>
    <w:rsid w:val="00FA01E3"/>
    <w:rsid w:val="00FA0741"/>
    <w:rsid w:val="00FA1C01"/>
    <w:rsid w:val="00FA27B0"/>
    <w:rsid w:val="00FA3726"/>
    <w:rsid w:val="00FA544A"/>
    <w:rsid w:val="00FA5B36"/>
    <w:rsid w:val="00FA5FB3"/>
    <w:rsid w:val="00FA688B"/>
    <w:rsid w:val="00FA7DF2"/>
    <w:rsid w:val="00FB0040"/>
    <w:rsid w:val="00FB065B"/>
    <w:rsid w:val="00FB0A13"/>
    <w:rsid w:val="00FB1F3F"/>
    <w:rsid w:val="00FB224A"/>
    <w:rsid w:val="00FC0039"/>
    <w:rsid w:val="00FC35CF"/>
    <w:rsid w:val="00FC39A4"/>
    <w:rsid w:val="00FC3D76"/>
    <w:rsid w:val="00FC488F"/>
    <w:rsid w:val="00FC5826"/>
    <w:rsid w:val="00FC6011"/>
    <w:rsid w:val="00FC7376"/>
    <w:rsid w:val="00FC78EF"/>
    <w:rsid w:val="00FD38B1"/>
    <w:rsid w:val="00FD46A2"/>
    <w:rsid w:val="00FD6023"/>
    <w:rsid w:val="00FD6955"/>
    <w:rsid w:val="00FD6C5E"/>
    <w:rsid w:val="00FD788E"/>
    <w:rsid w:val="00FD7DCE"/>
    <w:rsid w:val="00FE12D1"/>
    <w:rsid w:val="00FE27A0"/>
    <w:rsid w:val="00FE3890"/>
    <w:rsid w:val="00FE48CA"/>
    <w:rsid w:val="00FE4D4A"/>
    <w:rsid w:val="00FE4FDA"/>
    <w:rsid w:val="00FE61E1"/>
    <w:rsid w:val="00FE6470"/>
    <w:rsid w:val="00FF02A6"/>
    <w:rsid w:val="00FF1ABB"/>
    <w:rsid w:val="00FF1C95"/>
    <w:rsid w:val="00FF3280"/>
    <w:rsid w:val="00FF34AB"/>
    <w:rsid w:val="00FF3DB2"/>
    <w:rsid w:val="00FF60C1"/>
    <w:rsid w:val="00FF6427"/>
    <w:rsid w:val="00FF69EE"/>
    <w:rsid w:val="00FF7150"/>
    <w:rsid w:val="00FF76D7"/>
    <w:rsid w:val="00FF775F"/>
    <w:rsid w:val="00FF7F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3BCEF4F8"/>
  <w15:docId w15:val="{1ABB9C79-8933-407D-8495-998F75D5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2E53"/>
    <w:rPr>
      <w:sz w:val="24"/>
      <w:szCs w:val="24"/>
    </w:rPr>
  </w:style>
  <w:style w:type="paragraph" w:styleId="Heading1">
    <w:name w:val="heading 1"/>
    <w:basedOn w:val="Normal"/>
    <w:next w:val="Normal"/>
    <w:qFormat/>
    <w:rsid w:val="00CF302A"/>
    <w:pPr>
      <w:widowControl w:val="0"/>
      <w:numPr>
        <w:numId w:val="41"/>
      </w:numPr>
      <w:suppressAutoHyphens/>
      <w:outlineLvl w:val="0"/>
    </w:pPr>
    <w:rPr>
      <w:rFonts w:ascii="Arial" w:hAnsi="Arial" w:cs="Arial"/>
      <w:b/>
      <w:szCs w:val="22"/>
      <w:lang w:val="x-none" w:eastAsia="ar-SA"/>
    </w:rPr>
  </w:style>
  <w:style w:type="paragraph" w:styleId="Heading2">
    <w:name w:val="heading 2"/>
    <w:basedOn w:val="Normal"/>
    <w:next w:val="BodyText"/>
    <w:qFormat/>
    <w:rsid w:val="00CF302A"/>
    <w:pPr>
      <w:widowControl w:val="0"/>
      <w:numPr>
        <w:ilvl w:val="1"/>
        <w:numId w:val="42"/>
      </w:numPr>
      <w:suppressAutoHyphens/>
      <w:spacing w:before="280" w:after="280"/>
      <w:outlineLvl w:val="1"/>
    </w:pPr>
    <w:rPr>
      <w:rFonts w:ascii="Arial" w:hAnsi="Arial" w:cs="Arial"/>
      <w:b/>
      <w:bCs/>
      <w:sz w:val="36"/>
      <w:szCs w:val="36"/>
      <w:lang w:eastAsia="ar-SA"/>
    </w:rPr>
  </w:style>
  <w:style w:type="paragraph" w:styleId="Heading3">
    <w:name w:val="heading 3"/>
    <w:basedOn w:val="Normal"/>
    <w:next w:val="Normal"/>
    <w:link w:val="Heading3Char"/>
    <w:uiPriority w:val="9"/>
    <w:qFormat/>
    <w:rsid w:val="00CF302A"/>
    <w:pPr>
      <w:keepNext/>
      <w:widowControl w:val="0"/>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CF302A"/>
    <w:pPr>
      <w:keepNext/>
      <w:widowControl w:val="0"/>
      <w:spacing w:before="240" w:after="60"/>
      <w:outlineLvl w:val="3"/>
    </w:pPr>
    <w:rPr>
      <w:rFonts w:ascii="Calibri" w:hAnsi="Calibri" w:cs="Arial"/>
      <w:b/>
      <w:bCs/>
      <w:sz w:val="28"/>
      <w:szCs w:val="28"/>
    </w:rPr>
  </w:style>
  <w:style w:type="paragraph" w:styleId="Heading5">
    <w:name w:val="heading 5"/>
    <w:basedOn w:val="Normal"/>
    <w:next w:val="Normal"/>
    <w:link w:val="Heading5Char"/>
    <w:uiPriority w:val="9"/>
    <w:qFormat/>
    <w:rsid w:val="00CF302A"/>
    <w:pPr>
      <w:widowControl w:val="0"/>
      <w:spacing w:before="240" w:after="60"/>
      <w:outlineLvl w:val="4"/>
    </w:pPr>
    <w:rPr>
      <w:rFonts w:ascii="Calibri" w:hAnsi="Calibri" w:cs="Arial"/>
      <w:b/>
      <w:bCs/>
      <w:i/>
      <w:iCs/>
      <w:sz w:val="26"/>
      <w:szCs w:val="26"/>
    </w:rPr>
  </w:style>
  <w:style w:type="paragraph" w:styleId="Heading6">
    <w:name w:val="heading 6"/>
    <w:basedOn w:val="Normal"/>
    <w:next w:val="Normal"/>
    <w:link w:val="Heading6Char"/>
    <w:uiPriority w:val="9"/>
    <w:qFormat/>
    <w:rsid w:val="00D44A7D"/>
    <w:pPr>
      <w:widowControl w:val="0"/>
      <w:spacing w:before="240" w:after="60"/>
      <w:outlineLvl w:val="5"/>
    </w:pPr>
    <w:rPr>
      <w:rFonts w:ascii="Calibri" w:hAnsi="Calibri" w:cs="Arial"/>
      <w:b/>
      <w:bCs/>
      <w:sz w:val="22"/>
      <w:szCs w:val="22"/>
    </w:rPr>
  </w:style>
  <w:style w:type="paragraph" w:styleId="Heading7">
    <w:name w:val="heading 7"/>
    <w:basedOn w:val="Normal"/>
    <w:next w:val="Normal"/>
    <w:link w:val="Heading7Char"/>
    <w:uiPriority w:val="9"/>
    <w:qFormat/>
    <w:rsid w:val="00D44A7D"/>
    <w:pPr>
      <w:widowControl w:val="0"/>
      <w:spacing w:before="240" w:after="60"/>
      <w:outlineLvl w:val="6"/>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BodyTextIndent">
    <w:name w:val="Body Text Indent"/>
    <w:link w:val="BodyTextIndentChar"/>
    <w:pPr>
      <w:ind w:firstLine="720"/>
    </w:pPr>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widowControl w:val="0"/>
      <w:suppressAutoHyphens/>
      <w:spacing w:before="240" w:after="120"/>
    </w:pPr>
    <w:rPr>
      <w:rFonts w:ascii="Arial" w:eastAsia="DejaVu Sans" w:hAnsi="Arial" w:cs="DejaVu Sans"/>
      <w:sz w:val="28"/>
      <w:szCs w:val="28"/>
      <w:lang w:eastAsia="ar-SA"/>
    </w:rPr>
  </w:style>
  <w:style w:type="paragraph" w:styleId="BodyText">
    <w:name w:val="Body Text"/>
    <w:basedOn w:val="Normal"/>
    <w:rsid w:val="00391C90"/>
    <w:pPr>
      <w:widowControl w:val="0"/>
      <w:suppressAutoHyphens/>
      <w:spacing w:after="120"/>
    </w:pPr>
    <w:rPr>
      <w:rFonts w:ascii="Arial" w:hAnsi="Arial" w:cs="Arial"/>
      <w:szCs w:val="22"/>
      <w:lang w:eastAsia="ar-SA"/>
    </w:rPr>
  </w:style>
  <w:style w:type="paragraph" w:styleId="List">
    <w:name w:val="List"/>
    <w:basedOn w:val="BodyText"/>
    <w:rsid w:val="00391C90"/>
  </w:style>
  <w:style w:type="paragraph" w:styleId="Caption">
    <w:name w:val="caption"/>
    <w:basedOn w:val="Normal"/>
    <w:qFormat/>
    <w:rsid w:val="00391C90"/>
    <w:pPr>
      <w:widowControl w:val="0"/>
      <w:suppressLineNumbers/>
      <w:suppressAutoHyphens/>
      <w:spacing w:before="120" w:after="120"/>
    </w:pPr>
    <w:rPr>
      <w:rFonts w:ascii="Arial" w:hAnsi="Arial" w:cs="Arial"/>
      <w:i/>
      <w:iCs/>
      <w:szCs w:val="22"/>
      <w:lang w:eastAsia="ar-SA"/>
    </w:rPr>
  </w:style>
  <w:style w:type="paragraph" w:customStyle="1" w:styleId="Index">
    <w:name w:val="Index"/>
    <w:basedOn w:val="Normal"/>
    <w:rsid w:val="00391C90"/>
    <w:pPr>
      <w:widowControl w:val="0"/>
      <w:suppressLineNumbers/>
      <w:suppressAutoHyphens/>
    </w:pPr>
    <w:rPr>
      <w:rFonts w:ascii="Arial" w:hAnsi="Arial" w:cs="Arial"/>
      <w:szCs w:val="22"/>
      <w:lang w:eastAsia="ar-SA"/>
    </w:rPr>
  </w:style>
  <w:style w:type="paragraph" w:styleId="CommentText">
    <w:name w:val="annotation text"/>
    <w:basedOn w:val="Normal"/>
    <w:link w:val="CommentTextChar"/>
    <w:rsid w:val="00391C90"/>
    <w:pPr>
      <w:widowControl w:val="0"/>
      <w:suppressAutoHyphens/>
    </w:pPr>
    <w:rPr>
      <w:rFonts w:ascii="Arial" w:eastAsia="SimSun" w:hAnsi="Arial" w:cs="Arial"/>
      <w:sz w:val="20"/>
      <w:szCs w:val="20"/>
      <w:lang w:eastAsia="ar-SA"/>
    </w:rPr>
  </w:style>
  <w:style w:type="paragraph" w:styleId="BalloonText">
    <w:name w:val="Balloon Text"/>
    <w:basedOn w:val="Normal"/>
    <w:rsid w:val="00391C90"/>
    <w:pPr>
      <w:widowControl w:val="0"/>
      <w:suppressAutoHyphens/>
    </w:pPr>
    <w:rPr>
      <w:rFonts w:ascii="Tahoma" w:hAnsi="Tahoma" w:cs="Tahoma"/>
      <w:sz w:val="16"/>
      <w:szCs w:val="16"/>
      <w:lang w:eastAsia="ar-SA"/>
    </w:rPr>
  </w:style>
  <w:style w:type="paragraph" w:styleId="NormalWeb">
    <w:name w:val="Normal (Web)"/>
    <w:basedOn w:val="Normal"/>
    <w:rsid w:val="00391C90"/>
    <w:pPr>
      <w:widowControl w:val="0"/>
      <w:suppressAutoHyphens/>
      <w:spacing w:before="150" w:line="270" w:lineRule="atLeast"/>
    </w:pPr>
    <w:rPr>
      <w:rFonts w:ascii="Arial" w:hAnsi="Arial" w:cs="Arial"/>
      <w:sz w:val="18"/>
      <w:szCs w:val="18"/>
      <w:lang w:eastAsia="ar-SA"/>
    </w:rPr>
  </w:style>
  <w:style w:type="paragraph" w:styleId="Footer">
    <w:name w:val="footer"/>
    <w:basedOn w:val="Normal"/>
    <w:link w:val="FooterChar"/>
    <w:uiPriority w:val="99"/>
    <w:rsid w:val="00391C90"/>
    <w:pPr>
      <w:widowControl w:val="0"/>
      <w:tabs>
        <w:tab w:val="center" w:pos="4320"/>
        <w:tab w:val="right" w:pos="8640"/>
      </w:tabs>
      <w:suppressAutoHyphens/>
    </w:pPr>
    <w:rPr>
      <w:rFonts w:ascii="Arial" w:hAnsi="Arial" w:cs="Arial"/>
      <w:szCs w:val="22"/>
      <w:lang w:eastAsia="ar-SA"/>
    </w:rPr>
  </w:style>
  <w:style w:type="paragraph" w:styleId="Header">
    <w:name w:val="header"/>
    <w:basedOn w:val="Normal"/>
    <w:link w:val="HeaderChar"/>
    <w:uiPriority w:val="99"/>
    <w:rsid w:val="00391C90"/>
    <w:pPr>
      <w:widowControl w:val="0"/>
      <w:tabs>
        <w:tab w:val="center" w:pos="4320"/>
        <w:tab w:val="right" w:pos="8640"/>
      </w:tabs>
      <w:suppressAutoHyphens/>
    </w:pPr>
    <w:rPr>
      <w:rFonts w:ascii="Arial" w:hAnsi="Arial" w:cs="Arial"/>
      <w:szCs w:val="22"/>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widowControl w:val="0"/>
      <w:suppressAutoHyphens/>
      <w:spacing w:before="100" w:after="100"/>
      <w:ind w:left="400" w:right="400" w:firstLine="200"/>
    </w:pPr>
    <w:rPr>
      <w:rFonts w:ascii="Arial" w:hAnsi="Arial" w:cs="Arial"/>
      <w:szCs w:val="22"/>
      <w:lang w:eastAsia="ar-SA"/>
    </w:rPr>
  </w:style>
  <w:style w:type="paragraph" w:styleId="ListBullet">
    <w:name w:val="List Bullet"/>
    <w:basedOn w:val="Normal"/>
    <w:rsid w:val="00391C90"/>
    <w:pPr>
      <w:widowControl w:val="0"/>
      <w:numPr>
        <w:numId w:val="3"/>
      </w:numPr>
      <w:suppressAutoHyphens/>
    </w:pPr>
    <w:rPr>
      <w:rFonts w:ascii="Arial" w:eastAsia="SimSun" w:hAnsi="Arial" w:cs="Arial"/>
      <w:szCs w:val="22"/>
      <w:lang w:eastAsia="ar-SA"/>
    </w:rPr>
  </w:style>
  <w:style w:type="paragraph" w:customStyle="1" w:styleId="NormalLatinArial">
    <w:name w:val="Normal + (Latin) Arial"/>
    <w:basedOn w:val="Normal"/>
    <w:rsid w:val="00391C90"/>
    <w:pPr>
      <w:widowControl w:val="0"/>
      <w:suppressAutoHyphens/>
      <w:autoSpaceDE w:val="0"/>
      <w:ind w:firstLine="720"/>
    </w:pPr>
    <w:rPr>
      <w:rFonts w:ascii="Arial" w:eastAsia="SimSun" w:hAnsi="Arial" w:cs="Arial"/>
      <w:bCs/>
      <w:szCs w:val="22"/>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rPr>
  </w:style>
  <w:style w:type="paragraph" w:customStyle="1" w:styleId="ColorfulShading-Accent31">
    <w:name w:val="Colorful Shading - Accent 31"/>
    <w:basedOn w:val="Normal"/>
    <w:uiPriority w:val="34"/>
    <w:rsid w:val="00450A27"/>
    <w:pPr>
      <w:widowControl w:val="0"/>
      <w:ind w:left="720"/>
      <w:contextualSpacing/>
    </w:pPr>
    <w:rPr>
      <w:rFonts w:ascii="Arial" w:eastAsia="Calibri" w:hAnsi="Arial" w:cs="Arial"/>
      <w:szCs w:val="22"/>
    </w:rPr>
  </w:style>
  <w:style w:type="paragraph" w:customStyle="1" w:styleId="Quotations">
    <w:name w:val="Quotations"/>
    <w:basedOn w:val="Normal"/>
    <w:link w:val="QuotationsChar"/>
    <w:qFormat/>
    <w:rsid w:val="00CF302A"/>
    <w:pPr>
      <w:widowControl w:val="0"/>
      <w:shd w:val="solid" w:color="FFFFFF" w:fill="D9D9D9"/>
      <w:ind w:left="720" w:right="720"/>
    </w:pPr>
    <w:rPr>
      <w:rFonts w:eastAsia="Calibri" w:cs="Arial"/>
      <w:b/>
      <w:color w:val="535352"/>
      <w:szCs w:val="32"/>
    </w:rPr>
  </w:style>
  <w:style w:type="paragraph" w:customStyle="1" w:styleId="Chapterheading">
    <w:name w:val="Chapter heading"/>
    <w:basedOn w:val="Normal"/>
    <w:link w:val="ChapterheadingChar"/>
    <w:qFormat/>
    <w:rsid w:val="00CF302A"/>
    <w:pPr>
      <w:widowControl w:val="0"/>
      <w:pBdr>
        <w:bottom w:val="single" w:sz="4" w:space="1" w:color="2C5376"/>
      </w:pBdr>
      <w:tabs>
        <w:tab w:val="left" w:pos="8640"/>
      </w:tabs>
      <w:jc w:val="center"/>
    </w:pPr>
    <w:rPr>
      <w:rFonts w:eastAsia="Calibri" w:cs="Arial"/>
      <w:b/>
      <w:caps/>
      <w:color w:val="2C5376"/>
      <w:sz w:val="32"/>
      <w:szCs w:val="32"/>
    </w:rPr>
  </w:style>
  <w:style w:type="character" w:customStyle="1" w:styleId="QuotationsChar">
    <w:name w:val="Quotations Char"/>
    <w:link w:val="Quotations"/>
    <w:rsid w:val="00CF302A"/>
    <w:rPr>
      <w:rFonts w:eastAsia="Calibri" w:cs="Arial"/>
      <w:b/>
      <w:color w:val="535352"/>
      <w:sz w:val="24"/>
      <w:szCs w:val="32"/>
      <w:shd w:val="solid" w:color="FFFFFF" w:fill="D9D9D9"/>
    </w:rPr>
  </w:style>
  <w:style w:type="paragraph" w:customStyle="1" w:styleId="GridTable31">
    <w:name w:val="Grid Table 31"/>
    <w:basedOn w:val="Heading1"/>
    <w:next w:val="Normal"/>
    <w:uiPriority w:val="39"/>
    <w:semiHidden/>
    <w:unhideWhenUsed/>
    <w:rsid w:val="00150D4F"/>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character" w:customStyle="1" w:styleId="ChapterheadingChar">
    <w:name w:val="Chapter heading Char"/>
    <w:link w:val="Chapterheading"/>
    <w:rsid w:val="00CF302A"/>
    <w:rPr>
      <w:rFonts w:eastAsia="Calibri" w:cs="Arial"/>
      <w:b/>
      <w:caps/>
      <w:color w:val="2C5376"/>
      <w:sz w:val="32"/>
      <w:szCs w:val="32"/>
    </w:rPr>
  </w:style>
  <w:style w:type="paragraph" w:styleId="TOC2">
    <w:name w:val="toc 2"/>
    <w:basedOn w:val="Normal"/>
    <w:next w:val="Normal"/>
    <w:uiPriority w:val="39"/>
    <w:unhideWhenUsed/>
    <w:qFormat/>
    <w:rsid w:val="00CF302A"/>
    <w:pPr>
      <w:widowControl w:val="0"/>
      <w:tabs>
        <w:tab w:val="right" w:leader="dot" w:pos="8640"/>
      </w:tabs>
      <w:ind w:left="432"/>
      <w:outlineLvl w:val="1"/>
    </w:pPr>
    <w:rPr>
      <w:rFonts w:eastAsia="Calibri" w:cs="Arial"/>
      <w:iCs/>
      <w:noProof/>
      <w:szCs w:val="20"/>
    </w:rPr>
  </w:style>
  <w:style w:type="paragraph" w:styleId="TOC1">
    <w:name w:val="toc 1"/>
    <w:basedOn w:val="Normal"/>
    <w:next w:val="Normal"/>
    <w:uiPriority w:val="39"/>
    <w:unhideWhenUsed/>
    <w:qFormat/>
    <w:rsid w:val="00CF302A"/>
    <w:pPr>
      <w:widowControl w:val="0"/>
      <w:tabs>
        <w:tab w:val="right" w:leader="dot" w:pos="8640"/>
      </w:tabs>
      <w:spacing w:before="240" w:after="120"/>
    </w:pPr>
    <w:rPr>
      <w:rFonts w:eastAsia="Calibri" w:cs="Calibri"/>
      <w:b/>
      <w:bCs/>
      <w:color w:val="2C5376"/>
      <w:szCs w:val="20"/>
    </w:rPr>
  </w:style>
  <w:style w:type="paragraph" w:styleId="TOC3">
    <w:name w:val="toc 3"/>
    <w:basedOn w:val="Normal"/>
    <w:next w:val="Normal"/>
    <w:uiPriority w:val="39"/>
    <w:unhideWhenUsed/>
    <w:qFormat/>
    <w:rsid w:val="00CF302A"/>
    <w:pPr>
      <w:widowControl w:val="0"/>
      <w:tabs>
        <w:tab w:val="right" w:leader="dot" w:pos="8640"/>
      </w:tabs>
      <w:ind w:left="720"/>
    </w:pPr>
    <w:rPr>
      <w:rFonts w:eastAsia="Calibri" w:cs="Arial"/>
      <w:noProof/>
      <w:szCs w:val="20"/>
    </w:rPr>
  </w:style>
  <w:style w:type="paragraph" w:customStyle="1" w:styleId="PanelHeading">
    <w:name w:val="Panel Heading"/>
    <w:basedOn w:val="Normal"/>
    <w:link w:val="PanelHeadingChar"/>
    <w:qFormat/>
    <w:rsid w:val="00CF302A"/>
    <w:pPr>
      <w:widowControl w:val="0"/>
      <w:tabs>
        <w:tab w:val="left" w:pos="1660"/>
      </w:tabs>
      <w:suppressAutoHyphens/>
      <w:jc w:val="center"/>
    </w:pPr>
    <w:rPr>
      <w:rFonts w:eastAsia="Calibri" w:cs="Arial"/>
      <w:b/>
      <w:smallCaps/>
      <w:color w:val="2C5376"/>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CF302A"/>
    <w:rPr>
      <w:rFonts w:eastAsia="Calibri" w:cs="Arial"/>
      <w:b/>
      <w:smallCaps/>
      <w:color w:val="2C5376"/>
      <w:sz w:val="28"/>
      <w:szCs w:val="28"/>
    </w:rPr>
  </w:style>
  <w:style w:type="paragraph" w:customStyle="1" w:styleId="BulletHeading">
    <w:name w:val="Bullet Heading"/>
    <w:basedOn w:val="Normal"/>
    <w:link w:val="BulletHeadingChar"/>
    <w:qFormat/>
    <w:rsid w:val="00CF302A"/>
    <w:pPr>
      <w:widowControl w:val="0"/>
      <w:suppressAutoHyphens/>
    </w:pPr>
    <w:rPr>
      <w:rFonts w:eastAsia="Calibri" w:cs="Arial"/>
      <w:b/>
      <w:color w:val="2C5376"/>
      <w:sz w:val="28"/>
      <w:szCs w:val="28"/>
    </w:rPr>
  </w:style>
  <w:style w:type="paragraph" w:customStyle="1" w:styleId="ManuscriptCoverPage">
    <w:name w:val="Manuscript Cover Page"/>
    <w:rsid w:val="00B8526D"/>
    <w:rPr>
      <w:rFonts w:eastAsia="ヒラギノ角ゴ Pro W3"/>
      <w:color w:val="000000"/>
      <w:sz w:val="24"/>
      <w:szCs w:val="24"/>
    </w:rPr>
  </w:style>
  <w:style w:type="character" w:customStyle="1" w:styleId="BulletHeadingChar">
    <w:name w:val="Bullet Heading Char"/>
    <w:link w:val="BulletHeading"/>
    <w:rsid w:val="00CF302A"/>
    <w:rPr>
      <w:rFonts w:eastAsia="Calibri" w:cs="Arial"/>
      <w:b/>
      <w:color w:val="2C5376"/>
      <w:sz w:val="28"/>
      <w:szCs w:val="28"/>
    </w:rPr>
  </w:style>
  <w:style w:type="paragraph" w:customStyle="1" w:styleId="MediumShading1-Accent21">
    <w:name w:val="Medium Shading 1 - Accent 21"/>
    <w:link w:val="MediumShading1-Accent2Char"/>
    <w:uiPriority w:val="1"/>
    <w:rsid w:val="00B8526D"/>
    <w:rPr>
      <w:rFonts w:ascii="Calibri" w:eastAsia="MS Mincho" w:hAnsi="Calibri" w:cs="Arial"/>
      <w:sz w:val="22"/>
      <w:szCs w:val="22"/>
      <w:lang w:eastAsia="ja-JP"/>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1"/>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widowControl w:val="0"/>
      <w:pBdr>
        <w:bottom w:val="single" w:sz="4" w:space="1" w:color="F15D43"/>
      </w:pBdr>
      <w:tabs>
        <w:tab w:val="center" w:pos="4320"/>
        <w:tab w:val="left" w:pos="4744"/>
      </w:tabs>
      <w:spacing w:before="360" w:after="240" w:line="276" w:lineRule="auto"/>
      <w:outlineLvl w:val="1"/>
    </w:pPr>
    <w:rPr>
      <w:rFonts w:ascii="Arial" w:eastAsia="Calibri" w:hAnsi="Arial" w:cs="Arial"/>
      <w:b/>
      <w:caps/>
      <w:color w:val="2C5376"/>
      <w:szCs w:val="22"/>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widowControl w:val="0"/>
      <w:pBdr>
        <w:bottom w:val="single" w:sz="4" w:space="0" w:color="F15D43"/>
      </w:pBdr>
      <w:suppressAutoHyphens/>
      <w:spacing w:before="360" w:after="240"/>
      <w:outlineLvl w:val="2"/>
    </w:pPr>
    <w:rPr>
      <w:rFonts w:ascii="Arial" w:eastAsia="Calibri" w:hAnsi="Arial" w:cs="Arial"/>
      <w:b/>
      <w:caps/>
      <w:color w:val="1F4D78"/>
      <w:szCs w:val="22"/>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widowControl w:val="0"/>
      <w:pBdr>
        <w:bottom w:val="single" w:sz="4" w:space="1" w:color="F15D43"/>
      </w:pBdr>
      <w:tabs>
        <w:tab w:val="left" w:pos="8640"/>
      </w:tabs>
      <w:spacing w:before="360" w:after="240" w:line="276" w:lineRule="auto"/>
      <w:outlineLvl w:val="1"/>
    </w:pPr>
    <w:rPr>
      <w:rFonts w:ascii="Arial" w:eastAsia="Calibri" w:hAnsi="Arial" w:cs="Arial"/>
      <w:b/>
      <w:caps/>
      <w:color w:val="2C5376"/>
      <w:szCs w:val="22"/>
    </w:rPr>
  </w:style>
  <w:style w:type="paragraph" w:customStyle="1" w:styleId="Numbering--Lists">
    <w:name w:val="Numbering--Lists"/>
    <w:basedOn w:val="ColorfulShading-Accent31"/>
    <w:link w:val="Numbering--ListsChar"/>
    <w:uiPriority w:val="1"/>
    <w:rsid w:val="00FA008F"/>
    <w:pPr>
      <w:widowControl/>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widowControl w:val="0"/>
      <w:spacing w:after="120"/>
      <w:ind w:left="720"/>
    </w:pPr>
    <w:rPr>
      <w:rFonts w:ascii="Arial" w:eastAsia="Calibri" w:hAnsi="Arial" w:cs="Arial"/>
      <w:bCs/>
      <w:color w:val="535352"/>
      <w:szCs w:val="2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pPr>
      <w:widowControl w:val="0"/>
    </w:pPr>
    <w:rPr>
      <w:rFonts w:ascii="Arial" w:eastAsia="Calibri" w:hAnsi="Arial" w:cs="Arial"/>
      <w:color w:val="2C5376"/>
      <w:szCs w:val="22"/>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CF302A"/>
    <w:pPr>
      <w:jc w:val="center"/>
    </w:pPr>
    <w:rPr>
      <w:rFonts w:ascii="Arial" w:eastAsia="SimSun" w:hAnsi="Arial" w:cs="Arial"/>
      <w:b/>
      <w:noProof/>
      <w:color w:val="2C5376"/>
      <w:sz w:val="84"/>
      <w:szCs w:val="84"/>
    </w:rPr>
  </w:style>
  <w:style w:type="character" w:customStyle="1" w:styleId="CoverSeriesTitleChar">
    <w:name w:val="Cover Series Title Char"/>
    <w:link w:val="CoverSeriesTitle"/>
    <w:rsid w:val="00CF302A"/>
    <w:rPr>
      <w:rFonts w:ascii="Arial" w:eastAsia="SimSun" w:hAnsi="Arial" w:cs="Arial"/>
      <w:b/>
      <w:noProof/>
      <w:color w:val="2C5376"/>
      <w:sz w:val="84"/>
      <w:szCs w:val="84"/>
    </w:rPr>
  </w:style>
  <w:style w:type="paragraph" w:customStyle="1" w:styleId="CoverLessonTitle">
    <w:name w:val="Cover Lesson Title"/>
    <w:basedOn w:val="Normal"/>
    <w:link w:val="CoverLessonTitleChar"/>
    <w:qFormat/>
    <w:rsid w:val="00CF302A"/>
    <w:rPr>
      <w:rFonts w:ascii="Arial" w:eastAsia="SimSun" w:hAnsi="Arial" w:cs="Arial"/>
      <w:color w:val="4496A1"/>
      <w:sz w:val="72"/>
      <w:szCs w:val="72"/>
      <w:lang w:eastAsia="zh-CN"/>
    </w:rPr>
  </w:style>
  <w:style w:type="character" w:customStyle="1" w:styleId="CoverLessonTitleChar">
    <w:name w:val="Cover Lesson Title Char"/>
    <w:link w:val="CoverLessonTitle"/>
    <w:rsid w:val="00CF302A"/>
    <w:rPr>
      <w:rFonts w:ascii="Arial" w:eastAsia="SimSun" w:hAnsi="Arial" w:cs="Arial"/>
      <w:color w:val="4496A1"/>
      <w:sz w:val="72"/>
      <w:szCs w:val="72"/>
      <w:lang w:eastAsia="zh-CN"/>
    </w:rPr>
  </w:style>
  <w:style w:type="paragraph" w:customStyle="1" w:styleId="CoverDocType">
    <w:name w:val="Cover Doc Type"/>
    <w:basedOn w:val="Normal"/>
    <w:link w:val="CoverDocTypeChar"/>
    <w:qFormat/>
    <w:rsid w:val="00CF302A"/>
    <w:pPr>
      <w:jc w:val="center"/>
    </w:pPr>
    <w:rPr>
      <w:rFonts w:ascii="Arial" w:eastAsia="SimSun" w:hAnsi="Arial" w:cs="Arial"/>
      <w:color w:val="BDE1EB"/>
      <w:sz w:val="56"/>
      <w:szCs w:val="56"/>
      <w:lang w:eastAsia="zh-CN"/>
    </w:rPr>
  </w:style>
  <w:style w:type="character" w:customStyle="1" w:styleId="CoverDocTypeChar">
    <w:name w:val="Cover Doc Type Char"/>
    <w:link w:val="CoverDocType"/>
    <w:rsid w:val="00CF302A"/>
    <w:rPr>
      <w:rFonts w:ascii="Arial" w:eastAsia="SimSun" w:hAnsi="Arial" w:cs="Arial"/>
      <w:color w:val="BDE1EB"/>
      <w:sz w:val="56"/>
      <w:szCs w:val="56"/>
      <w:lang w:eastAsia="zh-CN"/>
    </w:rPr>
  </w:style>
  <w:style w:type="paragraph" w:customStyle="1" w:styleId="Interviewtext">
    <w:name w:val="Interview text"/>
    <w:basedOn w:val="Quotations"/>
    <w:link w:val="InterviewtextChar"/>
    <w:uiPriority w:val="1"/>
    <w:rsid w:val="007A2D01"/>
    <w:rPr>
      <w:szCs w:val="24"/>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Body">
    <w:name w:val="Body"/>
    <w:basedOn w:val="Normal"/>
    <w:qFormat/>
    <w:rsid w:val="00D44A7D"/>
    <w:pPr>
      <w:shd w:val="solid" w:color="FFFFFF" w:fill="auto"/>
      <w:ind w:firstLine="720"/>
    </w:pPr>
    <w:rPr>
      <w:rFonts w:eastAsia="ヒラギノ角ゴ Pro W3"/>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ind w:left="720" w:right="720"/>
    </w:pPr>
    <w:rPr>
      <w:rFonts w:ascii="Arial" w:hAnsi="Arial" w:cs="Arial"/>
      <w:color w:val="0000FF"/>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ascii="Arial" w:hAnsi="Arial" w:cs="Arial"/>
      <w:b/>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rPr>
  </w:style>
  <w:style w:type="character" w:customStyle="1" w:styleId="BodyTextIndentChar">
    <w:name w:val="Body Text Indent Char"/>
    <w:link w:val="BodyTextIndent"/>
    <w:rsid w:val="00D70494"/>
    <w:rPr>
      <w:rFonts w:ascii="Arial" w:eastAsia="ヒラギノ角ゴ Pro W3" w:hAnsi="Arial"/>
      <w:color w:val="000000"/>
      <w:sz w:val="24"/>
    </w:rPr>
  </w:style>
  <w:style w:type="character" w:customStyle="1" w:styleId="FooterChar">
    <w:name w:val="Footer Char"/>
    <w:link w:val="Footer"/>
    <w:uiPriority w:val="99"/>
    <w:rsid w:val="009E12DA"/>
    <w:rPr>
      <w:rFonts w:ascii="Arial" w:hAnsi="Arial" w:cs="Arial"/>
      <w:sz w:val="24"/>
      <w:szCs w:val="22"/>
      <w:lang w:eastAsia="ar-SA"/>
    </w:rPr>
  </w:style>
  <w:style w:type="paragraph" w:customStyle="1" w:styleId="Host">
    <w:name w:val="Host"/>
    <w:basedOn w:val="Normal"/>
    <w:link w:val="HostChar"/>
    <w:rsid w:val="00271275"/>
    <w:pPr>
      <w:ind w:firstLine="720"/>
    </w:pPr>
    <w:rPr>
      <w:rFonts w:ascii="Arial" w:eastAsia="MS Mincho" w:hAnsi="Arial" w:cs="Arial"/>
      <w:color w:val="984806"/>
    </w:rPr>
  </w:style>
  <w:style w:type="character" w:customStyle="1" w:styleId="HostChar">
    <w:name w:val="Host Char"/>
    <w:link w:val="Host"/>
    <w:rsid w:val="00271275"/>
    <w:rPr>
      <w:rFonts w:ascii="Arial" w:eastAsia="MS Mincho" w:hAnsi="Arial" w:cs="Arial"/>
      <w:color w:val="984806"/>
      <w:sz w:val="24"/>
      <w:szCs w:val="24"/>
    </w:rPr>
  </w:style>
  <w:style w:type="paragraph" w:customStyle="1" w:styleId="IconicOutline">
    <w:name w:val="Iconic Outline"/>
    <w:basedOn w:val="Normal"/>
    <w:link w:val="IconicOutlineChar"/>
    <w:rsid w:val="00271275"/>
    <w:pPr>
      <w:widowControl w:val="0"/>
      <w:numPr>
        <w:numId w:val="37"/>
      </w:numPr>
      <w:autoSpaceDE w:val="0"/>
      <w:autoSpaceDN w:val="0"/>
      <w:adjustRightInd w:val="0"/>
    </w:pPr>
    <w:rPr>
      <w:rFonts w:ascii="Arial" w:eastAsia="MS Mincho" w:hAnsi="Arial" w:cs="Arial"/>
      <w:color w:val="000000"/>
    </w:rPr>
  </w:style>
  <w:style w:type="character" w:customStyle="1" w:styleId="IconicOutlineChar">
    <w:name w:val="Iconic Outline Char"/>
    <w:link w:val="IconicOutline"/>
    <w:rsid w:val="00271275"/>
    <w:rPr>
      <w:rFonts w:ascii="Arial" w:eastAsia="MS Mincho" w:hAnsi="Arial" w:cs="Arial"/>
      <w:color w:val="000000"/>
      <w:sz w:val="24"/>
      <w:szCs w:val="24"/>
    </w:rPr>
  </w:style>
  <w:style w:type="paragraph" w:customStyle="1" w:styleId="Scripturequotes">
    <w:name w:val="Scripture quotes"/>
    <w:basedOn w:val="Quotations"/>
    <w:uiPriority w:val="1"/>
    <w:qFormat/>
    <w:rsid w:val="00B84993"/>
    <w:pPr>
      <w:jc w:val="both"/>
    </w:pPr>
    <w:rPr>
      <w:b w:val="0"/>
      <w:bCs/>
      <w:color w:val="2C5376"/>
    </w:rPr>
  </w:style>
  <w:style w:type="character" w:customStyle="1" w:styleId="Heading3Char">
    <w:name w:val="Heading 3 Char"/>
    <w:link w:val="Heading3"/>
    <w:uiPriority w:val="9"/>
    <w:rsid w:val="00CF302A"/>
    <w:rPr>
      <w:rFonts w:ascii="Calibri Light" w:hAnsi="Calibri Light"/>
      <w:b/>
      <w:bCs/>
      <w:sz w:val="26"/>
      <w:szCs w:val="26"/>
    </w:rPr>
  </w:style>
  <w:style w:type="character" w:customStyle="1" w:styleId="Heading4Char">
    <w:name w:val="Heading 4 Char"/>
    <w:link w:val="Heading4"/>
    <w:uiPriority w:val="9"/>
    <w:rsid w:val="00CF302A"/>
    <w:rPr>
      <w:rFonts w:ascii="Calibri" w:hAnsi="Calibri" w:cs="Arial"/>
      <w:b/>
      <w:bCs/>
      <w:sz w:val="28"/>
      <w:szCs w:val="28"/>
    </w:rPr>
  </w:style>
  <w:style w:type="character" w:customStyle="1" w:styleId="Heading5Char">
    <w:name w:val="Heading 5 Char"/>
    <w:link w:val="Heading5"/>
    <w:uiPriority w:val="9"/>
    <w:rsid w:val="00CF302A"/>
    <w:rPr>
      <w:rFonts w:ascii="Calibri" w:hAnsi="Calibri" w:cs="Arial"/>
      <w:b/>
      <w:bCs/>
      <w:i/>
      <w:iCs/>
      <w:sz w:val="26"/>
      <w:szCs w:val="26"/>
    </w:rPr>
  </w:style>
  <w:style w:type="character" w:customStyle="1" w:styleId="Heading6Char">
    <w:name w:val="Heading 6 Char"/>
    <w:link w:val="Heading6"/>
    <w:uiPriority w:val="9"/>
    <w:semiHidden/>
    <w:rsid w:val="00D44A7D"/>
    <w:rPr>
      <w:rFonts w:ascii="Calibri" w:hAnsi="Calibri" w:cs="Arial"/>
      <w:b/>
      <w:bCs/>
      <w:sz w:val="22"/>
      <w:szCs w:val="22"/>
    </w:rPr>
  </w:style>
  <w:style w:type="character" w:customStyle="1" w:styleId="Heading7Char">
    <w:name w:val="Heading 7 Char"/>
    <w:link w:val="Heading7"/>
    <w:uiPriority w:val="9"/>
    <w:semiHidden/>
    <w:rsid w:val="00D44A7D"/>
    <w:rPr>
      <w:rFonts w:ascii="Calibri" w:hAnsi="Calibri" w:cs="Arial"/>
      <w:sz w:val="24"/>
      <w:szCs w:val="24"/>
    </w:rPr>
  </w:style>
  <w:style w:type="paragraph" w:customStyle="1" w:styleId="GridTable32">
    <w:name w:val="Grid Table 32"/>
    <w:basedOn w:val="Heading1"/>
    <w:next w:val="Normal"/>
    <w:uiPriority w:val="39"/>
    <w:semiHidden/>
    <w:unhideWhenUsed/>
    <w:rsid w:val="00D44A7D"/>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character" w:customStyle="1" w:styleId="CommentTextChar">
    <w:name w:val="Comment Text Char"/>
    <w:link w:val="CommentText"/>
    <w:rsid w:val="006753E2"/>
    <w:rPr>
      <w:rFonts w:ascii="Arial" w:eastAsia="SimSun" w:hAnsi="Arial" w:cs="Arial"/>
      <w:lang w:eastAsia="ar-SA"/>
    </w:rPr>
  </w:style>
  <w:style w:type="paragraph" w:styleId="ListParagraph">
    <w:name w:val="List Paragraph"/>
    <w:basedOn w:val="Normal"/>
    <w:uiPriority w:val="34"/>
    <w:qFormat/>
    <w:rsid w:val="00347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6359">
      <w:bodyDiv w:val="1"/>
      <w:marLeft w:val="0"/>
      <w:marRight w:val="0"/>
      <w:marTop w:val="0"/>
      <w:marBottom w:val="0"/>
      <w:divBdr>
        <w:top w:val="none" w:sz="0" w:space="0" w:color="auto"/>
        <w:left w:val="none" w:sz="0" w:space="0" w:color="auto"/>
        <w:bottom w:val="none" w:sz="0" w:space="0" w:color="auto"/>
        <w:right w:val="none" w:sz="0" w:space="0" w:color="auto"/>
      </w:divBdr>
    </w:div>
    <w:div w:id="286742887">
      <w:bodyDiv w:val="1"/>
      <w:marLeft w:val="0"/>
      <w:marRight w:val="0"/>
      <w:marTop w:val="0"/>
      <w:marBottom w:val="0"/>
      <w:divBdr>
        <w:top w:val="none" w:sz="0" w:space="0" w:color="auto"/>
        <w:left w:val="none" w:sz="0" w:space="0" w:color="auto"/>
        <w:bottom w:val="none" w:sz="0" w:space="0" w:color="auto"/>
        <w:right w:val="none" w:sz="0" w:space="0" w:color="auto"/>
      </w:divBdr>
    </w:div>
    <w:div w:id="510723342">
      <w:bodyDiv w:val="1"/>
      <w:marLeft w:val="0"/>
      <w:marRight w:val="0"/>
      <w:marTop w:val="0"/>
      <w:marBottom w:val="0"/>
      <w:divBdr>
        <w:top w:val="none" w:sz="0" w:space="0" w:color="auto"/>
        <w:left w:val="none" w:sz="0" w:space="0" w:color="auto"/>
        <w:bottom w:val="none" w:sz="0" w:space="0" w:color="auto"/>
        <w:right w:val="none" w:sz="0" w:space="0" w:color="auto"/>
      </w:divBdr>
    </w:div>
    <w:div w:id="714503197">
      <w:bodyDiv w:val="1"/>
      <w:marLeft w:val="0"/>
      <w:marRight w:val="0"/>
      <w:marTop w:val="0"/>
      <w:marBottom w:val="0"/>
      <w:divBdr>
        <w:top w:val="none" w:sz="0" w:space="0" w:color="auto"/>
        <w:left w:val="none" w:sz="0" w:space="0" w:color="auto"/>
        <w:bottom w:val="none" w:sz="0" w:space="0" w:color="auto"/>
        <w:right w:val="none" w:sz="0" w:space="0" w:color="auto"/>
      </w:divBdr>
    </w:div>
    <w:div w:id="803810283">
      <w:bodyDiv w:val="1"/>
      <w:marLeft w:val="0"/>
      <w:marRight w:val="0"/>
      <w:marTop w:val="0"/>
      <w:marBottom w:val="0"/>
      <w:divBdr>
        <w:top w:val="none" w:sz="0" w:space="0" w:color="auto"/>
        <w:left w:val="none" w:sz="0" w:space="0" w:color="auto"/>
        <w:bottom w:val="none" w:sz="0" w:space="0" w:color="auto"/>
        <w:right w:val="none" w:sz="0" w:space="0" w:color="auto"/>
      </w:divBdr>
    </w:div>
    <w:div w:id="808939035">
      <w:bodyDiv w:val="1"/>
      <w:marLeft w:val="0"/>
      <w:marRight w:val="0"/>
      <w:marTop w:val="0"/>
      <w:marBottom w:val="0"/>
      <w:divBdr>
        <w:top w:val="none" w:sz="0" w:space="0" w:color="auto"/>
        <w:left w:val="none" w:sz="0" w:space="0" w:color="auto"/>
        <w:bottom w:val="none" w:sz="0" w:space="0" w:color="auto"/>
        <w:right w:val="none" w:sz="0" w:space="0" w:color="auto"/>
      </w:divBdr>
    </w:div>
    <w:div w:id="876088558">
      <w:bodyDiv w:val="1"/>
      <w:marLeft w:val="0"/>
      <w:marRight w:val="0"/>
      <w:marTop w:val="0"/>
      <w:marBottom w:val="0"/>
      <w:divBdr>
        <w:top w:val="none" w:sz="0" w:space="0" w:color="auto"/>
        <w:left w:val="none" w:sz="0" w:space="0" w:color="auto"/>
        <w:bottom w:val="none" w:sz="0" w:space="0" w:color="auto"/>
        <w:right w:val="none" w:sz="0" w:space="0" w:color="auto"/>
      </w:divBdr>
    </w:div>
    <w:div w:id="943994449">
      <w:bodyDiv w:val="1"/>
      <w:marLeft w:val="0"/>
      <w:marRight w:val="0"/>
      <w:marTop w:val="0"/>
      <w:marBottom w:val="0"/>
      <w:divBdr>
        <w:top w:val="none" w:sz="0" w:space="0" w:color="auto"/>
        <w:left w:val="none" w:sz="0" w:space="0" w:color="auto"/>
        <w:bottom w:val="none" w:sz="0" w:space="0" w:color="auto"/>
        <w:right w:val="none" w:sz="0" w:space="0" w:color="auto"/>
      </w:divBdr>
    </w:div>
    <w:div w:id="951091073">
      <w:bodyDiv w:val="1"/>
      <w:marLeft w:val="0"/>
      <w:marRight w:val="0"/>
      <w:marTop w:val="0"/>
      <w:marBottom w:val="0"/>
      <w:divBdr>
        <w:top w:val="none" w:sz="0" w:space="0" w:color="auto"/>
        <w:left w:val="none" w:sz="0" w:space="0" w:color="auto"/>
        <w:bottom w:val="none" w:sz="0" w:space="0" w:color="auto"/>
        <w:right w:val="none" w:sz="0" w:space="0" w:color="auto"/>
      </w:divBdr>
    </w:div>
    <w:div w:id="1001084481">
      <w:bodyDiv w:val="1"/>
      <w:marLeft w:val="0"/>
      <w:marRight w:val="0"/>
      <w:marTop w:val="0"/>
      <w:marBottom w:val="0"/>
      <w:divBdr>
        <w:top w:val="none" w:sz="0" w:space="0" w:color="auto"/>
        <w:left w:val="none" w:sz="0" w:space="0" w:color="auto"/>
        <w:bottom w:val="none" w:sz="0" w:space="0" w:color="auto"/>
        <w:right w:val="none" w:sz="0" w:space="0" w:color="auto"/>
      </w:divBdr>
    </w:div>
    <w:div w:id="1157917866">
      <w:bodyDiv w:val="1"/>
      <w:marLeft w:val="0"/>
      <w:marRight w:val="0"/>
      <w:marTop w:val="0"/>
      <w:marBottom w:val="0"/>
      <w:divBdr>
        <w:top w:val="none" w:sz="0" w:space="0" w:color="auto"/>
        <w:left w:val="none" w:sz="0" w:space="0" w:color="auto"/>
        <w:bottom w:val="none" w:sz="0" w:space="0" w:color="auto"/>
        <w:right w:val="none" w:sz="0" w:space="0" w:color="auto"/>
      </w:divBdr>
    </w:div>
    <w:div w:id="1203250879">
      <w:bodyDiv w:val="1"/>
      <w:marLeft w:val="0"/>
      <w:marRight w:val="0"/>
      <w:marTop w:val="0"/>
      <w:marBottom w:val="0"/>
      <w:divBdr>
        <w:top w:val="none" w:sz="0" w:space="0" w:color="auto"/>
        <w:left w:val="none" w:sz="0" w:space="0" w:color="auto"/>
        <w:bottom w:val="none" w:sz="0" w:space="0" w:color="auto"/>
        <w:right w:val="none" w:sz="0" w:space="0" w:color="auto"/>
      </w:divBdr>
    </w:div>
    <w:div w:id="1281305912">
      <w:bodyDiv w:val="1"/>
      <w:marLeft w:val="0"/>
      <w:marRight w:val="0"/>
      <w:marTop w:val="0"/>
      <w:marBottom w:val="0"/>
      <w:divBdr>
        <w:top w:val="none" w:sz="0" w:space="0" w:color="auto"/>
        <w:left w:val="none" w:sz="0" w:space="0" w:color="auto"/>
        <w:bottom w:val="none" w:sz="0" w:space="0" w:color="auto"/>
        <w:right w:val="none" w:sz="0" w:space="0" w:color="auto"/>
      </w:divBdr>
    </w:div>
    <w:div w:id="1725442463">
      <w:bodyDiv w:val="1"/>
      <w:marLeft w:val="0"/>
      <w:marRight w:val="0"/>
      <w:marTop w:val="0"/>
      <w:marBottom w:val="0"/>
      <w:divBdr>
        <w:top w:val="none" w:sz="0" w:space="0" w:color="auto"/>
        <w:left w:val="none" w:sz="0" w:space="0" w:color="auto"/>
        <w:bottom w:val="none" w:sz="0" w:space="0" w:color="auto"/>
        <w:right w:val="none" w:sz="0" w:space="0" w:color="auto"/>
      </w:divBdr>
    </w:div>
    <w:div w:id="1851947023">
      <w:bodyDiv w:val="1"/>
      <w:marLeft w:val="0"/>
      <w:marRight w:val="0"/>
      <w:marTop w:val="0"/>
      <w:marBottom w:val="0"/>
      <w:divBdr>
        <w:top w:val="none" w:sz="0" w:space="0" w:color="auto"/>
        <w:left w:val="none" w:sz="0" w:space="0" w:color="auto"/>
        <w:bottom w:val="none" w:sz="0" w:space="0" w:color="auto"/>
        <w:right w:val="none" w:sz="0" w:space="0" w:color="auto"/>
      </w:divBdr>
    </w:div>
    <w:div w:id="205071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rdmill.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0018-8F10-4EE0-9263-5EC04D6E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35</Pages>
  <Words>11537</Words>
  <Characters>65762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The Apostles' Creed</vt:lpstr>
    </vt:vector>
  </TitlesOfParts>
  <Manager/>
  <Company>Microsoft</Company>
  <LinksUpToDate>false</LinksUpToDate>
  <CharactersWithSpaces>77145</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Apostles' Creed</dc:title>
  <dc:subject/>
  <dc:creator>Kristen Spanjer</dc:creator>
  <cp:keywords/>
  <dc:description/>
  <cp:lastModifiedBy>David Zoeller</cp:lastModifiedBy>
  <cp:revision>7</cp:revision>
  <cp:lastPrinted>2021-06-17T09:11:00Z</cp:lastPrinted>
  <dcterms:created xsi:type="dcterms:W3CDTF">2023-08-26T18:09:00Z</dcterms:created>
  <dcterms:modified xsi:type="dcterms:W3CDTF">2024-03-04T16:04:00Z</dcterms:modified>
  <cp:category/>
</cp:coreProperties>
</file>